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0" w:line="216" w:lineRule="auto"/>
        <w:ind w:left="886"/>
        <w:rPr>
          <w:rFonts w:ascii="方正小标宋简体" w:hAnsi="方正小标宋简体" w:eastAsia="方正小标宋简体" w:cs="方正小标宋简体"/>
          <w:sz w:val="43"/>
          <w:szCs w:val="43"/>
        </w:rPr>
      </w:pPr>
      <w:bookmarkStart w:id="1" w:name="_GoBack"/>
      <w:r>
        <w:rPr>
          <w:rFonts w:ascii="方正小标宋简体" w:hAnsi="方正小标宋简体" w:eastAsia="方正小标宋简体" w:cs="方正小标宋简体"/>
          <w:spacing w:val="8"/>
          <w:sz w:val="43"/>
          <w:szCs w:val="43"/>
        </w:rPr>
        <w:t>西藏自治区司法行政行政处罚裁量权</w:t>
      </w:r>
    </w:p>
    <w:p>
      <w:pPr>
        <w:spacing w:line="655" w:lineRule="exact"/>
        <w:ind w:left="3265"/>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8"/>
          <w:position w:val="5"/>
          <w:sz w:val="43"/>
          <w:szCs w:val="43"/>
        </w:rPr>
        <w:t>基准</w:t>
      </w:r>
      <w:bookmarkEnd w:id="1"/>
      <w:r>
        <w:rPr>
          <w:rFonts w:ascii="方正小标宋简体" w:hAnsi="方正小标宋简体" w:eastAsia="方正小标宋简体" w:cs="方正小标宋简体"/>
          <w:spacing w:val="8"/>
          <w:position w:val="5"/>
          <w:sz w:val="43"/>
          <w:szCs w:val="43"/>
        </w:rPr>
        <w:t>适用规定</w:t>
      </w:r>
    </w:p>
    <w:p>
      <w:pPr>
        <w:spacing w:before="6" w:line="499" w:lineRule="exact"/>
        <w:ind w:left="3982"/>
        <w:rPr>
          <w:rFonts w:ascii="STKaiti" w:hAnsi="STKaiti" w:eastAsia="STKaiti" w:cs="STKaiti"/>
          <w:sz w:val="31"/>
          <w:szCs w:val="31"/>
        </w:rPr>
      </w:pPr>
      <w:r>
        <w:rPr>
          <w:rFonts w:ascii="STKaiti" w:hAnsi="STKaiti" w:eastAsia="STKaiti" w:cs="STKaiti"/>
          <w:spacing w:val="-4"/>
          <w:position w:val="6"/>
          <w:sz w:val="31"/>
          <w:szCs w:val="31"/>
        </w:rPr>
        <w:t>（试行）</w:t>
      </w:r>
    </w:p>
    <w:p>
      <w:pPr>
        <w:pStyle w:val="2"/>
        <w:spacing w:line="267" w:lineRule="auto"/>
      </w:pPr>
    </w:p>
    <w:p>
      <w:pPr>
        <w:pStyle w:val="2"/>
        <w:spacing w:line="267" w:lineRule="auto"/>
      </w:pPr>
    </w:p>
    <w:p>
      <w:pPr>
        <w:spacing w:before="78" w:line="342" w:lineRule="auto"/>
        <w:ind w:firstLine="492"/>
        <w:rPr>
          <w:rFonts w:ascii="仿宋" w:hAnsi="仿宋" w:eastAsia="仿宋" w:cs="仿宋"/>
          <w:sz w:val="24"/>
          <w:szCs w:val="24"/>
        </w:rPr>
      </w:pPr>
      <w:r>
        <w:rPr>
          <w:rFonts w:ascii="仿宋" w:hAnsi="仿宋" w:eastAsia="仿宋" w:cs="仿宋"/>
          <w:spacing w:val="-3"/>
          <w:sz w:val="24"/>
          <w:szCs w:val="24"/>
        </w:rPr>
        <w:t>第一条 为规范我区各级司法行政系统行政处罚裁量权行使，根据《中华人民共</w:t>
      </w:r>
      <w:r>
        <w:rPr>
          <w:rFonts w:ascii="仿宋" w:hAnsi="仿宋" w:eastAsia="仿宋" w:cs="仿宋"/>
          <w:spacing w:val="-4"/>
          <w:sz w:val="24"/>
          <w:szCs w:val="24"/>
        </w:rPr>
        <w:t>和国</w:t>
      </w:r>
      <w:r>
        <w:rPr>
          <w:rFonts w:ascii="仿宋" w:hAnsi="仿宋" w:eastAsia="仿宋" w:cs="仿宋"/>
          <w:sz w:val="24"/>
          <w:szCs w:val="24"/>
        </w:rPr>
        <w:t xml:space="preserve">  </w:t>
      </w:r>
      <w:r>
        <w:rPr>
          <w:rFonts w:ascii="仿宋" w:hAnsi="仿宋" w:eastAsia="仿宋" w:cs="仿宋"/>
          <w:spacing w:val="-8"/>
          <w:sz w:val="24"/>
          <w:szCs w:val="24"/>
        </w:rPr>
        <w:t>行政处罚法》《国务院关于进一步规范和监督罚款设定与实施的指导意见》（国发〔2024〕</w:t>
      </w:r>
      <w:r>
        <w:rPr>
          <w:rFonts w:ascii="仿宋" w:hAnsi="仿宋" w:eastAsia="仿宋" w:cs="仿宋"/>
          <w:spacing w:val="12"/>
          <w:sz w:val="24"/>
          <w:szCs w:val="24"/>
        </w:rPr>
        <w:t xml:space="preserve"> </w:t>
      </w:r>
      <w:r>
        <w:rPr>
          <w:rFonts w:ascii="仿宋" w:hAnsi="仿宋" w:eastAsia="仿宋" w:cs="仿宋"/>
          <w:spacing w:val="-7"/>
          <w:sz w:val="24"/>
          <w:szCs w:val="24"/>
        </w:rPr>
        <w:t>5</w:t>
      </w:r>
      <w:r>
        <w:rPr>
          <w:rFonts w:ascii="仿宋" w:hAnsi="仿宋" w:eastAsia="仿宋" w:cs="仿宋"/>
          <w:spacing w:val="-37"/>
          <w:sz w:val="24"/>
          <w:szCs w:val="24"/>
        </w:rPr>
        <w:t xml:space="preserve"> </w:t>
      </w:r>
      <w:r>
        <w:rPr>
          <w:rFonts w:ascii="仿宋" w:hAnsi="仿宋" w:eastAsia="仿宋" w:cs="仿宋"/>
          <w:spacing w:val="-7"/>
          <w:sz w:val="24"/>
          <w:szCs w:val="24"/>
        </w:rPr>
        <w:t>号）《国务院办公厅关于印发&lt;关于进一步规范行政裁量权基准制定和管理工作的意见&gt;》</w:t>
      </w:r>
      <w:r>
        <w:rPr>
          <w:rFonts w:ascii="仿宋" w:hAnsi="仿宋" w:eastAsia="仿宋" w:cs="仿宋"/>
          <w:sz w:val="24"/>
          <w:szCs w:val="24"/>
        </w:rPr>
        <w:t xml:space="preserve"> </w:t>
      </w:r>
      <w:r>
        <w:rPr>
          <w:rFonts w:ascii="仿宋" w:hAnsi="仿宋" w:eastAsia="仿宋" w:cs="仿宋"/>
          <w:spacing w:val="-1"/>
          <w:sz w:val="24"/>
          <w:szCs w:val="24"/>
        </w:rPr>
        <w:t>（国办发〔2022〕27</w:t>
      </w:r>
      <w:r>
        <w:rPr>
          <w:rFonts w:ascii="仿宋" w:hAnsi="仿宋" w:eastAsia="仿宋" w:cs="仿宋"/>
          <w:spacing w:val="-22"/>
          <w:sz w:val="24"/>
          <w:szCs w:val="24"/>
        </w:rPr>
        <w:t xml:space="preserve"> </w:t>
      </w:r>
      <w:r>
        <w:rPr>
          <w:rFonts w:ascii="仿宋" w:hAnsi="仿宋" w:eastAsia="仿宋" w:cs="仿宋"/>
          <w:spacing w:val="-1"/>
          <w:sz w:val="24"/>
          <w:szCs w:val="24"/>
        </w:rPr>
        <w:t>号）以及《西藏自治区规范行政裁量权规定》《西藏自</w:t>
      </w:r>
      <w:r>
        <w:rPr>
          <w:rFonts w:ascii="仿宋" w:hAnsi="仿宋" w:eastAsia="仿宋" w:cs="仿宋"/>
          <w:spacing w:val="-2"/>
          <w:sz w:val="24"/>
          <w:szCs w:val="24"/>
        </w:rPr>
        <w:t>治区人民政</w:t>
      </w:r>
      <w:r>
        <w:rPr>
          <w:rFonts w:ascii="仿宋" w:hAnsi="仿宋" w:eastAsia="仿宋" w:cs="仿宋"/>
          <w:sz w:val="24"/>
          <w:szCs w:val="24"/>
        </w:rPr>
        <w:t xml:space="preserve">  </w:t>
      </w:r>
      <w:r>
        <w:rPr>
          <w:rFonts w:ascii="仿宋" w:hAnsi="仿宋" w:eastAsia="仿宋" w:cs="仿宋"/>
          <w:spacing w:val="-8"/>
          <w:sz w:val="24"/>
          <w:szCs w:val="24"/>
        </w:rPr>
        <w:t>府办公厅关于进一步做好行政执法裁量权基准制定和管理工作的通知》（藏政办发〔2022〕</w:t>
      </w:r>
      <w:r>
        <w:rPr>
          <w:rFonts w:ascii="仿宋" w:hAnsi="仿宋" w:eastAsia="仿宋" w:cs="仿宋"/>
          <w:spacing w:val="12"/>
          <w:sz w:val="24"/>
          <w:szCs w:val="24"/>
        </w:rPr>
        <w:t xml:space="preserve"> </w:t>
      </w:r>
      <w:r>
        <w:rPr>
          <w:rFonts w:ascii="仿宋" w:hAnsi="仿宋" w:eastAsia="仿宋" w:cs="仿宋"/>
          <w:spacing w:val="-1"/>
          <w:sz w:val="24"/>
          <w:szCs w:val="24"/>
        </w:rPr>
        <w:t>39</w:t>
      </w:r>
      <w:r>
        <w:rPr>
          <w:rFonts w:ascii="仿宋" w:hAnsi="仿宋" w:eastAsia="仿宋" w:cs="仿宋"/>
          <w:spacing w:val="-31"/>
          <w:sz w:val="24"/>
          <w:szCs w:val="24"/>
        </w:rPr>
        <w:t xml:space="preserve"> </w:t>
      </w:r>
      <w:r>
        <w:rPr>
          <w:rFonts w:ascii="仿宋" w:hAnsi="仿宋" w:eastAsia="仿宋" w:cs="仿宋"/>
          <w:spacing w:val="-1"/>
          <w:sz w:val="24"/>
          <w:szCs w:val="24"/>
        </w:rPr>
        <w:t>号）等法律、规章、行政规范性文件的规定，结合我区司法行政工作实际，制定本规</w:t>
      </w:r>
      <w:r>
        <w:rPr>
          <w:rFonts w:ascii="仿宋" w:hAnsi="仿宋" w:eastAsia="仿宋" w:cs="仿宋"/>
          <w:sz w:val="24"/>
          <w:szCs w:val="24"/>
        </w:rPr>
        <w:t xml:space="preserve">  </w:t>
      </w:r>
      <w:r>
        <w:rPr>
          <w:rFonts w:ascii="仿宋" w:hAnsi="仿宋" w:eastAsia="仿宋" w:cs="仿宋"/>
          <w:spacing w:val="-12"/>
          <w:sz w:val="24"/>
          <w:szCs w:val="24"/>
        </w:rPr>
        <w:t>定。</w:t>
      </w:r>
    </w:p>
    <w:p>
      <w:pPr>
        <w:spacing w:before="168" w:line="325" w:lineRule="auto"/>
        <w:ind w:left="3" w:right="105" w:firstLine="489"/>
        <w:rPr>
          <w:rFonts w:ascii="仿宋" w:hAnsi="仿宋" w:eastAsia="仿宋" w:cs="仿宋"/>
          <w:sz w:val="24"/>
          <w:szCs w:val="24"/>
        </w:rPr>
      </w:pPr>
      <w:r>
        <w:rPr>
          <w:rFonts w:ascii="仿宋" w:hAnsi="仿宋" w:eastAsia="仿宋" w:cs="仿宋"/>
          <w:spacing w:val="-3"/>
          <w:sz w:val="24"/>
          <w:szCs w:val="24"/>
        </w:rPr>
        <w:t>第二条 本规定所称行政处罚裁量权，是指自治区级、地（市）级司法行政部门（以</w:t>
      </w:r>
      <w:r>
        <w:rPr>
          <w:rFonts w:ascii="仿宋" w:hAnsi="仿宋" w:eastAsia="仿宋" w:cs="仿宋"/>
          <w:sz w:val="24"/>
          <w:szCs w:val="24"/>
        </w:rPr>
        <w:t xml:space="preserve"> </w:t>
      </w:r>
      <w:r>
        <w:rPr>
          <w:rFonts w:ascii="仿宋" w:hAnsi="仿宋" w:eastAsia="仿宋" w:cs="仿宋"/>
          <w:spacing w:val="1"/>
          <w:sz w:val="24"/>
          <w:szCs w:val="24"/>
        </w:rPr>
        <w:t>下简称“司法行政部门”）依法定职权实施行政处罚时，综合衡量违法行为的事实和情</w:t>
      </w:r>
      <w:r>
        <w:rPr>
          <w:rFonts w:ascii="仿宋" w:hAnsi="仿宋" w:eastAsia="仿宋" w:cs="仿宋"/>
          <w:spacing w:val="8"/>
          <w:sz w:val="24"/>
          <w:szCs w:val="24"/>
        </w:rPr>
        <w:t xml:space="preserve"> </w:t>
      </w:r>
      <w:r>
        <w:rPr>
          <w:rFonts w:ascii="仿宋" w:hAnsi="仿宋" w:eastAsia="仿宋" w:cs="仿宋"/>
          <w:spacing w:val="1"/>
          <w:sz w:val="24"/>
          <w:szCs w:val="24"/>
        </w:rPr>
        <w:t>节以及社会危害程度、当事人主观过错、经济发展状况等因素，在法定权限范围内依法</w:t>
      </w:r>
      <w:r>
        <w:rPr>
          <w:rFonts w:ascii="仿宋" w:hAnsi="仿宋" w:eastAsia="仿宋" w:cs="仿宋"/>
          <w:spacing w:val="8"/>
          <w:sz w:val="24"/>
          <w:szCs w:val="24"/>
        </w:rPr>
        <w:t xml:space="preserve"> </w:t>
      </w:r>
      <w:r>
        <w:rPr>
          <w:rFonts w:ascii="仿宋" w:hAnsi="仿宋" w:eastAsia="仿宋" w:cs="仿宋"/>
          <w:spacing w:val="-2"/>
          <w:sz w:val="24"/>
          <w:szCs w:val="24"/>
        </w:rPr>
        <w:t>决定是否给予行政处罚、给予行政处罚具体种类和幅度的规则和标准。</w:t>
      </w:r>
    </w:p>
    <w:p>
      <w:pPr>
        <w:spacing w:before="181" w:line="291" w:lineRule="auto"/>
        <w:ind w:left="3" w:right="105" w:firstLine="489"/>
        <w:rPr>
          <w:rFonts w:ascii="仿宋" w:hAnsi="仿宋" w:eastAsia="仿宋" w:cs="仿宋"/>
          <w:sz w:val="24"/>
          <w:szCs w:val="24"/>
        </w:rPr>
      </w:pPr>
      <w:r>
        <w:rPr>
          <w:rFonts w:ascii="仿宋" w:hAnsi="仿宋" w:eastAsia="仿宋" w:cs="仿宋"/>
          <w:spacing w:val="-3"/>
          <w:sz w:val="24"/>
          <w:szCs w:val="24"/>
        </w:rPr>
        <w:t>第三条</w:t>
      </w:r>
      <w:r>
        <w:rPr>
          <w:rFonts w:ascii="仿宋" w:hAnsi="仿宋" w:eastAsia="仿宋" w:cs="仿宋"/>
          <w:spacing w:val="35"/>
          <w:sz w:val="24"/>
          <w:szCs w:val="24"/>
        </w:rPr>
        <w:t xml:space="preserve"> </w:t>
      </w:r>
      <w:r>
        <w:rPr>
          <w:rFonts w:ascii="仿宋" w:hAnsi="仿宋" w:eastAsia="仿宋" w:cs="仿宋"/>
          <w:spacing w:val="-3"/>
          <w:sz w:val="24"/>
          <w:szCs w:val="24"/>
        </w:rPr>
        <w:t>司法行政部门根据法定权限对律师、公证、司法鉴定</w:t>
      </w:r>
      <w:r>
        <w:rPr>
          <w:rFonts w:ascii="仿宋" w:hAnsi="仿宋" w:eastAsia="仿宋" w:cs="仿宋"/>
          <w:spacing w:val="-4"/>
          <w:sz w:val="24"/>
          <w:szCs w:val="24"/>
        </w:rPr>
        <w:t>等领域违法行为行使行</w:t>
      </w:r>
      <w:r>
        <w:rPr>
          <w:rFonts w:ascii="仿宋" w:hAnsi="仿宋" w:eastAsia="仿宋" w:cs="仿宋"/>
          <w:sz w:val="24"/>
          <w:szCs w:val="24"/>
        </w:rPr>
        <w:t xml:space="preserve"> </w:t>
      </w:r>
      <w:r>
        <w:rPr>
          <w:rFonts w:ascii="仿宋" w:hAnsi="仿宋" w:eastAsia="仿宋" w:cs="仿宋"/>
          <w:spacing w:val="-4"/>
          <w:sz w:val="24"/>
          <w:szCs w:val="24"/>
        </w:rPr>
        <w:t>政处罚裁量权，适用本规定。</w:t>
      </w:r>
    </w:p>
    <w:p>
      <w:pPr>
        <w:spacing w:before="179" w:line="360" w:lineRule="auto"/>
        <w:ind w:left="11" w:right="105" w:firstLine="469"/>
        <w:rPr>
          <w:rFonts w:ascii="仿宋" w:hAnsi="仿宋" w:eastAsia="仿宋" w:cs="仿宋"/>
          <w:sz w:val="24"/>
          <w:szCs w:val="24"/>
        </w:rPr>
      </w:pPr>
      <w:r>
        <w:rPr>
          <w:rFonts w:ascii="仿宋" w:hAnsi="仿宋" w:eastAsia="仿宋" w:cs="仿宋"/>
          <w:spacing w:val="1"/>
          <w:sz w:val="24"/>
          <w:szCs w:val="24"/>
        </w:rPr>
        <w:t>设区的市的司法行政部门应按要求完成本市地方性法规和政府规章设定的司法行政</w:t>
      </w:r>
      <w:r>
        <w:rPr>
          <w:rFonts w:ascii="仿宋" w:hAnsi="仿宋" w:eastAsia="仿宋" w:cs="仿宋"/>
          <w:spacing w:val="12"/>
          <w:sz w:val="24"/>
          <w:szCs w:val="24"/>
        </w:rPr>
        <w:t xml:space="preserve"> </w:t>
      </w:r>
      <w:r>
        <w:rPr>
          <w:rFonts w:ascii="仿宋" w:hAnsi="仿宋" w:eastAsia="仿宋" w:cs="仿宋"/>
          <w:spacing w:val="-4"/>
          <w:sz w:val="24"/>
          <w:szCs w:val="24"/>
        </w:rPr>
        <w:t>系统执法事项的裁量权基准制定工作。</w:t>
      </w:r>
    </w:p>
    <w:p>
      <w:pPr>
        <w:spacing w:before="2" w:line="359" w:lineRule="auto"/>
        <w:ind w:left="7" w:right="22" w:firstLine="476"/>
        <w:rPr>
          <w:rFonts w:ascii="仿宋" w:hAnsi="仿宋" w:eastAsia="仿宋" w:cs="仿宋"/>
          <w:sz w:val="24"/>
          <w:szCs w:val="24"/>
        </w:rPr>
      </w:pPr>
      <w:r>
        <w:rPr>
          <w:rFonts w:ascii="仿宋" w:hAnsi="仿宋" w:eastAsia="仿宋" w:cs="仿宋"/>
          <w:spacing w:val="-1"/>
          <w:sz w:val="24"/>
          <w:szCs w:val="24"/>
        </w:rPr>
        <w:t>各地（市）</w:t>
      </w:r>
      <w:r>
        <w:rPr>
          <w:rFonts w:ascii="仿宋" w:hAnsi="仿宋" w:eastAsia="仿宋" w:cs="仿宋"/>
          <w:spacing w:val="-64"/>
          <w:sz w:val="24"/>
          <w:szCs w:val="24"/>
        </w:rPr>
        <w:t xml:space="preserve"> </w:t>
      </w:r>
      <w:r>
        <w:rPr>
          <w:rFonts w:ascii="仿宋" w:hAnsi="仿宋" w:eastAsia="仿宋" w:cs="仿宋"/>
          <w:spacing w:val="-1"/>
          <w:sz w:val="24"/>
          <w:szCs w:val="24"/>
        </w:rPr>
        <w:t>司法行政部门可直接适用本裁量权基准（以下简称“</w:t>
      </w:r>
      <w:r>
        <w:rPr>
          <w:rFonts w:ascii="仿宋" w:hAnsi="仿宋" w:eastAsia="仿宋" w:cs="仿宋"/>
          <w:spacing w:val="-2"/>
          <w:sz w:val="24"/>
          <w:szCs w:val="24"/>
        </w:rPr>
        <w:t>基准”</w:t>
      </w:r>
      <w:r>
        <w:rPr>
          <w:rFonts w:ascii="仿宋" w:hAnsi="仿宋" w:eastAsia="仿宋" w:cs="仿宋"/>
          <w:spacing w:val="15"/>
          <w:sz w:val="24"/>
          <w:szCs w:val="24"/>
        </w:rPr>
        <w:t>），</w:t>
      </w:r>
      <w:r>
        <w:rPr>
          <w:rFonts w:ascii="仿宋" w:hAnsi="仿宋" w:eastAsia="仿宋" w:cs="仿宋"/>
          <w:spacing w:val="-2"/>
          <w:sz w:val="24"/>
          <w:szCs w:val="24"/>
        </w:rPr>
        <w:t>也可以</w:t>
      </w:r>
      <w:r>
        <w:rPr>
          <w:rFonts w:ascii="仿宋" w:hAnsi="仿宋" w:eastAsia="仿宋" w:cs="仿宋"/>
          <w:sz w:val="24"/>
          <w:szCs w:val="24"/>
        </w:rPr>
        <w:t xml:space="preserve"> </w:t>
      </w:r>
      <w:r>
        <w:rPr>
          <w:rFonts w:ascii="仿宋" w:hAnsi="仿宋" w:eastAsia="仿宋" w:cs="仿宋"/>
          <w:spacing w:val="-3"/>
          <w:sz w:val="24"/>
          <w:szCs w:val="24"/>
        </w:rPr>
        <w:t>结合实际在法定职权范围内进行合理细化量化，但不能超出本基准划定的阶次或者幅度。</w:t>
      </w:r>
    </w:p>
    <w:p>
      <w:pPr>
        <w:spacing w:before="1" w:line="291" w:lineRule="auto"/>
        <w:ind w:left="28" w:right="105" w:firstLine="464"/>
        <w:rPr>
          <w:rFonts w:ascii="仿宋" w:hAnsi="仿宋" w:eastAsia="仿宋" w:cs="仿宋"/>
          <w:sz w:val="24"/>
          <w:szCs w:val="24"/>
        </w:rPr>
      </w:pPr>
      <w:r>
        <w:rPr>
          <w:rFonts w:ascii="仿宋" w:hAnsi="仿宋" w:eastAsia="仿宋" w:cs="仿宋"/>
          <w:spacing w:val="-3"/>
          <w:sz w:val="24"/>
          <w:szCs w:val="24"/>
        </w:rPr>
        <w:t>第四条</w:t>
      </w:r>
      <w:r>
        <w:rPr>
          <w:rFonts w:ascii="仿宋" w:hAnsi="仿宋" w:eastAsia="仿宋" w:cs="仿宋"/>
          <w:spacing w:val="35"/>
          <w:sz w:val="24"/>
          <w:szCs w:val="24"/>
        </w:rPr>
        <w:t xml:space="preserve"> </w:t>
      </w:r>
      <w:r>
        <w:rPr>
          <w:rFonts w:ascii="仿宋" w:hAnsi="仿宋" w:eastAsia="仿宋" w:cs="仿宋"/>
          <w:spacing w:val="-3"/>
          <w:sz w:val="24"/>
          <w:szCs w:val="24"/>
        </w:rPr>
        <w:t>司法行政部门行使行政处罚裁量权，应当遵循合法合</w:t>
      </w:r>
      <w:r>
        <w:rPr>
          <w:rFonts w:ascii="仿宋" w:hAnsi="仿宋" w:eastAsia="仿宋" w:cs="仿宋"/>
          <w:spacing w:val="-4"/>
          <w:sz w:val="24"/>
          <w:szCs w:val="24"/>
        </w:rPr>
        <w:t>理、过罚相当、程序正</w:t>
      </w:r>
      <w:r>
        <w:rPr>
          <w:rFonts w:ascii="仿宋" w:hAnsi="仿宋" w:eastAsia="仿宋" w:cs="仿宋"/>
          <w:sz w:val="24"/>
          <w:szCs w:val="24"/>
        </w:rPr>
        <w:t xml:space="preserve"> </w:t>
      </w:r>
      <w:r>
        <w:rPr>
          <w:rFonts w:ascii="仿宋" w:hAnsi="仿宋" w:eastAsia="仿宋" w:cs="仿宋"/>
          <w:spacing w:val="-5"/>
          <w:sz w:val="24"/>
          <w:szCs w:val="24"/>
        </w:rPr>
        <w:t>当、处罚与教育相结合的原则。</w:t>
      </w:r>
    </w:p>
    <w:p>
      <w:pPr>
        <w:spacing w:before="179" w:line="314" w:lineRule="auto"/>
        <w:ind w:left="8" w:right="93" w:firstLine="484"/>
        <w:rPr>
          <w:rFonts w:ascii="仿宋" w:hAnsi="仿宋" w:eastAsia="仿宋" w:cs="仿宋"/>
          <w:sz w:val="24"/>
          <w:szCs w:val="24"/>
        </w:rPr>
      </w:pPr>
      <w:r>
        <w:rPr>
          <w:rFonts w:ascii="仿宋" w:hAnsi="仿宋" w:eastAsia="仿宋" w:cs="仿宋"/>
          <w:spacing w:val="-2"/>
          <w:sz w:val="24"/>
          <w:szCs w:val="24"/>
        </w:rPr>
        <w:t>第五条 我区律师、公证、司法鉴定等领域行政处罚裁量权基准，划分为不予处罚、</w:t>
      </w:r>
      <w:r>
        <w:rPr>
          <w:rFonts w:ascii="仿宋" w:hAnsi="仿宋" w:eastAsia="仿宋" w:cs="仿宋"/>
          <w:spacing w:val="3"/>
          <w:sz w:val="24"/>
          <w:szCs w:val="24"/>
        </w:rPr>
        <w:t xml:space="preserve"> </w:t>
      </w:r>
      <w:r>
        <w:rPr>
          <w:rFonts w:ascii="仿宋" w:hAnsi="仿宋" w:eastAsia="仿宋" w:cs="仿宋"/>
          <w:spacing w:val="1"/>
          <w:sz w:val="24"/>
          <w:szCs w:val="24"/>
        </w:rPr>
        <w:t>免于处罚、从轻处罚、减轻处罚、一般情形、从重处罚等六个裁量阶次，并按照违法情</w:t>
      </w:r>
      <w:r>
        <w:rPr>
          <w:rFonts w:ascii="仿宋" w:hAnsi="仿宋" w:eastAsia="仿宋" w:cs="仿宋"/>
          <w:spacing w:val="4"/>
          <w:sz w:val="24"/>
          <w:szCs w:val="24"/>
        </w:rPr>
        <w:t xml:space="preserve"> </w:t>
      </w:r>
      <w:r>
        <w:rPr>
          <w:rFonts w:ascii="仿宋" w:hAnsi="仿宋" w:eastAsia="仿宋" w:cs="仿宋"/>
          <w:spacing w:val="-3"/>
          <w:sz w:val="24"/>
          <w:szCs w:val="24"/>
        </w:rPr>
        <w:t>节由轻到重，处罚阶次由低到高的顺序予以适用。</w:t>
      </w:r>
    </w:p>
    <w:p>
      <w:pPr>
        <w:spacing w:before="180" w:line="221" w:lineRule="auto"/>
        <w:ind w:left="492"/>
        <w:rPr>
          <w:rFonts w:ascii="仿宋" w:hAnsi="仿宋" w:eastAsia="仿宋" w:cs="仿宋"/>
          <w:sz w:val="24"/>
          <w:szCs w:val="24"/>
        </w:rPr>
      </w:pPr>
      <w:r>
        <w:rPr>
          <w:rFonts w:ascii="仿宋" w:hAnsi="仿宋" w:eastAsia="仿宋" w:cs="仿宋"/>
          <w:spacing w:val="-6"/>
          <w:sz w:val="24"/>
          <w:szCs w:val="24"/>
        </w:rPr>
        <w:t>第六条</w:t>
      </w:r>
      <w:r>
        <w:rPr>
          <w:rFonts w:ascii="仿宋" w:hAnsi="仿宋" w:eastAsia="仿宋" w:cs="仿宋"/>
          <w:spacing w:val="52"/>
          <w:sz w:val="24"/>
          <w:szCs w:val="24"/>
        </w:rPr>
        <w:t xml:space="preserve"> </w:t>
      </w:r>
      <w:r>
        <w:rPr>
          <w:rFonts w:ascii="仿宋" w:hAnsi="仿宋" w:eastAsia="仿宋" w:cs="仿宋"/>
          <w:spacing w:val="-6"/>
          <w:sz w:val="24"/>
          <w:szCs w:val="24"/>
        </w:rPr>
        <w:t>当事人有下列情形之一的，不予行政处罚：</w:t>
      </w:r>
    </w:p>
    <w:p>
      <w:pPr>
        <w:spacing w:before="181" w:line="220" w:lineRule="auto"/>
        <w:ind w:left="487"/>
        <w:rPr>
          <w:rFonts w:ascii="仿宋" w:hAnsi="仿宋" w:eastAsia="仿宋" w:cs="仿宋"/>
          <w:sz w:val="24"/>
          <w:szCs w:val="24"/>
        </w:rPr>
      </w:pPr>
      <w:r>
        <w:rPr>
          <w:rFonts w:ascii="仿宋" w:hAnsi="仿宋" w:eastAsia="仿宋" w:cs="仿宋"/>
          <w:spacing w:val="-3"/>
          <w:sz w:val="24"/>
          <w:szCs w:val="24"/>
        </w:rPr>
        <w:t>（一）违法行为轻微并及时改正，没有造成危害后果</w:t>
      </w:r>
      <w:r>
        <w:rPr>
          <w:rFonts w:ascii="仿宋" w:hAnsi="仿宋" w:eastAsia="仿宋" w:cs="仿宋"/>
          <w:spacing w:val="-4"/>
          <w:sz w:val="24"/>
          <w:szCs w:val="24"/>
        </w:rPr>
        <w:t>的；</w:t>
      </w:r>
    </w:p>
    <w:p>
      <w:pPr>
        <w:spacing w:line="220" w:lineRule="auto"/>
        <w:rPr>
          <w:rFonts w:ascii="仿宋" w:hAnsi="仿宋" w:eastAsia="仿宋" w:cs="仿宋"/>
          <w:sz w:val="24"/>
          <w:szCs w:val="24"/>
        </w:rPr>
        <w:sectPr>
          <w:footerReference r:id="rId5" w:type="default"/>
          <w:pgSz w:w="11906" w:h="16839"/>
          <w:pgMar w:top="400" w:right="1029" w:bottom="827" w:left="1599" w:header="0" w:footer="568" w:gutter="0"/>
          <w:pgNumType w:fmt="decimal" w:start="1"/>
          <w:cols w:space="720" w:num="1"/>
        </w:sectPr>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7" w:lineRule="auto"/>
      </w:pPr>
    </w:p>
    <w:p>
      <w:pPr>
        <w:spacing w:before="78" w:line="222" w:lineRule="auto"/>
        <w:ind w:left="485"/>
        <w:rPr>
          <w:rFonts w:ascii="仿宋" w:hAnsi="仿宋" w:eastAsia="仿宋" w:cs="仿宋"/>
          <w:sz w:val="24"/>
          <w:szCs w:val="24"/>
        </w:rPr>
      </w:pPr>
      <w:r>
        <w:rPr>
          <w:rFonts w:ascii="仿宋" w:hAnsi="仿宋" w:eastAsia="仿宋" w:cs="仿宋"/>
          <w:spacing w:val="-4"/>
          <w:sz w:val="24"/>
          <w:szCs w:val="24"/>
        </w:rPr>
        <w:t>（二）当事人有证据足以证明没有主观过错的；</w:t>
      </w:r>
    </w:p>
    <w:p>
      <w:pPr>
        <w:spacing w:before="177" w:line="314" w:lineRule="auto"/>
        <w:ind w:firstLine="485"/>
        <w:rPr>
          <w:rFonts w:ascii="仿宋" w:hAnsi="仿宋" w:eastAsia="仿宋" w:cs="仿宋"/>
          <w:sz w:val="24"/>
          <w:szCs w:val="24"/>
        </w:rPr>
      </w:pPr>
      <w:r>
        <w:rPr>
          <w:rFonts w:ascii="仿宋" w:hAnsi="仿宋" w:eastAsia="仿宋" w:cs="仿宋"/>
          <w:sz w:val="24"/>
          <w:szCs w:val="24"/>
        </w:rPr>
        <w:t>（三）除法律另有规定外，违法行为在</w:t>
      </w:r>
      <w:r>
        <w:rPr>
          <w:rFonts w:ascii="仿宋" w:hAnsi="仿宋" w:eastAsia="仿宋" w:cs="仿宋"/>
          <w:spacing w:val="-41"/>
          <w:sz w:val="24"/>
          <w:szCs w:val="24"/>
        </w:rPr>
        <w:t xml:space="preserve"> </w:t>
      </w:r>
      <w:r>
        <w:rPr>
          <w:rFonts w:ascii="仿宋" w:hAnsi="仿宋" w:eastAsia="仿宋" w:cs="仿宋"/>
          <w:sz w:val="24"/>
          <w:szCs w:val="24"/>
        </w:rPr>
        <w:t>2</w:t>
      </w:r>
      <w:r>
        <w:rPr>
          <w:rFonts w:ascii="仿宋" w:hAnsi="仿宋" w:eastAsia="仿宋" w:cs="仿宋"/>
          <w:spacing w:val="-37"/>
          <w:sz w:val="24"/>
          <w:szCs w:val="24"/>
        </w:rPr>
        <w:t xml:space="preserve"> </w:t>
      </w:r>
      <w:r>
        <w:rPr>
          <w:rFonts w:ascii="仿宋" w:hAnsi="仿宋" w:eastAsia="仿宋" w:cs="仿宋"/>
          <w:sz w:val="24"/>
          <w:szCs w:val="24"/>
        </w:rPr>
        <w:t>年内未被发现的或者涉及危害公民生命健 康安全、金融安全且有危害后果的违法行为在</w:t>
      </w:r>
      <w:r>
        <w:rPr>
          <w:rFonts w:ascii="仿宋" w:hAnsi="仿宋" w:eastAsia="仿宋" w:cs="仿宋"/>
          <w:spacing w:val="-33"/>
          <w:sz w:val="24"/>
          <w:szCs w:val="24"/>
        </w:rPr>
        <w:t xml:space="preserve"> </w:t>
      </w:r>
      <w:r>
        <w:rPr>
          <w:rFonts w:ascii="仿宋" w:hAnsi="仿宋" w:eastAsia="仿宋" w:cs="仿宋"/>
          <w:sz w:val="24"/>
          <w:szCs w:val="24"/>
        </w:rPr>
        <w:t>5</w:t>
      </w:r>
      <w:r>
        <w:rPr>
          <w:rFonts w:ascii="仿宋" w:hAnsi="仿宋" w:eastAsia="仿宋" w:cs="仿宋"/>
          <w:spacing w:val="-40"/>
          <w:sz w:val="24"/>
          <w:szCs w:val="24"/>
        </w:rPr>
        <w:t xml:space="preserve"> </w:t>
      </w:r>
      <w:r>
        <w:rPr>
          <w:rFonts w:ascii="仿宋" w:hAnsi="仿宋" w:eastAsia="仿宋" w:cs="仿宋"/>
          <w:sz w:val="24"/>
          <w:szCs w:val="24"/>
        </w:rPr>
        <w:t xml:space="preserve">年内未被发现的；以上期限，从违法行 </w:t>
      </w:r>
      <w:r>
        <w:rPr>
          <w:rFonts w:ascii="仿宋" w:hAnsi="仿宋" w:eastAsia="仿宋" w:cs="仿宋"/>
          <w:spacing w:val="-2"/>
          <w:sz w:val="24"/>
          <w:szCs w:val="24"/>
        </w:rPr>
        <w:t>为发生之日起计算，违法行为有连续或者继续状态的，从行为终了之日起计算；</w:t>
      </w:r>
    </w:p>
    <w:p>
      <w:pPr>
        <w:spacing w:before="180" w:line="221" w:lineRule="auto"/>
        <w:ind w:left="485"/>
        <w:rPr>
          <w:rFonts w:ascii="仿宋" w:hAnsi="仿宋" w:eastAsia="仿宋" w:cs="仿宋"/>
          <w:sz w:val="24"/>
          <w:szCs w:val="24"/>
        </w:rPr>
      </w:pPr>
      <w:r>
        <w:rPr>
          <w:rFonts w:ascii="仿宋" w:hAnsi="仿宋" w:eastAsia="仿宋" w:cs="仿宋"/>
          <w:spacing w:val="-3"/>
          <w:sz w:val="24"/>
          <w:szCs w:val="24"/>
        </w:rPr>
        <w:t>（四）依法应当不予行政处罚的其他情形。</w:t>
      </w:r>
    </w:p>
    <w:p>
      <w:pPr>
        <w:spacing w:before="181" w:line="290" w:lineRule="auto"/>
        <w:ind w:left="2" w:right="3085" w:firstLine="488"/>
        <w:rPr>
          <w:rFonts w:ascii="仿宋" w:hAnsi="仿宋" w:eastAsia="仿宋" w:cs="仿宋"/>
          <w:sz w:val="24"/>
          <w:szCs w:val="24"/>
        </w:rPr>
      </w:pPr>
      <w:r>
        <w:rPr>
          <w:rFonts w:ascii="仿宋" w:hAnsi="仿宋" w:eastAsia="仿宋" w:cs="仿宋"/>
          <w:spacing w:val="-4"/>
          <w:sz w:val="24"/>
          <w:szCs w:val="24"/>
        </w:rPr>
        <w:t>第七条</w:t>
      </w:r>
      <w:r>
        <w:rPr>
          <w:rFonts w:ascii="仿宋" w:hAnsi="仿宋" w:eastAsia="仿宋" w:cs="仿宋"/>
          <w:spacing w:val="43"/>
          <w:sz w:val="24"/>
          <w:szCs w:val="24"/>
        </w:rPr>
        <w:t xml:space="preserve"> </w:t>
      </w:r>
      <w:r>
        <w:rPr>
          <w:rFonts w:ascii="仿宋" w:hAnsi="仿宋" w:eastAsia="仿宋" w:cs="仿宋"/>
          <w:spacing w:val="-4"/>
          <w:sz w:val="24"/>
          <w:szCs w:val="24"/>
        </w:rPr>
        <w:t>当事人有下列情形之一的，可以不予（免于）</w:t>
      </w:r>
      <w:r>
        <w:rPr>
          <w:rFonts w:ascii="仿宋" w:hAnsi="仿宋" w:eastAsia="仿宋" w:cs="仿宋"/>
          <w:sz w:val="24"/>
          <w:szCs w:val="24"/>
        </w:rPr>
        <w:t xml:space="preserve"> </w:t>
      </w:r>
      <w:r>
        <w:rPr>
          <w:rFonts w:ascii="仿宋" w:hAnsi="仿宋" w:eastAsia="仿宋" w:cs="仿宋"/>
          <w:spacing w:val="-12"/>
          <w:sz w:val="24"/>
          <w:szCs w:val="24"/>
        </w:rPr>
        <w:t>行政处罚：</w:t>
      </w:r>
    </w:p>
    <w:p>
      <w:pPr>
        <w:spacing w:before="181" w:line="220" w:lineRule="auto"/>
        <w:ind w:left="485"/>
        <w:rPr>
          <w:rFonts w:ascii="仿宋" w:hAnsi="仿宋" w:eastAsia="仿宋" w:cs="仿宋"/>
          <w:sz w:val="24"/>
          <w:szCs w:val="24"/>
        </w:rPr>
      </w:pPr>
      <w:r>
        <w:rPr>
          <w:rFonts w:ascii="仿宋" w:hAnsi="仿宋" w:eastAsia="仿宋" w:cs="仿宋"/>
          <w:spacing w:val="-3"/>
          <w:sz w:val="24"/>
          <w:szCs w:val="24"/>
        </w:rPr>
        <w:t>（一）初次违法且危害后果轻微并及时改正的，可以不予行政处罚；</w:t>
      </w:r>
    </w:p>
    <w:p>
      <w:pPr>
        <w:spacing w:before="182" w:line="221" w:lineRule="auto"/>
        <w:ind w:left="485"/>
        <w:rPr>
          <w:rFonts w:ascii="仿宋" w:hAnsi="仿宋" w:eastAsia="仿宋" w:cs="仿宋"/>
          <w:sz w:val="24"/>
          <w:szCs w:val="24"/>
        </w:rPr>
      </w:pPr>
      <w:r>
        <w:rPr>
          <w:rFonts w:ascii="仿宋" w:hAnsi="仿宋" w:eastAsia="仿宋" w:cs="仿宋"/>
          <w:spacing w:val="-3"/>
          <w:sz w:val="24"/>
          <w:szCs w:val="24"/>
        </w:rPr>
        <w:t>（二）依法可以不予行政处罚的其他情形。</w:t>
      </w:r>
    </w:p>
    <w:p>
      <w:pPr>
        <w:spacing w:before="182" w:line="290" w:lineRule="auto"/>
        <w:ind w:left="2" w:right="3064" w:firstLine="488"/>
        <w:rPr>
          <w:rFonts w:ascii="仿宋" w:hAnsi="仿宋" w:eastAsia="仿宋" w:cs="仿宋"/>
          <w:sz w:val="24"/>
          <w:szCs w:val="24"/>
        </w:rPr>
      </w:pPr>
      <w:r>
        <w:rPr>
          <w:rFonts w:ascii="仿宋" w:hAnsi="仿宋" w:eastAsia="仿宋" w:cs="仿宋"/>
          <w:spacing w:val="-3"/>
          <w:sz w:val="24"/>
          <w:szCs w:val="24"/>
        </w:rPr>
        <w:t>第八条</w:t>
      </w:r>
      <w:r>
        <w:rPr>
          <w:rFonts w:ascii="仿宋" w:hAnsi="仿宋" w:eastAsia="仿宋" w:cs="仿宋"/>
          <w:spacing w:val="41"/>
          <w:sz w:val="24"/>
          <w:szCs w:val="24"/>
        </w:rPr>
        <w:t xml:space="preserve"> </w:t>
      </w:r>
      <w:r>
        <w:rPr>
          <w:rFonts w:ascii="仿宋" w:hAnsi="仿宋" w:eastAsia="仿宋" w:cs="仿宋"/>
          <w:spacing w:val="-3"/>
          <w:sz w:val="24"/>
          <w:szCs w:val="24"/>
        </w:rPr>
        <w:t>当事人有下列情形之一的，依法应当从轻或者</w:t>
      </w:r>
      <w:r>
        <w:rPr>
          <w:rFonts w:ascii="仿宋" w:hAnsi="仿宋" w:eastAsia="仿宋" w:cs="仿宋"/>
          <w:sz w:val="24"/>
          <w:szCs w:val="24"/>
        </w:rPr>
        <w:t xml:space="preserve"> </w:t>
      </w:r>
      <w:r>
        <w:rPr>
          <w:rFonts w:ascii="仿宋" w:hAnsi="仿宋" w:eastAsia="仿宋" w:cs="仿宋"/>
          <w:spacing w:val="-9"/>
          <w:sz w:val="24"/>
          <w:szCs w:val="24"/>
        </w:rPr>
        <w:t>减轻行政处罚：</w:t>
      </w:r>
    </w:p>
    <w:p>
      <w:pPr>
        <w:spacing w:before="181" w:line="221" w:lineRule="auto"/>
        <w:ind w:left="485"/>
        <w:rPr>
          <w:rFonts w:ascii="仿宋" w:hAnsi="仿宋" w:eastAsia="仿宋" w:cs="仿宋"/>
          <w:sz w:val="24"/>
          <w:szCs w:val="24"/>
        </w:rPr>
      </w:pPr>
      <w:r>
        <w:rPr>
          <w:rFonts w:ascii="仿宋" w:hAnsi="仿宋" w:eastAsia="仿宋" w:cs="仿宋"/>
          <w:spacing w:val="-4"/>
          <w:sz w:val="24"/>
          <w:szCs w:val="24"/>
        </w:rPr>
        <w:t>（一）主动消除或者减轻违法行为危害后果的；</w:t>
      </w:r>
    </w:p>
    <w:p>
      <w:pPr>
        <w:spacing w:before="180" w:line="221" w:lineRule="auto"/>
        <w:ind w:left="485"/>
        <w:rPr>
          <w:rFonts w:ascii="仿宋" w:hAnsi="仿宋" w:eastAsia="仿宋" w:cs="仿宋"/>
          <w:sz w:val="24"/>
          <w:szCs w:val="24"/>
        </w:rPr>
      </w:pPr>
      <w:r>
        <w:rPr>
          <w:rFonts w:ascii="仿宋" w:hAnsi="仿宋" w:eastAsia="仿宋" w:cs="仿宋"/>
          <w:spacing w:val="-4"/>
          <w:sz w:val="24"/>
          <w:szCs w:val="24"/>
        </w:rPr>
        <w:t>（二）受他人胁迫或者诱骗实施违法行为的；</w:t>
      </w:r>
    </w:p>
    <w:p>
      <w:pPr>
        <w:spacing w:before="181" w:line="221" w:lineRule="auto"/>
        <w:ind w:left="485"/>
        <w:rPr>
          <w:rFonts w:ascii="仿宋" w:hAnsi="仿宋" w:eastAsia="仿宋" w:cs="仿宋"/>
          <w:sz w:val="24"/>
          <w:szCs w:val="24"/>
        </w:rPr>
      </w:pPr>
      <w:r>
        <w:rPr>
          <w:rFonts w:ascii="仿宋" w:hAnsi="仿宋" w:eastAsia="仿宋" w:cs="仿宋"/>
          <w:spacing w:val="-3"/>
          <w:sz w:val="24"/>
          <w:szCs w:val="24"/>
        </w:rPr>
        <w:t>（三）主动供述司法行政机关尚未掌握的违</w:t>
      </w:r>
      <w:r>
        <w:rPr>
          <w:rFonts w:ascii="仿宋" w:hAnsi="仿宋" w:eastAsia="仿宋" w:cs="仿宋"/>
          <w:spacing w:val="-4"/>
          <w:sz w:val="24"/>
          <w:szCs w:val="24"/>
        </w:rPr>
        <w:t>法行为的；</w:t>
      </w:r>
    </w:p>
    <w:p>
      <w:pPr>
        <w:spacing w:before="181" w:line="221" w:lineRule="auto"/>
        <w:ind w:left="485"/>
        <w:rPr>
          <w:rFonts w:ascii="仿宋" w:hAnsi="仿宋" w:eastAsia="仿宋" w:cs="仿宋"/>
          <w:sz w:val="24"/>
          <w:szCs w:val="24"/>
        </w:rPr>
      </w:pPr>
      <w:r>
        <w:rPr>
          <w:rFonts w:ascii="仿宋" w:hAnsi="仿宋" w:eastAsia="仿宋" w:cs="仿宋"/>
          <w:spacing w:val="-3"/>
          <w:sz w:val="24"/>
          <w:szCs w:val="24"/>
        </w:rPr>
        <w:t>（四）配合司法行政机关查处违法行为有立</w:t>
      </w:r>
      <w:r>
        <w:rPr>
          <w:rFonts w:ascii="仿宋" w:hAnsi="仿宋" w:eastAsia="仿宋" w:cs="仿宋"/>
          <w:spacing w:val="-4"/>
          <w:sz w:val="24"/>
          <w:szCs w:val="24"/>
        </w:rPr>
        <w:t>功表现的；</w:t>
      </w:r>
    </w:p>
    <w:p>
      <w:pPr>
        <w:spacing w:before="180" w:line="221" w:lineRule="auto"/>
        <w:ind w:left="485"/>
        <w:rPr>
          <w:rFonts w:ascii="仿宋" w:hAnsi="仿宋" w:eastAsia="仿宋" w:cs="仿宋"/>
          <w:sz w:val="24"/>
          <w:szCs w:val="24"/>
        </w:rPr>
      </w:pPr>
      <w:r>
        <w:rPr>
          <w:rFonts w:ascii="仿宋" w:hAnsi="仿宋" w:eastAsia="仿宋" w:cs="仿宋"/>
          <w:spacing w:val="-3"/>
          <w:sz w:val="24"/>
          <w:szCs w:val="24"/>
        </w:rPr>
        <w:t>（五）依法应当从轻或者减轻行政处罚的其他情形。</w:t>
      </w:r>
    </w:p>
    <w:p>
      <w:pPr>
        <w:spacing w:before="180" w:line="292" w:lineRule="auto"/>
        <w:ind w:left="1" w:right="3064" w:firstLine="489"/>
        <w:rPr>
          <w:rFonts w:ascii="仿宋" w:hAnsi="仿宋" w:eastAsia="仿宋" w:cs="仿宋"/>
          <w:sz w:val="24"/>
          <w:szCs w:val="24"/>
        </w:rPr>
      </w:pPr>
      <w:r>
        <w:rPr>
          <w:rFonts w:ascii="仿宋" w:hAnsi="仿宋" w:eastAsia="仿宋" w:cs="仿宋"/>
          <w:spacing w:val="-3"/>
          <w:sz w:val="24"/>
          <w:szCs w:val="24"/>
        </w:rPr>
        <w:t>第九条</w:t>
      </w:r>
      <w:r>
        <w:rPr>
          <w:rFonts w:ascii="仿宋" w:hAnsi="仿宋" w:eastAsia="仿宋" w:cs="仿宋"/>
          <w:spacing w:val="41"/>
          <w:sz w:val="24"/>
          <w:szCs w:val="24"/>
        </w:rPr>
        <w:t xml:space="preserve"> </w:t>
      </w:r>
      <w:r>
        <w:rPr>
          <w:rFonts w:ascii="仿宋" w:hAnsi="仿宋" w:eastAsia="仿宋" w:cs="仿宋"/>
          <w:spacing w:val="-3"/>
          <w:sz w:val="24"/>
          <w:szCs w:val="24"/>
        </w:rPr>
        <w:t>当事人有下列情形之一的，依法应当从重行政</w:t>
      </w:r>
      <w:r>
        <w:rPr>
          <w:rFonts w:ascii="仿宋" w:hAnsi="仿宋" w:eastAsia="仿宋" w:cs="仿宋"/>
          <w:sz w:val="24"/>
          <w:szCs w:val="24"/>
        </w:rPr>
        <w:t xml:space="preserve"> </w:t>
      </w:r>
      <w:r>
        <w:rPr>
          <w:rFonts w:ascii="仿宋" w:hAnsi="仿宋" w:eastAsia="仿宋" w:cs="仿宋"/>
          <w:spacing w:val="-16"/>
          <w:sz w:val="24"/>
          <w:szCs w:val="24"/>
        </w:rPr>
        <w:t>处罚：</w:t>
      </w:r>
    </w:p>
    <w:p>
      <w:pPr>
        <w:spacing w:before="178" w:line="222" w:lineRule="auto"/>
        <w:ind w:left="485"/>
        <w:rPr>
          <w:rFonts w:ascii="仿宋" w:hAnsi="仿宋" w:eastAsia="仿宋" w:cs="仿宋"/>
          <w:sz w:val="24"/>
          <w:szCs w:val="24"/>
        </w:rPr>
      </w:pPr>
      <w:r>
        <w:rPr>
          <w:rFonts w:ascii="仿宋" w:hAnsi="仿宋" w:eastAsia="仿宋" w:cs="仿宋"/>
          <w:spacing w:val="-5"/>
          <w:sz w:val="24"/>
          <w:szCs w:val="24"/>
        </w:rPr>
        <w:t>（一）危害国家安全、公共安全的；</w:t>
      </w:r>
    </w:p>
    <w:p>
      <w:pPr>
        <w:spacing w:before="180" w:line="291" w:lineRule="auto"/>
        <w:ind w:right="3201" w:firstLine="485"/>
        <w:rPr>
          <w:rFonts w:ascii="仿宋" w:hAnsi="仿宋" w:eastAsia="仿宋" w:cs="仿宋"/>
          <w:sz w:val="24"/>
          <w:szCs w:val="24"/>
        </w:rPr>
      </w:pPr>
      <w:r>
        <w:rPr>
          <w:rFonts w:ascii="仿宋" w:hAnsi="仿宋" w:eastAsia="仿宋" w:cs="仿宋"/>
          <w:spacing w:val="-2"/>
          <w:sz w:val="24"/>
          <w:szCs w:val="24"/>
        </w:rPr>
        <w:t>（二）违法行为给当事人、第三人或者社会公共利益</w:t>
      </w:r>
      <w:r>
        <w:rPr>
          <w:rFonts w:ascii="仿宋" w:hAnsi="仿宋" w:eastAsia="仿宋" w:cs="仿宋"/>
          <w:spacing w:val="7"/>
          <w:sz w:val="24"/>
          <w:szCs w:val="24"/>
        </w:rPr>
        <w:t xml:space="preserve"> </w:t>
      </w:r>
      <w:r>
        <w:rPr>
          <w:rFonts w:ascii="仿宋" w:hAnsi="仿宋" w:eastAsia="仿宋" w:cs="仿宋"/>
          <w:spacing w:val="-8"/>
          <w:sz w:val="24"/>
          <w:szCs w:val="24"/>
        </w:rPr>
        <w:t>造成重大损失的；</w:t>
      </w:r>
    </w:p>
    <w:p>
      <w:pPr>
        <w:spacing w:before="179" w:line="221" w:lineRule="auto"/>
        <w:ind w:left="485"/>
        <w:rPr>
          <w:rFonts w:ascii="仿宋" w:hAnsi="仿宋" w:eastAsia="仿宋" w:cs="仿宋"/>
          <w:sz w:val="24"/>
          <w:szCs w:val="24"/>
        </w:rPr>
      </w:pPr>
      <w:r>
        <w:rPr>
          <w:rFonts w:ascii="仿宋" w:hAnsi="仿宋" w:eastAsia="仿宋" w:cs="仿宋"/>
          <w:spacing w:val="-4"/>
          <w:sz w:val="24"/>
          <w:szCs w:val="24"/>
        </w:rPr>
        <w:t>（三）违法行为情节恶劣，造成严重后果的；</w:t>
      </w:r>
    </w:p>
    <w:p>
      <w:pPr>
        <w:spacing w:before="181" w:line="291" w:lineRule="auto"/>
        <w:ind w:left="3" w:right="3208" w:firstLine="482"/>
        <w:rPr>
          <w:rFonts w:ascii="仿宋" w:hAnsi="仿宋" w:eastAsia="仿宋" w:cs="仿宋"/>
          <w:sz w:val="24"/>
          <w:szCs w:val="24"/>
        </w:rPr>
      </w:pPr>
      <w:r>
        <w:rPr>
          <w:rFonts w:ascii="仿宋" w:hAnsi="仿宋" w:eastAsia="仿宋" w:cs="仿宋"/>
          <w:spacing w:val="-2"/>
          <w:sz w:val="24"/>
          <w:szCs w:val="24"/>
        </w:rPr>
        <w:t>（四）同时有两项以上违法行为或者违法涉案金额巨</w:t>
      </w:r>
      <w:r>
        <w:rPr>
          <w:rFonts w:ascii="仿宋" w:hAnsi="仿宋" w:eastAsia="仿宋" w:cs="仿宋"/>
          <w:sz w:val="24"/>
          <w:szCs w:val="24"/>
        </w:rPr>
        <w:t xml:space="preserve"> </w:t>
      </w:r>
      <w:r>
        <w:rPr>
          <w:rFonts w:ascii="仿宋" w:hAnsi="仿宋" w:eastAsia="仿宋" w:cs="仿宋"/>
          <w:spacing w:val="-16"/>
          <w:sz w:val="24"/>
          <w:szCs w:val="24"/>
        </w:rPr>
        <w:t>大的；</w:t>
      </w:r>
    </w:p>
    <w:p>
      <w:pPr>
        <w:spacing w:before="180" w:line="290" w:lineRule="auto"/>
        <w:ind w:left="2" w:right="2963" w:firstLine="483"/>
        <w:rPr>
          <w:rFonts w:ascii="仿宋" w:hAnsi="仿宋" w:eastAsia="仿宋" w:cs="仿宋"/>
          <w:sz w:val="24"/>
          <w:szCs w:val="24"/>
        </w:rPr>
      </w:pPr>
      <w:r>
        <w:rPr>
          <w:rFonts w:ascii="仿宋" w:hAnsi="仿宋" w:eastAsia="仿宋" w:cs="仿宋"/>
          <w:spacing w:val="-2"/>
          <w:sz w:val="24"/>
          <w:szCs w:val="24"/>
        </w:rPr>
        <w:t>（五）在司法行政机关查处违法行为期间或经责令改正</w:t>
      </w:r>
      <w:r>
        <w:rPr>
          <w:rFonts w:ascii="仿宋" w:hAnsi="仿宋" w:eastAsia="仿宋" w:cs="仿宋"/>
          <w:spacing w:val="7"/>
          <w:sz w:val="24"/>
          <w:szCs w:val="24"/>
        </w:rPr>
        <w:t xml:space="preserve"> </w:t>
      </w:r>
      <w:r>
        <w:rPr>
          <w:rFonts w:ascii="仿宋" w:hAnsi="仿宋" w:eastAsia="仿宋" w:cs="仿宋"/>
          <w:spacing w:val="-4"/>
          <w:sz w:val="24"/>
          <w:szCs w:val="24"/>
        </w:rPr>
        <w:t>违法行为后，仍继续实施违法行为的；</w:t>
      </w:r>
    </w:p>
    <w:p>
      <w:pPr>
        <w:spacing w:before="180" w:line="222" w:lineRule="auto"/>
        <w:ind w:left="485"/>
        <w:rPr>
          <w:rFonts w:ascii="仿宋" w:hAnsi="仿宋" w:eastAsia="仿宋" w:cs="仿宋"/>
          <w:sz w:val="24"/>
          <w:szCs w:val="24"/>
        </w:rPr>
      </w:pPr>
      <w:r>
        <w:rPr>
          <w:rFonts w:ascii="仿宋" w:hAnsi="仿宋" w:eastAsia="仿宋" w:cs="仿宋"/>
          <w:spacing w:val="-3"/>
          <w:sz w:val="24"/>
          <w:szCs w:val="24"/>
        </w:rPr>
        <w:t>（六）拒绝提交、伪造、变造、隐匿或者销</w:t>
      </w:r>
      <w:r>
        <w:rPr>
          <w:rFonts w:ascii="仿宋" w:hAnsi="仿宋" w:eastAsia="仿宋" w:cs="仿宋"/>
          <w:spacing w:val="-4"/>
          <w:sz w:val="24"/>
          <w:szCs w:val="24"/>
        </w:rPr>
        <w:t>毁证据的；</w:t>
      </w:r>
    </w:p>
    <w:p>
      <w:pPr>
        <w:spacing w:before="180" w:line="221" w:lineRule="auto"/>
        <w:ind w:left="485"/>
        <w:rPr>
          <w:rFonts w:ascii="仿宋" w:hAnsi="仿宋" w:eastAsia="仿宋" w:cs="仿宋"/>
          <w:sz w:val="24"/>
          <w:szCs w:val="24"/>
        </w:rPr>
      </w:pPr>
      <w:r>
        <w:rPr>
          <w:rFonts w:ascii="仿宋" w:hAnsi="仿宋" w:eastAsia="仿宋" w:cs="仿宋"/>
          <w:spacing w:val="-4"/>
          <w:sz w:val="24"/>
          <w:szCs w:val="24"/>
        </w:rPr>
        <w:t>（七）妨碍执法人员查处违法行为、暴力抗法的；</w:t>
      </w:r>
    </w:p>
    <w:p>
      <w:pPr>
        <w:spacing w:before="181" w:line="222" w:lineRule="auto"/>
        <w:ind w:left="485"/>
        <w:rPr>
          <w:rFonts w:ascii="仿宋" w:hAnsi="仿宋" w:eastAsia="仿宋" w:cs="仿宋"/>
          <w:sz w:val="24"/>
          <w:szCs w:val="24"/>
        </w:rPr>
      </w:pPr>
      <w:r>
        <w:rPr>
          <w:rFonts w:ascii="仿宋" w:hAnsi="仿宋" w:eastAsia="仿宋" w:cs="仿宋"/>
          <w:spacing w:val="-5"/>
          <w:sz w:val="24"/>
          <w:szCs w:val="24"/>
        </w:rPr>
        <w:t>（八）打击报复举报人、证人的；</w:t>
      </w:r>
    </w:p>
    <w:p>
      <w:pPr>
        <w:spacing w:line="222" w:lineRule="auto"/>
        <w:rPr>
          <w:rFonts w:ascii="仿宋" w:hAnsi="仿宋" w:eastAsia="仿宋" w:cs="仿宋"/>
          <w:sz w:val="24"/>
          <w:szCs w:val="24"/>
        </w:rPr>
        <w:sectPr>
          <w:headerReference r:id="rId6" w:type="default"/>
          <w:footerReference r:id="rId7" w:type="default"/>
          <w:pgSz w:w="11906" w:h="16839"/>
          <w:pgMar w:top="400" w:right="1134" w:bottom="827" w:left="1601" w:header="0" w:footer="568" w:gutter="0"/>
          <w:pgNumType w:fmt="decimal"/>
          <w:cols w:space="720" w:num="1"/>
        </w:sectPr>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spacing w:before="78" w:line="221" w:lineRule="auto"/>
        <w:ind w:left="484"/>
        <w:rPr>
          <w:rFonts w:ascii="仿宋" w:hAnsi="仿宋" w:eastAsia="仿宋" w:cs="仿宋"/>
          <w:sz w:val="24"/>
          <w:szCs w:val="24"/>
        </w:rPr>
      </w:pPr>
      <w:r>
        <w:rPr>
          <w:rFonts w:ascii="仿宋" w:hAnsi="仿宋" w:eastAsia="仿宋" w:cs="仿宋"/>
          <w:spacing w:val="-3"/>
          <w:sz w:val="24"/>
          <w:szCs w:val="24"/>
        </w:rPr>
        <w:t>（九）依法应当从重行政处罚的其他情形。</w:t>
      </w:r>
    </w:p>
    <w:p>
      <w:pPr>
        <w:spacing w:before="180" w:line="360" w:lineRule="auto"/>
        <w:ind w:firstLine="488"/>
        <w:rPr>
          <w:rFonts w:ascii="仿宋" w:hAnsi="仿宋" w:eastAsia="仿宋" w:cs="仿宋"/>
          <w:sz w:val="24"/>
          <w:szCs w:val="24"/>
        </w:rPr>
      </w:pPr>
      <w:r>
        <w:rPr>
          <w:rFonts w:ascii="仿宋" w:hAnsi="仿宋" w:eastAsia="仿宋" w:cs="仿宋"/>
          <w:spacing w:val="-3"/>
          <w:sz w:val="24"/>
          <w:szCs w:val="24"/>
        </w:rPr>
        <w:t>第十条</w:t>
      </w:r>
      <w:r>
        <w:rPr>
          <w:rFonts w:ascii="仿宋" w:hAnsi="仿宋" w:eastAsia="仿宋" w:cs="仿宋"/>
          <w:spacing w:val="35"/>
          <w:sz w:val="24"/>
          <w:szCs w:val="24"/>
        </w:rPr>
        <w:t xml:space="preserve"> </w:t>
      </w:r>
      <w:r>
        <w:rPr>
          <w:rFonts w:ascii="仿宋" w:hAnsi="仿宋" w:eastAsia="仿宋" w:cs="仿宋"/>
          <w:spacing w:val="-3"/>
          <w:sz w:val="24"/>
          <w:szCs w:val="24"/>
        </w:rPr>
        <w:t>司法行政部门实施行政处罚时，应当责令当事人立即</w:t>
      </w:r>
      <w:r>
        <w:rPr>
          <w:rFonts w:ascii="仿宋" w:hAnsi="仿宋" w:eastAsia="仿宋" w:cs="仿宋"/>
          <w:spacing w:val="-4"/>
          <w:sz w:val="24"/>
          <w:szCs w:val="24"/>
        </w:rPr>
        <w:t>改正或者限期改正违法</w:t>
      </w:r>
      <w:r>
        <w:rPr>
          <w:rFonts w:ascii="仿宋" w:hAnsi="仿宋" w:eastAsia="仿宋" w:cs="仿宋"/>
          <w:sz w:val="24"/>
          <w:szCs w:val="24"/>
        </w:rPr>
        <w:t xml:space="preserve"> </w:t>
      </w:r>
      <w:r>
        <w:rPr>
          <w:rFonts w:ascii="仿宋" w:hAnsi="仿宋" w:eastAsia="仿宋" w:cs="仿宋"/>
          <w:spacing w:val="-12"/>
          <w:sz w:val="24"/>
          <w:szCs w:val="24"/>
        </w:rPr>
        <w:t>行为。</w:t>
      </w:r>
    </w:p>
    <w:p>
      <w:pPr>
        <w:spacing w:before="2" w:line="359" w:lineRule="auto"/>
        <w:ind w:left="6" w:right="2944" w:firstLine="497"/>
        <w:rPr>
          <w:rFonts w:ascii="仿宋" w:hAnsi="仿宋" w:eastAsia="仿宋" w:cs="仿宋"/>
          <w:sz w:val="24"/>
          <w:szCs w:val="24"/>
        </w:rPr>
      </w:pPr>
      <w:r>
        <w:rPr>
          <w:rFonts w:ascii="仿宋" w:hAnsi="仿宋" w:eastAsia="仿宋" w:cs="仿宋"/>
          <w:spacing w:val="-2"/>
          <w:sz w:val="24"/>
          <w:szCs w:val="24"/>
        </w:rPr>
        <w:t>当事人违法行为涉及违法所得的，司法行政部门应当依</w:t>
      </w:r>
      <w:r>
        <w:rPr>
          <w:rFonts w:ascii="仿宋" w:hAnsi="仿宋" w:eastAsia="仿宋" w:cs="仿宋"/>
          <w:spacing w:val="5"/>
          <w:sz w:val="24"/>
          <w:szCs w:val="24"/>
        </w:rPr>
        <w:t xml:space="preserve"> </w:t>
      </w:r>
      <w:r>
        <w:rPr>
          <w:rFonts w:ascii="仿宋" w:hAnsi="仿宋" w:eastAsia="仿宋" w:cs="仿宋"/>
          <w:spacing w:val="-7"/>
          <w:sz w:val="24"/>
          <w:szCs w:val="24"/>
        </w:rPr>
        <w:t>法没收违法所得。</w:t>
      </w:r>
    </w:p>
    <w:p>
      <w:pPr>
        <w:spacing w:line="325" w:lineRule="auto"/>
        <w:ind w:firstLine="489"/>
        <w:rPr>
          <w:rFonts w:ascii="仿宋" w:hAnsi="仿宋" w:eastAsia="仿宋" w:cs="仿宋"/>
          <w:sz w:val="24"/>
          <w:szCs w:val="24"/>
        </w:rPr>
      </w:pPr>
      <w:r>
        <w:rPr>
          <w:rFonts w:ascii="仿宋" w:hAnsi="仿宋" w:eastAsia="仿宋" w:cs="仿宋"/>
          <w:spacing w:val="-2"/>
          <w:sz w:val="24"/>
          <w:szCs w:val="24"/>
        </w:rPr>
        <w:t>第十一条 在作出行政处罚决定前，行政执法人员应当告知行政</w:t>
      </w:r>
      <w:r>
        <w:rPr>
          <w:rFonts w:ascii="仿宋" w:hAnsi="仿宋" w:eastAsia="仿宋" w:cs="仿宋"/>
          <w:spacing w:val="-3"/>
          <w:sz w:val="24"/>
          <w:szCs w:val="24"/>
        </w:rPr>
        <w:t>相对人有关行政处罚</w:t>
      </w:r>
      <w:r>
        <w:rPr>
          <w:rFonts w:ascii="仿宋" w:hAnsi="仿宋" w:eastAsia="仿宋" w:cs="仿宋"/>
          <w:sz w:val="24"/>
          <w:szCs w:val="24"/>
        </w:rPr>
        <w:t xml:space="preserve"> </w:t>
      </w:r>
      <w:r>
        <w:rPr>
          <w:rFonts w:ascii="仿宋" w:hAnsi="仿宋" w:eastAsia="仿宋" w:cs="仿宋"/>
          <w:spacing w:val="1"/>
          <w:sz w:val="24"/>
          <w:szCs w:val="24"/>
        </w:rPr>
        <w:t>行为的依据、内容、事实、理由。适用裁量权基准的，应当在行政执法决定书中对所依</w:t>
      </w:r>
      <w:r>
        <w:rPr>
          <w:rFonts w:ascii="仿宋" w:hAnsi="仿宋" w:eastAsia="仿宋" w:cs="仿宋"/>
          <w:spacing w:val="8"/>
          <w:sz w:val="24"/>
          <w:szCs w:val="24"/>
        </w:rPr>
        <w:t xml:space="preserve"> </w:t>
      </w:r>
      <w:r>
        <w:rPr>
          <w:rFonts w:ascii="仿宋" w:hAnsi="仿宋" w:eastAsia="仿宋" w:cs="仿宋"/>
          <w:spacing w:val="1"/>
          <w:sz w:val="24"/>
          <w:szCs w:val="24"/>
        </w:rPr>
        <w:t>据的裁量权基准情况予以明确和载明，并在行政执法文书中明确告知行政相对人申请行</w:t>
      </w:r>
      <w:r>
        <w:rPr>
          <w:rFonts w:ascii="仿宋" w:hAnsi="仿宋" w:eastAsia="仿宋" w:cs="仿宋"/>
          <w:spacing w:val="8"/>
          <w:sz w:val="24"/>
          <w:szCs w:val="24"/>
        </w:rPr>
        <w:t xml:space="preserve"> </w:t>
      </w:r>
      <w:r>
        <w:rPr>
          <w:rFonts w:ascii="仿宋" w:hAnsi="仿宋" w:eastAsia="仿宋" w:cs="仿宋"/>
          <w:spacing w:val="-2"/>
          <w:sz w:val="24"/>
          <w:szCs w:val="24"/>
        </w:rPr>
        <w:t>政复议的权利、受理行政复议申请的行政复议机关及行政复议的申请期限。</w:t>
      </w:r>
    </w:p>
    <w:p>
      <w:pPr>
        <w:spacing w:before="182" w:line="291" w:lineRule="auto"/>
        <w:ind w:left="3" w:right="3064" w:firstLine="485"/>
        <w:rPr>
          <w:rFonts w:ascii="仿宋" w:hAnsi="仿宋" w:eastAsia="仿宋" w:cs="仿宋"/>
          <w:sz w:val="24"/>
          <w:szCs w:val="24"/>
        </w:rPr>
      </w:pPr>
      <w:r>
        <w:rPr>
          <w:rFonts w:ascii="仿宋" w:hAnsi="仿宋" w:eastAsia="仿宋" w:cs="仿宋"/>
          <w:spacing w:val="-1"/>
          <w:sz w:val="24"/>
          <w:szCs w:val="24"/>
        </w:rPr>
        <w:t>第十二条 本规定正式施行后，应当以门户网</w:t>
      </w:r>
      <w:r>
        <w:rPr>
          <w:rFonts w:ascii="仿宋" w:hAnsi="仿宋" w:eastAsia="仿宋" w:cs="仿宋"/>
          <w:spacing w:val="-2"/>
          <w:sz w:val="24"/>
          <w:szCs w:val="24"/>
        </w:rPr>
        <w:t>站、微信</w:t>
      </w:r>
      <w:r>
        <w:rPr>
          <w:rFonts w:ascii="仿宋" w:hAnsi="仿宋" w:eastAsia="仿宋" w:cs="仿宋"/>
          <w:sz w:val="24"/>
          <w:szCs w:val="24"/>
        </w:rPr>
        <w:t xml:space="preserve"> </w:t>
      </w:r>
      <w:r>
        <w:rPr>
          <w:rFonts w:ascii="仿宋" w:hAnsi="仿宋" w:eastAsia="仿宋" w:cs="仿宋"/>
          <w:spacing w:val="-3"/>
          <w:sz w:val="24"/>
          <w:szCs w:val="24"/>
        </w:rPr>
        <w:t>公众号等方式予以公开，接受社会监督。</w:t>
      </w:r>
    </w:p>
    <w:p>
      <w:pPr>
        <w:spacing w:before="180" w:line="290" w:lineRule="auto"/>
        <w:ind w:right="3064" w:firstLine="488"/>
        <w:rPr>
          <w:rFonts w:ascii="仿宋" w:hAnsi="仿宋" w:eastAsia="仿宋" w:cs="仿宋"/>
          <w:sz w:val="24"/>
          <w:szCs w:val="24"/>
        </w:rPr>
      </w:pPr>
      <w:r>
        <w:rPr>
          <w:rFonts w:ascii="仿宋" w:hAnsi="仿宋" w:eastAsia="仿宋" w:cs="仿宋"/>
          <w:spacing w:val="-1"/>
          <w:sz w:val="24"/>
          <w:szCs w:val="24"/>
        </w:rPr>
        <w:t>第十三条 本规定由自治区司法厅根据法律、</w:t>
      </w:r>
      <w:r>
        <w:rPr>
          <w:rFonts w:ascii="仿宋" w:hAnsi="仿宋" w:eastAsia="仿宋" w:cs="仿宋"/>
          <w:spacing w:val="-2"/>
          <w:sz w:val="24"/>
          <w:szCs w:val="24"/>
        </w:rPr>
        <w:t>法规、规</w:t>
      </w:r>
      <w:r>
        <w:rPr>
          <w:rFonts w:ascii="仿宋" w:hAnsi="仿宋" w:eastAsia="仿宋" w:cs="仿宋"/>
          <w:sz w:val="24"/>
          <w:szCs w:val="24"/>
        </w:rPr>
        <w:t xml:space="preserve"> </w:t>
      </w:r>
      <w:r>
        <w:rPr>
          <w:rFonts w:ascii="仿宋" w:hAnsi="仿宋" w:eastAsia="仿宋" w:cs="仿宋"/>
          <w:spacing w:val="-3"/>
          <w:sz w:val="24"/>
          <w:szCs w:val="24"/>
        </w:rPr>
        <w:t>章的立、改、废、释情况进行及时修订。</w:t>
      </w:r>
    </w:p>
    <w:p>
      <w:pPr>
        <w:spacing w:before="181" w:line="221" w:lineRule="auto"/>
        <w:ind w:left="489"/>
        <w:rPr>
          <w:rFonts w:ascii="仿宋" w:hAnsi="仿宋" w:eastAsia="仿宋" w:cs="仿宋"/>
          <w:sz w:val="24"/>
          <w:szCs w:val="24"/>
        </w:rPr>
      </w:pPr>
      <w:r>
        <w:rPr>
          <w:rFonts w:ascii="仿宋" w:hAnsi="仿宋" w:eastAsia="仿宋" w:cs="仿宋"/>
          <w:spacing w:val="-10"/>
          <w:sz w:val="24"/>
          <w:szCs w:val="24"/>
        </w:rPr>
        <w:t>第十四条 本规定自</w:t>
      </w:r>
      <w:r>
        <w:rPr>
          <w:rFonts w:ascii="仿宋" w:hAnsi="仿宋" w:eastAsia="仿宋" w:cs="仿宋"/>
          <w:spacing w:val="-34"/>
          <w:sz w:val="24"/>
          <w:szCs w:val="24"/>
        </w:rPr>
        <w:t xml:space="preserve"> </w:t>
      </w:r>
      <w:r>
        <w:rPr>
          <w:rFonts w:ascii="仿宋" w:hAnsi="仿宋" w:eastAsia="仿宋" w:cs="仿宋"/>
          <w:spacing w:val="-10"/>
          <w:sz w:val="24"/>
          <w:szCs w:val="24"/>
        </w:rPr>
        <w:t>2025</w:t>
      </w:r>
      <w:r>
        <w:rPr>
          <w:rFonts w:ascii="仿宋" w:hAnsi="仿宋" w:eastAsia="仿宋" w:cs="仿宋"/>
          <w:spacing w:val="-39"/>
          <w:sz w:val="24"/>
          <w:szCs w:val="24"/>
        </w:rPr>
        <w:t xml:space="preserve"> </w:t>
      </w:r>
      <w:r>
        <w:rPr>
          <w:rFonts w:ascii="仿宋" w:hAnsi="仿宋" w:eastAsia="仿宋" w:cs="仿宋"/>
          <w:spacing w:val="-10"/>
          <w:sz w:val="24"/>
          <w:szCs w:val="24"/>
        </w:rPr>
        <w:t>年</w:t>
      </w:r>
      <w:r>
        <w:rPr>
          <w:rFonts w:ascii="仿宋" w:hAnsi="仿宋" w:eastAsia="仿宋" w:cs="仿宋"/>
          <w:spacing w:val="-34"/>
          <w:sz w:val="24"/>
          <w:szCs w:val="24"/>
        </w:rPr>
        <w:t xml:space="preserve"> </w:t>
      </w:r>
      <w:r>
        <w:rPr>
          <w:rFonts w:ascii="仿宋" w:hAnsi="仿宋" w:eastAsia="仿宋" w:cs="仿宋"/>
          <w:spacing w:val="-10"/>
          <w:sz w:val="24"/>
          <w:szCs w:val="24"/>
        </w:rPr>
        <w:t>1</w:t>
      </w:r>
      <w:r>
        <w:rPr>
          <w:rFonts w:ascii="仿宋" w:hAnsi="仿宋" w:eastAsia="仿宋" w:cs="仿宋"/>
          <w:spacing w:val="-33"/>
          <w:sz w:val="24"/>
          <w:szCs w:val="24"/>
        </w:rPr>
        <w:t xml:space="preserve"> </w:t>
      </w:r>
      <w:r>
        <w:rPr>
          <w:rFonts w:ascii="仿宋" w:hAnsi="仿宋" w:eastAsia="仿宋" w:cs="仿宋"/>
          <w:spacing w:val="-10"/>
          <w:sz w:val="24"/>
          <w:szCs w:val="24"/>
        </w:rPr>
        <w:t>月</w:t>
      </w:r>
      <w:r>
        <w:rPr>
          <w:rFonts w:ascii="仿宋" w:hAnsi="仿宋" w:eastAsia="仿宋" w:cs="仿宋"/>
          <w:spacing w:val="-34"/>
          <w:sz w:val="24"/>
          <w:szCs w:val="24"/>
        </w:rPr>
        <w:t xml:space="preserve"> </w:t>
      </w:r>
      <w:r>
        <w:rPr>
          <w:rFonts w:ascii="仿宋" w:hAnsi="仿宋" w:eastAsia="仿宋" w:cs="仿宋"/>
          <w:spacing w:val="-10"/>
          <w:sz w:val="24"/>
          <w:szCs w:val="24"/>
        </w:rPr>
        <w:t>1 日起施行。</w:t>
      </w:r>
    </w:p>
    <w:p>
      <w:pPr>
        <w:pStyle w:val="2"/>
        <w:spacing w:line="283" w:lineRule="auto"/>
      </w:pPr>
    </w:p>
    <w:p>
      <w:pPr>
        <w:pStyle w:val="2"/>
        <w:spacing w:line="284" w:lineRule="auto"/>
      </w:pPr>
    </w:p>
    <w:p>
      <w:pPr>
        <w:spacing w:before="78" w:line="221" w:lineRule="auto"/>
        <w:ind w:left="489"/>
        <w:rPr>
          <w:rFonts w:ascii="仿宋" w:hAnsi="仿宋" w:eastAsia="仿宋" w:cs="仿宋"/>
          <w:sz w:val="24"/>
          <w:szCs w:val="24"/>
        </w:rPr>
      </w:pPr>
      <w:r>
        <w:rPr>
          <w:rFonts w:ascii="仿宋" w:hAnsi="仿宋" w:eastAsia="仿宋" w:cs="仿宋"/>
          <w:spacing w:val="-2"/>
          <w:sz w:val="24"/>
          <w:szCs w:val="24"/>
        </w:rPr>
        <w:t>附件：1.律师领域行政处罚裁量权基准（2024</w:t>
      </w:r>
      <w:r>
        <w:rPr>
          <w:rFonts w:ascii="仿宋" w:hAnsi="仿宋" w:eastAsia="仿宋" w:cs="仿宋"/>
          <w:spacing w:val="-40"/>
          <w:sz w:val="24"/>
          <w:szCs w:val="24"/>
        </w:rPr>
        <w:t xml:space="preserve"> </w:t>
      </w:r>
      <w:r>
        <w:rPr>
          <w:rFonts w:ascii="仿宋" w:hAnsi="仿宋" w:eastAsia="仿宋" w:cs="仿宋"/>
          <w:spacing w:val="-3"/>
          <w:sz w:val="24"/>
          <w:szCs w:val="24"/>
        </w:rPr>
        <w:t>年版）</w:t>
      </w:r>
    </w:p>
    <w:p>
      <w:pPr>
        <w:spacing w:before="181" w:line="221" w:lineRule="auto"/>
        <w:ind w:left="1194"/>
        <w:rPr>
          <w:rFonts w:ascii="仿宋" w:hAnsi="仿宋" w:eastAsia="仿宋" w:cs="仿宋"/>
          <w:sz w:val="24"/>
          <w:szCs w:val="24"/>
        </w:rPr>
      </w:pPr>
      <w:r>
        <w:rPr>
          <w:rFonts w:ascii="仿宋" w:hAnsi="仿宋" w:eastAsia="仿宋" w:cs="仿宋"/>
          <w:spacing w:val="-2"/>
          <w:sz w:val="24"/>
          <w:szCs w:val="24"/>
        </w:rPr>
        <w:t>2.公证领域行政处罚裁量权基准（2024</w:t>
      </w:r>
      <w:r>
        <w:rPr>
          <w:rFonts w:ascii="仿宋" w:hAnsi="仿宋" w:eastAsia="仿宋" w:cs="仿宋"/>
          <w:spacing w:val="-34"/>
          <w:sz w:val="24"/>
          <w:szCs w:val="24"/>
        </w:rPr>
        <w:t xml:space="preserve"> </w:t>
      </w:r>
      <w:r>
        <w:rPr>
          <w:rFonts w:ascii="仿宋" w:hAnsi="仿宋" w:eastAsia="仿宋" w:cs="仿宋"/>
          <w:spacing w:val="-2"/>
          <w:sz w:val="24"/>
          <w:szCs w:val="24"/>
        </w:rPr>
        <w:t>年版）</w:t>
      </w:r>
    </w:p>
    <w:p>
      <w:pPr>
        <w:spacing w:before="181" w:line="221" w:lineRule="auto"/>
        <w:ind w:left="1136"/>
        <w:rPr>
          <w:rFonts w:ascii="仿宋" w:hAnsi="仿宋" w:eastAsia="仿宋" w:cs="仿宋"/>
          <w:sz w:val="24"/>
          <w:szCs w:val="24"/>
        </w:rPr>
      </w:pPr>
      <w:r>
        <w:rPr>
          <w:rFonts w:ascii="仿宋" w:hAnsi="仿宋" w:eastAsia="仿宋" w:cs="仿宋"/>
          <w:spacing w:val="-11"/>
          <w:sz w:val="24"/>
          <w:szCs w:val="24"/>
        </w:rPr>
        <w:t>3.司法鉴定领域行政处罚裁量权基准（2024</w:t>
      </w:r>
      <w:r>
        <w:rPr>
          <w:rFonts w:ascii="仿宋" w:hAnsi="仿宋" w:eastAsia="仿宋" w:cs="仿宋"/>
          <w:spacing w:val="-42"/>
          <w:sz w:val="24"/>
          <w:szCs w:val="24"/>
        </w:rPr>
        <w:t xml:space="preserve"> </w:t>
      </w:r>
      <w:r>
        <w:rPr>
          <w:rFonts w:ascii="仿宋" w:hAnsi="仿宋" w:eastAsia="仿宋" w:cs="仿宋"/>
          <w:spacing w:val="-11"/>
          <w:sz w:val="24"/>
          <w:szCs w:val="24"/>
        </w:rPr>
        <w:t>年版）</w:t>
      </w:r>
    </w:p>
    <w:p>
      <w:pPr>
        <w:spacing w:line="221" w:lineRule="auto"/>
        <w:rPr>
          <w:rFonts w:ascii="仿宋" w:hAnsi="仿宋" w:eastAsia="仿宋" w:cs="仿宋"/>
          <w:sz w:val="24"/>
          <w:szCs w:val="24"/>
        </w:rPr>
        <w:sectPr>
          <w:headerReference r:id="rId8" w:type="default"/>
          <w:footerReference r:id="rId9" w:type="default"/>
          <w:pgSz w:w="11906" w:h="16839"/>
          <w:pgMar w:top="400" w:right="1134" w:bottom="827" w:left="1603" w:header="0" w:footer="568" w:gutter="0"/>
          <w:pgNumType w:fmt="decimal"/>
          <w:cols w:space="720" w:num="1"/>
        </w:sectPr>
      </w:pPr>
    </w:p>
    <w:p>
      <w:pPr>
        <w:pStyle w:val="2"/>
        <w:spacing w:line="249" w:lineRule="auto"/>
      </w:pPr>
    </w:p>
    <w:p>
      <w:pPr>
        <w:pStyle w:val="2"/>
        <w:spacing w:line="249" w:lineRule="auto"/>
      </w:pPr>
    </w:p>
    <w:p>
      <w:pPr>
        <w:pStyle w:val="2"/>
        <w:spacing w:line="250" w:lineRule="auto"/>
      </w:pPr>
    </w:p>
    <w:p>
      <w:pPr>
        <w:pStyle w:val="2"/>
        <w:spacing w:line="250" w:lineRule="auto"/>
      </w:pPr>
    </w:p>
    <w:p>
      <w:pPr>
        <w:pStyle w:val="2"/>
        <w:spacing w:line="250" w:lineRule="auto"/>
      </w:pPr>
    </w:p>
    <w:p>
      <w:pPr>
        <w:spacing w:before="91" w:line="223" w:lineRule="auto"/>
        <w:ind w:left="252"/>
        <w:rPr>
          <w:rFonts w:ascii="仿宋" w:hAnsi="仿宋" w:eastAsia="仿宋" w:cs="仿宋"/>
          <w:sz w:val="28"/>
          <w:szCs w:val="28"/>
        </w:rPr>
      </w:pPr>
      <w:r>
        <w:rPr>
          <w:rFonts w:ascii="仿宋" w:hAnsi="仿宋" w:eastAsia="仿宋" w:cs="仿宋"/>
          <w:spacing w:val="-10"/>
          <w:sz w:val="28"/>
          <w:szCs w:val="28"/>
        </w:rPr>
        <w:t>附件</w:t>
      </w:r>
      <w:r>
        <w:rPr>
          <w:rFonts w:ascii="仿宋" w:hAnsi="仿宋" w:eastAsia="仿宋" w:cs="仿宋"/>
          <w:spacing w:val="-40"/>
          <w:sz w:val="28"/>
          <w:szCs w:val="28"/>
        </w:rPr>
        <w:t xml:space="preserve"> </w:t>
      </w:r>
      <w:r>
        <w:rPr>
          <w:rFonts w:ascii="仿宋" w:hAnsi="仿宋" w:eastAsia="仿宋" w:cs="仿宋"/>
          <w:spacing w:val="-10"/>
          <w:sz w:val="28"/>
          <w:szCs w:val="28"/>
        </w:rPr>
        <w:t>1</w:t>
      </w:r>
    </w:p>
    <w:p>
      <w:pPr>
        <w:spacing w:before="127" w:line="223" w:lineRule="auto"/>
        <w:ind w:left="3932"/>
        <w:rPr>
          <w:rFonts w:ascii="黑体" w:hAnsi="黑体" w:eastAsia="黑体" w:cs="黑体"/>
          <w:sz w:val="31"/>
          <w:szCs w:val="31"/>
        </w:rPr>
      </w:pPr>
      <w:r>
        <w:rPr>
          <w:rFonts w:ascii="黑体" w:hAnsi="黑体" w:eastAsia="黑体" w:cs="黑体"/>
          <w:spacing w:val="7"/>
          <w:sz w:val="31"/>
          <w:szCs w:val="31"/>
        </w:rPr>
        <w:t>西藏自治区律师领域行政处罚裁量权基准（2024</w:t>
      </w:r>
      <w:r>
        <w:rPr>
          <w:rFonts w:ascii="黑体" w:hAnsi="黑体" w:eastAsia="黑体" w:cs="黑体"/>
          <w:spacing w:val="-51"/>
          <w:sz w:val="31"/>
          <w:szCs w:val="31"/>
        </w:rPr>
        <w:t xml:space="preserve"> </w:t>
      </w:r>
      <w:r>
        <w:rPr>
          <w:rFonts w:ascii="黑体" w:hAnsi="黑体" w:eastAsia="黑体" w:cs="黑体"/>
          <w:spacing w:val="7"/>
          <w:sz w:val="31"/>
          <w:szCs w:val="31"/>
        </w:rPr>
        <w:t>年版）</w:t>
      </w:r>
    </w:p>
    <w:tbl>
      <w:tblPr>
        <w:tblStyle w:val="7"/>
        <w:tblW w:w="14744" w:type="dxa"/>
        <w:tblInd w:w="4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790"/>
        <w:gridCol w:w="4547"/>
        <w:gridCol w:w="1525"/>
        <w:gridCol w:w="1143"/>
        <w:gridCol w:w="2631"/>
        <w:gridCol w:w="2908"/>
        <w:gridCol w:w="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545" w:type="dxa"/>
            <w:textDirection w:val="tbRlV"/>
            <w:vAlign w:val="top"/>
          </w:tcPr>
          <w:p>
            <w:pPr>
              <w:pStyle w:val="8"/>
              <w:spacing w:before="168" w:line="209" w:lineRule="auto"/>
              <w:ind w:left="99"/>
              <w:jc w:val="center"/>
              <w:rPr>
                <w:sz w:val="20"/>
                <w:szCs w:val="20"/>
              </w:rPr>
            </w:pPr>
            <w:r>
              <w:rPr>
                <w:b/>
                <w:bCs/>
                <w:spacing w:val="11"/>
                <w:sz w:val="20"/>
                <w:szCs w:val="20"/>
              </w:rPr>
              <w:t>序</w:t>
            </w:r>
            <w:r>
              <w:rPr>
                <w:spacing w:val="87"/>
                <w:sz w:val="20"/>
                <w:szCs w:val="20"/>
              </w:rPr>
              <w:t xml:space="preserve"> </w:t>
            </w:r>
            <w:r>
              <w:rPr>
                <w:b/>
                <w:bCs/>
                <w:spacing w:val="11"/>
                <w:sz w:val="20"/>
                <w:szCs w:val="20"/>
              </w:rPr>
              <w:t>号</w:t>
            </w:r>
          </w:p>
        </w:tc>
        <w:tc>
          <w:tcPr>
            <w:tcW w:w="790" w:type="dxa"/>
            <w:vAlign w:val="top"/>
          </w:tcPr>
          <w:p>
            <w:pPr>
              <w:pStyle w:val="8"/>
              <w:spacing w:before="100" w:line="235" w:lineRule="auto"/>
              <w:ind w:left="194"/>
              <w:rPr>
                <w:sz w:val="20"/>
                <w:szCs w:val="20"/>
              </w:rPr>
            </w:pPr>
            <w:r>
              <w:rPr>
                <w:b/>
                <w:bCs/>
                <w:sz w:val="20"/>
                <w:szCs w:val="20"/>
              </w:rPr>
              <w:t>违法</w:t>
            </w:r>
          </w:p>
          <w:p>
            <w:pPr>
              <w:pStyle w:val="8"/>
              <w:spacing w:before="146" w:line="229" w:lineRule="auto"/>
              <w:ind w:left="194"/>
              <w:rPr>
                <w:sz w:val="20"/>
                <w:szCs w:val="20"/>
              </w:rPr>
            </w:pPr>
            <w:r>
              <w:rPr>
                <w:b/>
                <w:bCs/>
                <w:sz w:val="20"/>
                <w:szCs w:val="20"/>
              </w:rPr>
              <w:t>行为</w:t>
            </w:r>
          </w:p>
        </w:tc>
        <w:tc>
          <w:tcPr>
            <w:tcW w:w="4547" w:type="dxa"/>
            <w:vAlign w:val="top"/>
          </w:tcPr>
          <w:p>
            <w:pPr>
              <w:pStyle w:val="8"/>
              <w:spacing w:before="300" w:line="232" w:lineRule="auto"/>
              <w:ind w:left="1861"/>
              <w:rPr>
                <w:sz w:val="20"/>
                <w:szCs w:val="20"/>
              </w:rPr>
            </w:pPr>
            <w:r>
              <w:rPr>
                <w:b/>
                <w:bCs/>
                <w:spacing w:val="4"/>
                <w:sz w:val="20"/>
                <w:szCs w:val="20"/>
              </w:rPr>
              <w:t>处罚依据</w:t>
            </w:r>
          </w:p>
        </w:tc>
        <w:tc>
          <w:tcPr>
            <w:tcW w:w="1525" w:type="dxa"/>
            <w:vAlign w:val="top"/>
          </w:tcPr>
          <w:p>
            <w:pPr>
              <w:pStyle w:val="8"/>
              <w:spacing w:before="100" w:line="229" w:lineRule="auto"/>
              <w:ind w:left="141"/>
              <w:rPr>
                <w:sz w:val="20"/>
                <w:szCs w:val="20"/>
              </w:rPr>
            </w:pPr>
            <w:r>
              <w:rPr>
                <w:b/>
                <w:bCs/>
                <w:spacing w:val="5"/>
                <w:sz w:val="20"/>
                <w:szCs w:val="20"/>
              </w:rPr>
              <w:t>处罚种类及幅</w:t>
            </w:r>
          </w:p>
          <w:p>
            <w:pPr>
              <w:pStyle w:val="8"/>
              <w:spacing w:before="151" w:line="232" w:lineRule="auto"/>
              <w:ind w:left="666"/>
              <w:rPr>
                <w:sz w:val="20"/>
                <w:szCs w:val="20"/>
              </w:rPr>
            </w:pPr>
            <w:r>
              <w:rPr>
                <w:b/>
                <w:bCs/>
                <w:spacing w:val="-3"/>
                <w:sz w:val="20"/>
                <w:szCs w:val="20"/>
              </w:rPr>
              <w:t>度</w:t>
            </w:r>
          </w:p>
        </w:tc>
        <w:tc>
          <w:tcPr>
            <w:tcW w:w="1143" w:type="dxa"/>
            <w:vAlign w:val="top"/>
          </w:tcPr>
          <w:p>
            <w:pPr>
              <w:pStyle w:val="8"/>
              <w:spacing w:before="100" w:line="232" w:lineRule="auto"/>
              <w:ind w:left="373"/>
              <w:rPr>
                <w:sz w:val="20"/>
                <w:szCs w:val="20"/>
              </w:rPr>
            </w:pPr>
            <w:r>
              <w:rPr>
                <w:b/>
                <w:bCs/>
                <w:spacing w:val="-1"/>
                <w:sz w:val="20"/>
                <w:szCs w:val="20"/>
              </w:rPr>
              <w:t>裁量</w:t>
            </w:r>
          </w:p>
          <w:p>
            <w:pPr>
              <w:pStyle w:val="8"/>
              <w:spacing w:before="149" w:line="230" w:lineRule="auto"/>
              <w:ind w:left="385"/>
              <w:rPr>
                <w:sz w:val="20"/>
                <w:szCs w:val="20"/>
              </w:rPr>
            </w:pPr>
            <w:r>
              <w:rPr>
                <w:b/>
                <w:bCs/>
                <w:spacing w:val="-7"/>
                <w:sz w:val="20"/>
                <w:szCs w:val="20"/>
              </w:rPr>
              <w:t>阶次</w:t>
            </w:r>
          </w:p>
        </w:tc>
        <w:tc>
          <w:tcPr>
            <w:tcW w:w="2631" w:type="dxa"/>
            <w:vAlign w:val="top"/>
          </w:tcPr>
          <w:p>
            <w:pPr>
              <w:pStyle w:val="8"/>
              <w:spacing w:before="301" w:line="230" w:lineRule="auto"/>
              <w:ind w:left="694"/>
              <w:rPr>
                <w:sz w:val="20"/>
                <w:szCs w:val="20"/>
              </w:rPr>
            </w:pPr>
            <w:r>
              <w:rPr>
                <w:b/>
                <w:bCs/>
                <w:spacing w:val="5"/>
                <w:sz w:val="20"/>
                <w:szCs w:val="20"/>
              </w:rPr>
              <w:t>处罚裁量情节</w:t>
            </w:r>
          </w:p>
        </w:tc>
        <w:tc>
          <w:tcPr>
            <w:tcW w:w="2908" w:type="dxa"/>
            <w:vAlign w:val="top"/>
          </w:tcPr>
          <w:p>
            <w:pPr>
              <w:pStyle w:val="8"/>
              <w:spacing w:before="99" w:line="231" w:lineRule="auto"/>
              <w:ind w:left="1048"/>
              <w:rPr>
                <w:sz w:val="20"/>
                <w:szCs w:val="20"/>
              </w:rPr>
            </w:pPr>
            <w:r>
              <w:rPr>
                <w:b/>
                <w:bCs/>
                <w:spacing w:val="4"/>
                <w:sz w:val="20"/>
                <w:szCs w:val="20"/>
              </w:rPr>
              <w:t>具体标准</w:t>
            </w:r>
          </w:p>
          <w:p>
            <w:pPr>
              <w:pStyle w:val="8"/>
              <w:spacing w:before="150" w:line="231" w:lineRule="auto"/>
              <w:ind w:left="839"/>
              <w:rPr>
                <w:sz w:val="20"/>
                <w:szCs w:val="20"/>
              </w:rPr>
            </w:pPr>
            <w:r>
              <w:rPr>
                <w:b/>
                <w:bCs/>
                <w:spacing w:val="3"/>
                <w:sz w:val="20"/>
                <w:szCs w:val="20"/>
              </w:rPr>
              <w:t>（处罚结果）</w:t>
            </w:r>
          </w:p>
        </w:tc>
        <w:tc>
          <w:tcPr>
            <w:tcW w:w="655" w:type="dxa"/>
            <w:vAlign w:val="top"/>
          </w:tcPr>
          <w:p>
            <w:pPr>
              <w:pStyle w:val="8"/>
              <w:spacing w:before="99" w:line="231" w:lineRule="auto"/>
              <w:ind w:left="131"/>
              <w:rPr>
                <w:sz w:val="20"/>
                <w:szCs w:val="20"/>
              </w:rPr>
            </w:pPr>
            <w:r>
              <w:rPr>
                <w:b/>
                <w:bCs/>
                <w:spacing w:val="-1"/>
                <w:sz w:val="20"/>
                <w:szCs w:val="20"/>
              </w:rPr>
              <w:t>实施</w:t>
            </w:r>
          </w:p>
          <w:p>
            <w:pPr>
              <w:pStyle w:val="8"/>
              <w:spacing w:before="150" w:line="231" w:lineRule="auto"/>
              <w:ind w:left="133"/>
              <w:rPr>
                <w:sz w:val="20"/>
                <w:szCs w:val="20"/>
              </w:rPr>
            </w:pPr>
            <w:r>
              <w:rPr>
                <w:b/>
                <w:bCs/>
                <w:spacing w:val="-2"/>
                <w:sz w:val="20"/>
                <w:szCs w:val="20"/>
              </w:rPr>
              <w:t>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545"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9" w:line="236" w:lineRule="exact"/>
              <w:ind w:left="244"/>
            </w:pPr>
            <w:r>
              <w:rPr>
                <w:position w:val="1"/>
              </w:rPr>
              <w:t>1</w:t>
            </w:r>
          </w:p>
        </w:tc>
        <w:tc>
          <w:tcPr>
            <w:tcW w:w="790"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9" w:line="207" w:lineRule="auto"/>
              <w:ind w:left="113"/>
            </w:pPr>
            <w:r>
              <w:rPr>
                <w:spacing w:val="-3"/>
              </w:rPr>
              <w:t>律师同</w:t>
            </w:r>
          </w:p>
          <w:p>
            <w:pPr>
              <w:pStyle w:val="8"/>
              <w:spacing w:line="204" w:lineRule="auto"/>
              <w:ind w:left="127"/>
            </w:pPr>
            <w:r>
              <w:rPr>
                <w:spacing w:val="-6"/>
              </w:rPr>
              <w:t>时在两</w:t>
            </w:r>
          </w:p>
          <w:p>
            <w:pPr>
              <w:pStyle w:val="8"/>
              <w:spacing w:line="204" w:lineRule="auto"/>
              <w:ind w:left="115"/>
            </w:pPr>
            <w:r>
              <w:rPr>
                <w:spacing w:val="-3"/>
              </w:rPr>
              <w:t>个以上</w:t>
            </w:r>
          </w:p>
          <w:p>
            <w:pPr>
              <w:pStyle w:val="8"/>
              <w:spacing w:line="206" w:lineRule="auto"/>
              <w:ind w:left="113"/>
            </w:pPr>
            <w:r>
              <w:rPr>
                <w:spacing w:val="-3"/>
              </w:rPr>
              <w:t>律师事</w:t>
            </w:r>
          </w:p>
          <w:p>
            <w:pPr>
              <w:pStyle w:val="8"/>
              <w:spacing w:before="1" w:line="218" w:lineRule="auto"/>
              <w:ind w:left="114" w:right="142" w:firstLine="5"/>
            </w:pPr>
            <w:r>
              <w:rPr>
                <w:spacing w:val="-6"/>
              </w:rPr>
              <w:t>务所执</w:t>
            </w:r>
            <w:r>
              <w:t xml:space="preserve"> 业</w:t>
            </w:r>
          </w:p>
        </w:tc>
        <w:tc>
          <w:tcPr>
            <w:tcW w:w="4547" w:type="dxa"/>
            <w:vMerge w:val="restart"/>
            <w:tcBorders>
              <w:bottom w:val="nil"/>
            </w:tcBorders>
            <w:vAlign w:val="top"/>
          </w:tcPr>
          <w:p>
            <w:pPr>
              <w:pStyle w:val="8"/>
              <w:spacing w:before="12" w:line="205" w:lineRule="auto"/>
              <w:ind w:left="112" w:right="118" w:firstLine="2"/>
              <w:jc w:val="both"/>
            </w:pPr>
            <w:r>
              <w:rPr>
                <w:b/>
                <w:bCs/>
                <w:spacing w:val="-2"/>
              </w:rPr>
              <w:t>《中华人民共和国律师法》第四十七条第(一)项</w:t>
            </w:r>
            <w:r>
              <w:rPr>
                <w:spacing w:val="-2"/>
              </w:rPr>
              <w:t>:律师</w:t>
            </w:r>
            <w:r>
              <w:rPr>
                <w:spacing w:val="5"/>
              </w:rPr>
              <w:t xml:space="preserve">  </w:t>
            </w:r>
            <w:r>
              <w:rPr>
                <w:spacing w:val="-1"/>
              </w:rPr>
              <w:t>有下列行为之一的,由设区的市级或者直辖市的区人民</w:t>
            </w:r>
            <w:r>
              <w:rPr>
                <w:spacing w:val="7"/>
              </w:rPr>
              <w:t xml:space="preserve">  </w:t>
            </w:r>
            <w:r>
              <w:rPr>
                <w:spacing w:val="-1"/>
              </w:rPr>
              <w:t>政府司法行政部门给予警告,可以处五千元以下的罚款;</w:t>
            </w:r>
            <w:r>
              <w:rPr>
                <w:spacing w:val="15"/>
              </w:rPr>
              <w:t xml:space="preserve"> </w:t>
            </w:r>
            <w:r>
              <w:rPr>
                <w:spacing w:val="-1"/>
              </w:rPr>
              <w:t>有违法所得的,没收违法所得;情节严重的,给予停止执</w:t>
            </w:r>
            <w:r>
              <w:rPr>
                <w:spacing w:val="7"/>
              </w:rPr>
              <w:t xml:space="preserve">  </w:t>
            </w:r>
            <w:r>
              <w:rPr>
                <w:spacing w:val="-1"/>
              </w:rPr>
              <w:t>业三个月以下的处罚:(一)同时在两个以上律师事务所</w:t>
            </w:r>
            <w:r>
              <w:rPr>
                <w:spacing w:val="7"/>
              </w:rPr>
              <w:t xml:space="preserve">  </w:t>
            </w:r>
            <w:r>
              <w:rPr>
                <w:spacing w:val="-7"/>
              </w:rPr>
              <w:t>执业的。</w:t>
            </w:r>
          </w:p>
          <w:p>
            <w:pPr>
              <w:pStyle w:val="8"/>
              <w:spacing w:before="3" w:line="205" w:lineRule="auto"/>
              <w:ind w:left="113" w:right="45" w:firstLine="1"/>
              <w:jc w:val="both"/>
            </w:pPr>
            <w:r>
              <w:rPr>
                <w:b/>
                <w:bCs/>
                <w:spacing w:val="-3"/>
              </w:rPr>
              <w:t>《中华人民共和国行政处罚法》第三十二条</w:t>
            </w:r>
            <w:r>
              <w:rPr>
                <w:spacing w:val="-3"/>
              </w:rPr>
              <w:t>：当事人有</w:t>
            </w:r>
            <w:r>
              <w:rPr>
                <w:spacing w:val="9"/>
              </w:rPr>
              <w:t xml:space="preserve">  </w:t>
            </w:r>
            <w:r>
              <w:rPr>
                <w:spacing w:val="-1"/>
              </w:rPr>
              <w:t>下列情形之一，应当从轻或者减轻行政处罚</w:t>
            </w:r>
            <w:r>
              <w:rPr>
                <w:spacing w:val="-2"/>
              </w:rPr>
              <w:t>：（一）主</w:t>
            </w:r>
            <w:r>
              <w:t xml:space="preserve">  </w:t>
            </w:r>
            <w:r>
              <w:rPr>
                <w:spacing w:val="-1"/>
              </w:rPr>
              <w:t>动消除或者减轻违法行为危害后果的</w:t>
            </w:r>
            <w:r>
              <w:rPr>
                <w:spacing w:val="4"/>
              </w:rPr>
              <w:t>；（</w:t>
            </w:r>
            <w:r>
              <w:rPr>
                <w:spacing w:val="-1"/>
              </w:rPr>
              <w:t>二）受他人胁</w:t>
            </w:r>
            <w:r>
              <w:t xml:space="preserve">  </w:t>
            </w:r>
            <w:r>
              <w:rPr>
                <w:spacing w:val="-1"/>
              </w:rPr>
              <w:t>迫或者诱骗实施违法行为的</w:t>
            </w:r>
            <w:r>
              <w:rPr>
                <w:spacing w:val="4"/>
              </w:rPr>
              <w:t>；（</w:t>
            </w:r>
            <w:r>
              <w:rPr>
                <w:spacing w:val="-1"/>
              </w:rPr>
              <w:t>三）主动供述行政机关</w:t>
            </w:r>
            <w:r>
              <w:t xml:space="preserve">  </w:t>
            </w:r>
            <w:r>
              <w:rPr>
                <w:spacing w:val="-1"/>
              </w:rPr>
              <w:t>尚未掌握的违法行为的</w:t>
            </w:r>
            <w:r>
              <w:rPr>
                <w:spacing w:val="4"/>
              </w:rPr>
              <w:t>；（</w:t>
            </w:r>
            <w:r>
              <w:rPr>
                <w:spacing w:val="-1"/>
              </w:rPr>
              <w:t>四）配合行政机关查处违法</w:t>
            </w:r>
            <w:r>
              <w:t xml:space="preserve">  </w:t>
            </w:r>
            <w:r>
              <w:rPr>
                <w:spacing w:val="-1"/>
              </w:rPr>
              <w:t>行为有立功表现的</w:t>
            </w:r>
            <w:r>
              <w:rPr>
                <w:spacing w:val="4"/>
              </w:rPr>
              <w:t>；（</w:t>
            </w:r>
            <w:r>
              <w:rPr>
                <w:spacing w:val="-1"/>
              </w:rPr>
              <w:t>五）法律、法规、规章规定其他</w:t>
            </w:r>
            <w:r>
              <w:t xml:space="preserve">  </w:t>
            </w:r>
            <w:r>
              <w:rPr>
                <w:spacing w:val="-2"/>
              </w:rPr>
              <w:t>应当从轻或者减轻行政处罚的。</w:t>
            </w:r>
            <w:r>
              <w:rPr>
                <w:b/>
                <w:bCs/>
                <w:spacing w:val="-2"/>
              </w:rPr>
              <w:t>第三十三条</w:t>
            </w:r>
            <w:r>
              <w:rPr>
                <w:spacing w:val="-2"/>
              </w:rPr>
              <w:t>：违法行为</w:t>
            </w:r>
            <w:r>
              <w:t xml:space="preserve">  </w:t>
            </w:r>
            <w:r>
              <w:rPr>
                <w:spacing w:val="-5"/>
              </w:rPr>
              <w:t>轻微并及时改正，没有造成危害后果的，不予行政处罚。</w:t>
            </w:r>
            <w:r>
              <w:rPr>
                <w:spacing w:val="6"/>
              </w:rPr>
              <w:t xml:space="preserve"> </w:t>
            </w:r>
            <w:r>
              <w:rPr>
                <w:spacing w:val="-1"/>
              </w:rPr>
              <w:t>初次违法且危害后果轻微并及时改正的，可以不予行政</w:t>
            </w:r>
            <w:r>
              <w:rPr>
                <w:spacing w:val="5"/>
              </w:rPr>
              <w:t xml:space="preserve">  </w:t>
            </w:r>
            <w:r>
              <w:rPr>
                <w:spacing w:val="-1"/>
              </w:rPr>
              <w:t>处罚。当事人有证据足以证明没有主观过错的，不予行</w:t>
            </w:r>
            <w:r>
              <w:rPr>
                <w:spacing w:val="5"/>
              </w:rPr>
              <w:t xml:space="preserve">  </w:t>
            </w:r>
            <w:r>
              <w:rPr>
                <w:spacing w:val="-1"/>
              </w:rPr>
              <w:t>政处罚。法律、行政法规另有规定的，从其规定。对当</w:t>
            </w:r>
            <w:r>
              <w:rPr>
                <w:spacing w:val="5"/>
              </w:rPr>
              <w:t xml:space="preserve">  </w:t>
            </w:r>
            <w:r>
              <w:rPr>
                <w:spacing w:val="-1"/>
              </w:rPr>
              <w:t>事人的违法行为依法不予行政处罚的，行政机关应当对</w:t>
            </w:r>
            <w:r>
              <w:rPr>
                <w:spacing w:val="5"/>
              </w:rPr>
              <w:t xml:space="preserve">  </w:t>
            </w:r>
            <w:r>
              <w:rPr>
                <w:spacing w:val="-4"/>
              </w:rPr>
              <w:t>当事人进行教育。</w:t>
            </w:r>
          </w:p>
          <w:p>
            <w:pPr>
              <w:pStyle w:val="8"/>
              <w:spacing w:before="15" w:line="203" w:lineRule="auto"/>
              <w:ind w:left="113" w:right="58" w:firstLine="1"/>
              <w:jc w:val="both"/>
            </w:pPr>
            <w:r>
              <w:rPr>
                <w:spacing w:val="-1"/>
              </w:rPr>
              <w:t>《律师和律师事务所违法行为处罚办法》第五</w:t>
            </w:r>
            <w:r>
              <w:rPr>
                <w:spacing w:val="-2"/>
              </w:rPr>
              <w:t>条：有下</w:t>
            </w:r>
            <w:r>
              <w:t xml:space="preserve">  </w:t>
            </w:r>
            <w:r>
              <w:rPr>
                <w:spacing w:val="-1"/>
              </w:rPr>
              <w:t>列情形之一的，属于《律师法》第四十七条第一项规定</w:t>
            </w:r>
            <w:r>
              <w:rPr>
                <w:spacing w:val="11"/>
              </w:rPr>
              <w:t xml:space="preserve"> </w:t>
            </w:r>
            <w:r>
              <w:rPr>
                <w:spacing w:val="-6"/>
              </w:rPr>
              <w:t>的律师“同时在两个以上律师事务所执业的”违法行为：</w:t>
            </w:r>
            <w:r>
              <w:rPr>
                <w:spacing w:val="18"/>
              </w:rPr>
              <w:t xml:space="preserve"> </w:t>
            </w:r>
            <w:r>
              <w:rPr>
                <w:spacing w:val="-1"/>
              </w:rPr>
              <w:t>（一）在律师事务所执业的同时又在其他律</w:t>
            </w:r>
            <w:r>
              <w:rPr>
                <w:spacing w:val="-2"/>
              </w:rPr>
              <w:t>师事务所或</w:t>
            </w:r>
            <w:r>
              <w:t xml:space="preserve">  </w:t>
            </w:r>
            <w:r>
              <w:rPr>
                <w:spacing w:val="-1"/>
              </w:rPr>
              <w:t>者社会法律服务机构执业的</w:t>
            </w:r>
            <w:r>
              <w:rPr>
                <w:spacing w:val="4"/>
              </w:rPr>
              <w:t>；（</w:t>
            </w:r>
            <w:r>
              <w:rPr>
                <w:spacing w:val="-1"/>
              </w:rPr>
              <w:t>二）在获准变更执业机</w:t>
            </w:r>
            <w:r>
              <w:rPr>
                <w:spacing w:val="1"/>
              </w:rPr>
              <w:t xml:space="preserve"> </w:t>
            </w:r>
            <w:r>
              <w:rPr>
                <w:spacing w:val="-1"/>
              </w:rPr>
              <w:t>构前以拟变更律师事务所律师的名义承办业务，或者在</w:t>
            </w:r>
            <w:r>
              <w:rPr>
                <w:spacing w:val="11"/>
              </w:rPr>
              <w:t xml:space="preserve"> </w:t>
            </w:r>
            <w:r>
              <w:rPr>
                <w:spacing w:val="-1"/>
              </w:rPr>
              <w:t>获准变更后仍以原所在律师事务所律师的名义承办业务</w:t>
            </w:r>
            <w:r>
              <w:rPr>
                <w:spacing w:val="11"/>
              </w:rPr>
              <w:t xml:space="preserve"> </w:t>
            </w:r>
            <w:r>
              <w:rPr>
                <w:spacing w:val="-9"/>
              </w:rPr>
              <w:t>的。第三十八条： 律师、律师事务所有下列情形之一的，</w:t>
            </w:r>
            <w:r>
              <w:rPr>
                <w:spacing w:val="12"/>
              </w:rPr>
              <w:t xml:space="preserve"> </w:t>
            </w:r>
            <w:r>
              <w:rPr>
                <w:spacing w:val="-1"/>
              </w:rPr>
              <w:t>可以从轻或者减轻行政处罚</w:t>
            </w:r>
            <w:r>
              <w:rPr>
                <w:spacing w:val="-2"/>
              </w:rPr>
              <w:t>：（</w:t>
            </w:r>
            <w:r>
              <w:rPr>
                <w:spacing w:val="-1"/>
              </w:rPr>
              <w:t>一）主动消除或者减轻</w:t>
            </w:r>
            <w:r>
              <w:t xml:space="preserve">  </w:t>
            </w:r>
            <w:r>
              <w:rPr>
                <w:spacing w:val="-1"/>
              </w:rPr>
              <w:t>违法行为危害后果的</w:t>
            </w:r>
            <w:r>
              <w:rPr>
                <w:spacing w:val="4"/>
              </w:rPr>
              <w:t>；（</w:t>
            </w:r>
            <w:r>
              <w:rPr>
                <w:spacing w:val="-1"/>
              </w:rPr>
              <w:t>二）主动报告，积极配合司法</w:t>
            </w:r>
            <w:r>
              <w:rPr>
                <w:spacing w:val="1"/>
              </w:rPr>
              <w:t xml:space="preserve"> </w:t>
            </w:r>
            <w:r>
              <w:rPr>
                <w:spacing w:val="-1"/>
              </w:rPr>
              <w:t>行政机关查处违法行为的</w:t>
            </w:r>
            <w:r>
              <w:rPr>
                <w:spacing w:val="4"/>
              </w:rPr>
              <w:t>；（</w:t>
            </w:r>
            <w:r>
              <w:rPr>
                <w:spacing w:val="-1"/>
              </w:rPr>
              <w:t>三）受他人胁迫实施违法</w:t>
            </w:r>
            <w:r>
              <w:rPr>
                <w:spacing w:val="1"/>
              </w:rPr>
              <w:t xml:space="preserve"> </w:t>
            </w:r>
            <w:r>
              <w:rPr>
                <w:spacing w:val="-1"/>
              </w:rPr>
              <w:t>行为的</w:t>
            </w:r>
            <w:r>
              <w:rPr>
                <w:spacing w:val="4"/>
              </w:rPr>
              <w:t>；（</w:t>
            </w:r>
            <w:r>
              <w:rPr>
                <w:spacing w:val="-1"/>
              </w:rPr>
              <w:t>四）其他依法应当从轻或者减轻处罚的。违</w:t>
            </w:r>
            <w:r>
              <w:rPr>
                <w:spacing w:val="1"/>
              </w:rPr>
              <w:t xml:space="preserve"> </w:t>
            </w:r>
            <w:r>
              <w:rPr>
                <w:spacing w:val="-1"/>
              </w:rPr>
              <w:t>法行为轻微并及时纠正，没有造成危害后果的，不予行</w:t>
            </w:r>
            <w:r>
              <w:rPr>
                <w:spacing w:val="11"/>
              </w:rPr>
              <w:t xml:space="preserve"> </w:t>
            </w:r>
            <w:r>
              <w:rPr>
                <w:spacing w:val="-1"/>
              </w:rPr>
              <w:t>政处罚。第三十九条：律师、律师事务所的违法行为有</w:t>
            </w:r>
            <w:r>
              <w:rPr>
                <w:spacing w:val="11"/>
              </w:rPr>
              <w:t xml:space="preserve"> </w:t>
            </w:r>
            <w:r>
              <w:rPr>
                <w:spacing w:val="-1"/>
              </w:rPr>
              <w:t>下列情形之一的，属于《律师法》规定的违法情节严重</w:t>
            </w:r>
            <w:r>
              <w:rPr>
                <w:spacing w:val="11"/>
              </w:rPr>
              <w:t xml:space="preserve"> </w:t>
            </w:r>
            <w:r>
              <w:rPr>
                <w:spacing w:val="-1"/>
              </w:rPr>
              <w:t>或者情节特别严重，应当在法定的行政处罚种类及幅度</w:t>
            </w:r>
            <w:r>
              <w:rPr>
                <w:spacing w:val="11"/>
              </w:rPr>
              <w:t xml:space="preserve"> </w:t>
            </w:r>
            <w:r>
              <w:rPr>
                <w:spacing w:val="-1"/>
              </w:rPr>
              <w:t>的范围内从重处罚：（一）违法行为给当事人、第三人</w:t>
            </w:r>
          </w:p>
        </w:tc>
        <w:tc>
          <w:tcPr>
            <w:tcW w:w="1525"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8" w:line="205" w:lineRule="auto"/>
              <w:ind w:left="116" w:right="245"/>
              <w:jc w:val="both"/>
            </w:pPr>
            <w:r>
              <w:rPr>
                <w:spacing w:val="-2"/>
              </w:rPr>
              <w:t>警告,可以处五</w:t>
            </w:r>
            <w:r>
              <w:t xml:space="preserve"> </w:t>
            </w:r>
            <w:r>
              <w:rPr>
                <w:spacing w:val="-2"/>
              </w:rPr>
              <w:t>千元以下的罚</w:t>
            </w:r>
            <w:r>
              <w:t xml:space="preserve">  </w:t>
            </w:r>
            <w:r>
              <w:rPr>
                <w:spacing w:val="-2"/>
              </w:rPr>
              <w:t>款;有违法所得</w:t>
            </w:r>
          </w:p>
          <w:p>
            <w:pPr>
              <w:pStyle w:val="8"/>
              <w:spacing w:before="3" w:line="204" w:lineRule="auto"/>
              <w:ind w:left="118" w:right="154" w:firstLine="9"/>
            </w:pPr>
            <w:r>
              <w:rPr>
                <w:spacing w:val="-4"/>
              </w:rPr>
              <w:t>的,没收违法所</w:t>
            </w:r>
            <w:r>
              <w:rPr>
                <w:spacing w:val="1"/>
              </w:rPr>
              <w:t xml:space="preserve">  </w:t>
            </w:r>
            <w:r>
              <w:rPr>
                <w:spacing w:val="-2"/>
              </w:rPr>
              <w:t>得;情节严重的,</w:t>
            </w:r>
            <w:r>
              <w:rPr>
                <w:spacing w:val="1"/>
              </w:rPr>
              <w:t xml:space="preserve"> </w:t>
            </w:r>
            <w:r>
              <w:rPr>
                <w:spacing w:val="-2"/>
              </w:rPr>
              <w:t>给予停止执业三</w:t>
            </w:r>
            <w:r>
              <w:t xml:space="preserve"> </w:t>
            </w:r>
            <w:r>
              <w:rPr>
                <w:spacing w:val="-2"/>
              </w:rPr>
              <w:t>个月以下的处</w:t>
            </w:r>
          </w:p>
          <w:p>
            <w:pPr>
              <w:pStyle w:val="8"/>
              <w:spacing w:line="223" w:lineRule="auto"/>
              <w:ind w:left="122"/>
            </w:pPr>
            <w:r>
              <w:rPr>
                <w:spacing w:val="-12"/>
              </w:rPr>
              <w:t>罚。</w:t>
            </w:r>
          </w:p>
        </w:tc>
        <w:tc>
          <w:tcPr>
            <w:tcW w:w="1143" w:type="dxa"/>
            <w:vAlign w:val="top"/>
          </w:tcPr>
          <w:p>
            <w:pPr>
              <w:pStyle w:val="8"/>
              <w:spacing w:before="112" w:line="223" w:lineRule="auto"/>
              <w:ind w:left="224"/>
            </w:pPr>
            <w:r>
              <w:rPr>
                <w:spacing w:val="-4"/>
              </w:rPr>
              <w:t>不予处罚</w:t>
            </w:r>
          </w:p>
        </w:tc>
        <w:tc>
          <w:tcPr>
            <w:tcW w:w="2631" w:type="dxa"/>
            <w:vAlign w:val="top"/>
          </w:tcPr>
          <w:p>
            <w:pPr>
              <w:pStyle w:val="8"/>
              <w:spacing w:before="11" w:line="196" w:lineRule="auto"/>
              <w:ind w:left="116" w:right="179" w:firstLine="3"/>
            </w:pPr>
            <w:r>
              <w:rPr>
                <w:spacing w:val="-2"/>
              </w:rPr>
              <w:t>违法行为轻微并及时改正，没</w:t>
            </w:r>
            <w:r>
              <w:rPr>
                <w:spacing w:val="11"/>
              </w:rPr>
              <w:t xml:space="preserve"> </w:t>
            </w:r>
            <w:r>
              <w:rPr>
                <w:spacing w:val="-4"/>
              </w:rPr>
              <w:t>有造成危害后果。</w:t>
            </w:r>
          </w:p>
        </w:tc>
        <w:tc>
          <w:tcPr>
            <w:tcW w:w="2908" w:type="dxa"/>
            <w:vAlign w:val="top"/>
          </w:tcPr>
          <w:p>
            <w:pPr>
              <w:pStyle w:val="8"/>
              <w:spacing w:before="11" w:line="196" w:lineRule="auto"/>
              <w:ind w:left="117" w:right="104" w:firstLine="1"/>
            </w:pPr>
            <w:r>
              <w:rPr>
                <w:spacing w:val="-2"/>
              </w:rPr>
              <w:t>对当事人进行批评教育，引导、督</w:t>
            </w:r>
            <w:r>
              <w:rPr>
                <w:spacing w:val="8"/>
              </w:rPr>
              <w:t xml:space="preserve"> </w:t>
            </w:r>
            <w:r>
              <w:rPr>
                <w:spacing w:val="-3"/>
              </w:rPr>
              <w:t>促当事人依法依规开展执业活动。</w:t>
            </w:r>
          </w:p>
        </w:tc>
        <w:tc>
          <w:tcPr>
            <w:tcW w:w="655"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9" w:line="207" w:lineRule="auto"/>
              <w:ind w:left="156"/>
            </w:pPr>
            <w:r>
              <w:rPr>
                <w:spacing w:val="-3"/>
              </w:rPr>
              <w:t>设区</w:t>
            </w:r>
          </w:p>
          <w:p>
            <w:pPr>
              <w:pStyle w:val="8"/>
              <w:spacing w:line="204" w:lineRule="auto"/>
              <w:ind w:left="167"/>
            </w:pPr>
            <w:r>
              <w:rPr>
                <w:spacing w:val="-6"/>
              </w:rPr>
              <w:t>的市</w:t>
            </w:r>
          </w:p>
          <w:p>
            <w:pPr>
              <w:pStyle w:val="8"/>
              <w:spacing w:line="204" w:lineRule="auto"/>
              <w:ind w:left="159"/>
            </w:pPr>
            <w:r>
              <w:rPr>
                <w:spacing w:val="-4"/>
              </w:rPr>
              <w:t>级司</w:t>
            </w:r>
          </w:p>
          <w:p>
            <w:pPr>
              <w:pStyle w:val="8"/>
              <w:spacing w:line="206" w:lineRule="auto"/>
              <w:ind w:left="162"/>
            </w:pPr>
            <w:r>
              <w:rPr>
                <w:spacing w:val="-5"/>
              </w:rPr>
              <w:t>法行</w:t>
            </w:r>
          </w:p>
          <w:p>
            <w:pPr>
              <w:pStyle w:val="8"/>
              <w:spacing w:line="214" w:lineRule="auto"/>
              <w:ind w:left="250" w:right="145" w:hanging="93"/>
            </w:pPr>
            <w:r>
              <w:rPr>
                <w:spacing w:val="-7"/>
              </w:rPr>
              <w:t>政机</w:t>
            </w:r>
            <w:r>
              <w:t xml:space="preserve"> 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113" w:line="223" w:lineRule="auto"/>
              <w:ind w:left="226"/>
            </w:pPr>
            <w:r>
              <w:rPr>
                <w:spacing w:val="-4"/>
              </w:rPr>
              <w:t>免于处罚</w:t>
            </w:r>
          </w:p>
        </w:tc>
        <w:tc>
          <w:tcPr>
            <w:tcW w:w="2631" w:type="dxa"/>
            <w:vAlign w:val="top"/>
          </w:tcPr>
          <w:p>
            <w:pPr>
              <w:pStyle w:val="8"/>
              <w:spacing w:before="12" w:line="196" w:lineRule="auto"/>
              <w:ind w:left="130" w:right="179" w:hanging="12"/>
            </w:pPr>
            <w:r>
              <w:rPr>
                <w:spacing w:val="-1"/>
              </w:rPr>
              <w:t>初次违法且危害后果轻微并及</w:t>
            </w:r>
            <w:r>
              <w:t xml:space="preserve"> </w:t>
            </w:r>
            <w:r>
              <w:rPr>
                <w:spacing w:val="-8"/>
              </w:rPr>
              <w:t>时改正的。</w:t>
            </w:r>
          </w:p>
        </w:tc>
        <w:tc>
          <w:tcPr>
            <w:tcW w:w="2908" w:type="dxa"/>
            <w:vAlign w:val="top"/>
          </w:tcPr>
          <w:p>
            <w:pPr>
              <w:pStyle w:val="8"/>
              <w:spacing w:before="12" w:line="196" w:lineRule="auto"/>
              <w:ind w:left="117" w:right="104" w:firstLine="1"/>
            </w:pPr>
            <w:r>
              <w:rPr>
                <w:spacing w:val="-2"/>
              </w:rPr>
              <w:t>对当事人进行批评教育，引导、督</w:t>
            </w:r>
            <w:r>
              <w:rPr>
                <w:spacing w:val="8"/>
              </w:rPr>
              <w:t xml:space="preserve"> </w:t>
            </w:r>
            <w:r>
              <w:rPr>
                <w:spacing w:val="-3"/>
              </w:rPr>
              <w:t>促当事人依法依规开展执业活动。</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13" w:line="186" w:lineRule="auto"/>
              <w:ind w:left="221"/>
            </w:pPr>
            <w:r>
              <w:rPr>
                <w:spacing w:val="-3"/>
              </w:rPr>
              <w:t>减轻处罚</w:t>
            </w:r>
          </w:p>
        </w:tc>
        <w:tc>
          <w:tcPr>
            <w:tcW w:w="2631" w:type="dxa"/>
            <w:vAlign w:val="top"/>
          </w:tcPr>
          <w:p>
            <w:pPr>
              <w:pStyle w:val="8"/>
              <w:spacing w:before="13" w:line="186" w:lineRule="auto"/>
              <w:ind w:left="521"/>
            </w:pPr>
            <w:r>
              <w:rPr>
                <w:spacing w:val="-5"/>
              </w:rPr>
              <w:t>不适用此裁量阶次。</w:t>
            </w:r>
          </w:p>
        </w:tc>
        <w:tc>
          <w:tcPr>
            <w:tcW w:w="2908" w:type="dxa"/>
            <w:vAlign w:val="top"/>
          </w:tcPr>
          <w:p>
            <w:pPr>
              <w:pStyle w:val="8"/>
              <w:spacing w:before="13" w:line="186" w:lineRule="auto"/>
              <w:ind w:left="1108"/>
            </w:pPr>
            <w:r>
              <w:rPr>
                <w:spacing w:val="-9"/>
              </w:rPr>
              <w:t>不适用。</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452" w:lineRule="auto"/>
              <w:rPr>
                <w:rFonts w:ascii="Arial"/>
                <w:sz w:val="21"/>
              </w:rPr>
            </w:pPr>
          </w:p>
          <w:p>
            <w:pPr>
              <w:pStyle w:val="8"/>
              <w:spacing w:before="59" w:line="222" w:lineRule="auto"/>
              <w:ind w:left="219"/>
            </w:pPr>
            <w:r>
              <w:rPr>
                <w:spacing w:val="-3"/>
              </w:rPr>
              <w:t>从轻处罚</w:t>
            </w:r>
          </w:p>
        </w:tc>
        <w:tc>
          <w:tcPr>
            <w:tcW w:w="2631" w:type="dxa"/>
            <w:vAlign w:val="top"/>
          </w:tcPr>
          <w:p>
            <w:pPr>
              <w:pStyle w:val="8"/>
              <w:spacing w:before="12" w:line="202" w:lineRule="auto"/>
              <w:ind w:left="118" w:right="179" w:firstLine="1"/>
              <w:jc w:val="both"/>
            </w:pPr>
            <w:r>
              <w:rPr>
                <w:spacing w:val="-2"/>
              </w:rPr>
              <w:t>违法所得在一万元以下；或主</w:t>
            </w:r>
            <w:r>
              <w:rPr>
                <w:spacing w:val="11"/>
              </w:rPr>
              <w:t xml:space="preserve"> </w:t>
            </w:r>
            <w:r>
              <w:rPr>
                <w:spacing w:val="-1"/>
              </w:rPr>
              <w:t>动减轻违法行为危害后果；或</w:t>
            </w:r>
            <w:r>
              <w:t xml:space="preserve"> </w:t>
            </w:r>
            <w:r>
              <w:rPr>
                <w:spacing w:val="-1"/>
              </w:rPr>
              <w:t>主动报告，积极配合司法行政</w:t>
            </w:r>
            <w:r>
              <w:t xml:space="preserve"> </w:t>
            </w:r>
            <w:r>
              <w:rPr>
                <w:spacing w:val="-1"/>
              </w:rPr>
              <w:t>机关查处违法行为；或受他人</w:t>
            </w:r>
            <w:r>
              <w:t xml:space="preserve"> </w:t>
            </w:r>
            <w:r>
              <w:rPr>
                <w:spacing w:val="-1"/>
              </w:rPr>
              <w:t>胁迫实施违法行为；或有其他</w:t>
            </w:r>
            <w:r>
              <w:t xml:space="preserve"> </w:t>
            </w:r>
            <w:r>
              <w:rPr>
                <w:spacing w:val="-3"/>
              </w:rPr>
              <w:t>依法应当从轻处罚的情形。</w:t>
            </w:r>
          </w:p>
        </w:tc>
        <w:tc>
          <w:tcPr>
            <w:tcW w:w="2908" w:type="dxa"/>
            <w:vAlign w:val="top"/>
          </w:tcPr>
          <w:p>
            <w:pPr>
              <w:spacing w:line="352" w:lineRule="auto"/>
              <w:rPr>
                <w:rFonts w:ascii="Arial"/>
                <w:sz w:val="21"/>
              </w:rPr>
            </w:pPr>
          </w:p>
          <w:p>
            <w:pPr>
              <w:pStyle w:val="8"/>
              <w:spacing w:before="59" w:line="213" w:lineRule="auto"/>
              <w:ind w:left="123" w:right="186" w:hanging="6"/>
            </w:pPr>
            <w:r>
              <w:rPr>
                <w:spacing w:val="-1"/>
              </w:rPr>
              <w:t>警告,并处三千元以下罚款；有违</w:t>
            </w:r>
            <w:r>
              <w:rPr>
                <w:spacing w:val="3"/>
              </w:rPr>
              <w:t xml:space="preserve"> </w:t>
            </w:r>
            <w:r>
              <w:rPr>
                <w:spacing w:val="-4"/>
              </w:rPr>
              <w:t>法所得的,没收违法所得。</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8"/>
              <w:spacing w:before="59" w:line="222" w:lineRule="auto"/>
              <w:ind w:left="222"/>
            </w:pPr>
            <w:r>
              <w:rPr>
                <w:spacing w:val="-4"/>
              </w:rPr>
              <w:t>一般情形</w:t>
            </w:r>
          </w:p>
        </w:tc>
        <w:tc>
          <w:tcPr>
            <w:tcW w:w="2631" w:type="dxa"/>
            <w:vAlign w:val="top"/>
          </w:tcPr>
          <w:p>
            <w:pPr>
              <w:pStyle w:val="8"/>
              <w:spacing w:before="14" w:line="205" w:lineRule="auto"/>
              <w:ind w:left="119" w:right="179"/>
              <w:jc w:val="both"/>
            </w:pPr>
            <w:r>
              <w:rPr>
                <w:spacing w:val="-2"/>
              </w:rPr>
              <w:t>违法所得在一万元以上（不包</w:t>
            </w:r>
            <w:r>
              <w:rPr>
                <w:spacing w:val="11"/>
              </w:rPr>
              <w:t xml:space="preserve"> </w:t>
            </w:r>
            <w:r>
              <w:rPr>
                <w:spacing w:val="-1"/>
              </w:rPr>
              <w:t>括本数）三万元以下；或违法</w:t>
            </w:r>
            <w:r>
              <w:t xml:space="preserve"> </w:t>
            </w:r>
            <w:r>
              <w:rPr>
                <w:spacing w:val="-1"/>
              </w:rPr>
              <w:t>行为给当事人、第三人或社会</w:t>
            </w:r>
            <w:r>
              <w:t xml:space="preserve"> </w:t>
            </w:r>
            <w:r>
              <w:rPr>
                <w:spacing w:val="-1"/>
              </w:rPr>
              <w:t>公共利益造成较大损失；或违</w:t>
            </w:r>
            <w:r>
              <w:t xml:space="preserve"> </w:t>
            </w:r>
            <w:r>
              <w:rPr>
                <w:spacing w:val="-4"/>
              </w:rPr>
              <w:t>法行为性质、情节比较恶劣，</w:t>
            </w:r>
          </w:p>
          <w:p>
            <w:pPr>
              <w:pStyle w:val="8"/>
              <w:spacing w:line="200" w:lineRule="auto"/>
              <w:ind w:left="118" w:right="42"/>
              <w:jc w:val="both"/>
            </w:pPr>
            <w:r>
              <w:rPr>
                <w:spacing w:val="-1"/>
              </w:rPr>
              <w:t>损害律师行业形象，造成一定</w:t>
            </w:r>
            <w:r>
              <w:t xml:space="preserve">  </w:t>
            </w:r>
            <w:r>
              <w:rPr>
                <w:spacing w:val="-1"/>
              </w:rPr>
              <w:t>社会影响；或在司法行政机关</w:t>
            </w:r>
            <w:r>
              <w:t xml:space="preserve">  </w:t>
            </w:r>
            <w:r>
              <w:rPr>
                <w:spacing w:val="-1"/>
              </w:rPr>
              <w:t>查处违法行为期间，不主动纠</w:t>
            </w:r>
            <w:r>
              <w:t xml:space="preserve">  </w:t>
            </w:r>
            <w:r>
              <w:rPr>
                <w:spacing w:val="-4"/>
              </w:rPr>
              <w:t>正违法行为，不主动提交证据。</w:t>
            </w:r>
          </w:p>
        </w:tc>
        <w:tc>
          <w:tcPr>
            <w:tcW w:w="2908" w:type="dxa"/>
            <w:vAlign w:val="top"/>
          </w:tcPr>
          <w:p>
            <w:pPr>
              <w:spacing w:line="277" w:lineRule="auto"/>
              <w:rPr>
                <w:rFonts w:ascii="Arial"/>
                <w:sz w:val="21"/>
              </w:rPr>
            </w:pPr>
          </w:p>
          <w:p>
            <w:pPr>
              <w:spacing w:line="277" w:lineRule="auto"/>
              <w:rPr>
                <w:rFonts w:ascii="Arial"/>
                <w:sz w:val="21"/>
              </w:rPr>
            </w:pPr>
          </w:p>
          <w:p>
            <w:pPr>
              <w:pStyle w:val="8"/>
              <w:spacing w:before="58" w:line="210" w:lineRule="auto"/>
              <w:ind w:left="117" w:right="104"/>
              <w:jc w:val="both"/>
            </w:pPr>
            <w:r>
              <w:rPr>
                <w:spacing w:val="-2"/>
              </w:rPr>
              <w:t>警告，并处三千元以上（不包括本</w:t>
            </w:r>
            <w:r>
              <w:t xml:space="preserve"> </w:t>
            </w:r>
            <w:r>
              <w:rPr>
                <w:spacing w:val="-2"/>
              </w:rPr>
              <w:t>数）五千元以下罚款；有违法所得</w:t>
            </w:r>
            <w:r>
              <w:rPr>
                <w:spacing w:val="10"/>
              </w:rPr>
              <w:t xml:space="preserve"> </w:t>
            </w:r>
            <w:r>
              <w:rPr>
                <w:spacing w:val="-4"/>
              </w:rPr>
              <w:t>的,没收违法所得。</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6" w:hRule="atLeast"/>
        </w:trPr>
        <w:tc>
          <w:tcPr>
            <w:tcW w:w="545" w:type="dxa"/>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4547" w:type="dxa"/>
            <w:vMerge w:val="continue"/>
            <w:tcBorders>
              <w:top w:val="nil"/>
            </w:tcBorders>
            <w:vAlign w:val="top"/>
          </w:tcPr>
          <w:p>
            <w:pPr>
              <w:rPr>
                <w:rFonts w:ascii="Arial"/>
                <w:sz w:val="21"/>
              </w:rPr>
            </w:pPr>
          </w:p>
        </w:tc>
        <w:tc>
          <w:tcPr>
            <w:tcW w:w="1525" w:type="dxa"/>
            <w:vMerge w:val="continue"/>
            <w:tcBorders>
              <w:top w:val="nil"/>
            </w:tcBorders>
            <w:vAlign w:val="top"/>
          </w:tcPr>
          <w:p>
            <w:pPr>
              <w:rPr>
                <w:rFonts w:ascii="Arial"/>
                <w:sz w:val="21"/>
              </w:rPr>
            </w:pPr>
          </w:p>
        </w:tc>
        <w:tc>
          <w:tcPr>
            <w:tcW w:w="1143"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pStyle w:val="8"/>
              <w:spacing w:before="58" w:line="223" w:lineRule="auto"/>
              <w:ind w:left="219"/>
            </w:pPr>
            <w:r>
              <w:rPr>
                <w:spacing w:val="-3"/>
              </w:rPr>
              <w:t>从重处罚</w:t>
            </w:r>
          </w:p>
        </w:tc>
        <w:tc>
          <w:tcPr>
            <w:tcW w:w="2631" w:type="dxa"/>
            <w:vAlign w:val="top"/>
          </w:tcPr>
          <w:p>
            <w:pPr>
              <w:pStyle w:val="8"/>
              <w:spacing w:before="195" w:line="206" w:lineRule="auto"/>
              <w:ind w:left="116" w:right="47" w:firstLine="3"/>
              <w:jc w:val="both"/>
            </w:pPr>
            <w:r>
              <w:rPr>
                <w:spacing w:val="-2"/>
              </w:rPr>
              <w:t>违法所得在三万元以上（不包</w:t>
            </w:r>
            <w:r>
              <w:rPr>
                <w:spacing w:val="5"/>
              </w:rPr>
              <w:t xml:space="preserve">  </w:t>
            </w:r>
            <w:r>
              <w:rPr>
                <w:spacing w:val="-1"/>
              </w:rPr>
              <w:t>括本数</w:t>
            </w:r>
            <w:r>
              <w:t>）；</w:t>
            </w:r>
            <w:r>
              <w:rPr>
                <w:spacing w:val="-1"/>
              </w:rPr>
              <w:t>或违法行为给当事</w:t>
            </w:r>
            <w:r>
              <w:t xml:space="preserve">  </w:t>
            </w:r>
            <w:r>
              <w:rPr>
                <w:spacing w:val="-1"/>
              </w:rPr>
              <w:t>人、第三人或社会公共利益造</w:t>
            </w:r>
            <w:r>
              <w:rPr>
                <w:spacing w:val="1"/>
              </w:rPr>
              <w:t xml:space="preserve">  </w:t>
            </w:r>
            <w:r>
              <w:rPr>
                <w:spacing w:val="-5"/>
              </w:rPr>
              <w:t>成重大损失；或违法行为性质、</w:t>
            </w:r>
            <w:r>
              <w:rPr>
                <w:spacing w:val="10"/>
              </w:rPr>
              <w:t xml:space="preserve"> </w:t>
            </w:r>
            <w:r>
              <w:rPr>
                <w:spacing w:val="-1"/>
              </w:rPr>
              <w:t>情节恶劣，严重损害律师行业</w:t>
            </w:r>
            <w:r>
              <w:rPr>
                <w:spacing w:val="1"/>
              </w:rPr>
              <w:t xml:space="preserve">  </w:t>
            </w:r>
            <w:r>
              <w:rPr>
                <w:spacing w:val="-1"/>
              </w:rPr>
              <w:t>形象，造成恶劣社会影响；或</w:t>
            </w:r>
            <w:r>
              <w:rPr>
                <w:spacing w:val="1"/>
              </w:rPr>
              <w:t xml:space="preserve">  </w:t>
            </w:r>
            <w:r>
              <w:rPr>
                <w:spacing w:val="-1"/>
              </w:rPr>
              <w:t>在司法行政机关查处违法行为</w:t>
            </w:r>
            <w:r>
              <w:rPr>
                <w:spacing w:val="1"/>
              </w:rPr>
              <w:t xml:space="preserve">  </w:t>
            </w:r>
            <w:r>
              <w:rPr>
                <w:spacing w:val="-1"/>
              </w:rPr>
              <w:t>期间，拒不纠正或继续实施违</w:t>
            </w:r>
            <w:r>
              <w:rPr>
                <w:spacing w:val="1"/>
              </w:rPr>
              <w:t xml:space="preserve">  </w:t>
            </w:r>
            <w:r>
              <w:rPr>
                <w:spacing w:val="-1"/>
              </w:rPr>
              <w:t>法行为，拒绝提交、隐匿、毁</w:t>
            </w:r>
            <w:r>
              <w:rPr>
                <w:spacing w:val="1"/>
              </w:rPr>
              <w:t xml:space="preserve">  </w:t>
            </w:r>
            <w:r>
              <w:rPr>
                <w:spacing w:val="-1"/>
              </w:rPr>
              <w:t>灭证据或提供虚假、伪造的证</w:t>
            </w:r>
            <w:r>
              <w:rPr>
                <w:spacing w:val="1"/>
              </w:rPr>
              <w:t xml:space="preserve">  </w:t>
            </w:r>
            <w:r>
              <w:rPr>
                <w:spacing w:val="-1"/>
              </w:rPr>
              <w:t>据；或同时有两项以上违法行</w:t>
            </w:r>
            <w:r>
              <w:rPr>
                <w:spacing w:val="1"/>
              </w:rPr>
              <w:t xml:space="preserve">  </w:t>
            </w:r>
            <w:r>
              <w:rPr>
                <w:spacing w:val="-1"/>
              </w:rPr>
              <w:t>为；或违法涉案金额巨大；或</w:t>
            </w:r>
            <w:r>
              <w:rPr>
                <w:spacing w:val="1"/>
              </w:rPr>
              <w:t xml:space="preserve">  </w:t>
            </w:r>
            <w:r>
              <w:rPr>
                <w:spacing w:val="-1"/>
              </w:rPr>
              <w:t>有其他依法应当从重处罚的情</w:t>
            </w:r>
            <w:r>
              <w:rPr>
                <w:spacing w:val="1"/>
              </w:rPr>
              <w:t xml:space="preserve">  </w:t>
            </w:r>
            <w:r>
              <w:rPr>
                <w:spacing w:val="-9"/>
              </w:rPr>
              <w:t>形。</w:t>
            </w:r>
          </w:p>
        </w:tc>
        <w:tc>
          <w:tcPr>
            <w:tcW w:w="2908"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59" w:line="213" w:lineRule="auto"/>
              <w:ind w:left="128" w:right="104" w:hanging="9"/>
            </w:pPr>
            <w:r>
              <w:rPr>
                <w:spacing w:val="-2"/>
              </w:rPr>
              <w:t>停止执业三个月以下；有违法所得</w:t>
            </w:r>
            <w:r>
              <w:rPr>
                <w:spacing w:val="8"/>
              </w:rPr>
              <w:t xml:space="preserve"> </w:t>
            </w:r>
            <w:r>
              <w:rPr>
                <w:spacing w:val="-5"/>
              </w:rPr>
              <w:t>的,没收违法所得。</w:t>
            </w:r>
          </w:p>
        </w:tc>
        <w:tc>
          <w:tcPr>
            <w:tcW w:w="655" w:type="dxa"/>
            <w:vMerge w:val="continue"/>
            <w:tcBorders>
              <w:top w:val="nil"/>
            </w:tcBorders>
            <w:vAlign w:val="top"/>
          </w:tcPr>
          <w:p>
            <w:pPr>
              <w:rPr>
                <w:rFonts w:ascii="Arial"/>
                <w:sz w:val="21"/>
              </w:rPr>
            </w:pPr>
          </w:p>
        </w:tc>
      </w:tr>
    </w:tbl>
    <w:p>
      <w:pPr>
        <w:pStyle w:val="2"/>
      </w:pPr>
    </w:p>
    <w:p>
      <w:pPr>
        <w:sectPr>
          <w:headerReference r:id="rId10" w:type="default"/>
          <w:footerReference r:id="rId11" w:type="default"/>
          <w:pgSz w:w="16839" w:h="11906"/>
          <w:pgMar w:top="400" w:right="1044"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4744" w:type="dxa"/>
        <w:tblInd w:w="4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790"/>
        <w:gridCol w:w="4547"/>
        <w:gridCol w:w="1525"/>
        <w:gridCol w:w="1143"/>
        <w:gridCol w:w="2631"/>
        <w:gridCol w:w="2908"/>
        <w:gridCol w:w="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545" w:type="dxa"/>
            <w:vAlign w:val="top"/>
          </w:tcPr>
          <w:p>
            <w:pPr>
              <w:rPr>
                <w:rFonts w:ascii="Arial"/>
                <w:sz w:val="21"/>
              </w:rPr>
            </w:pPr>
          </w:p>
        </w:tc>
        <w:tc>
          <w:tcPr>
            <w:tcW w:w="790" w:type="dxa"/>
            <w:vAlign w:val="top"/>
          </w:tcPr>
          <w:p>
            <w:pPr>
              <w:rPr>
                <w:rFonts w:ascii="Arial"/>
                <w:sz w:val="21"/>
              </w:rPr>
            </w:pPr>
          </w:p>
        </w:tc>
        <w:tc>
          <w:tcPr>
            <w:tcW w:w="4547" w:type="dxa"/>
            <w:vAlign w:val="top"/>
          </w:tcPr>
          <w:p>
            <w:pPr>
              <w:pStyle w:val="8"/>
              <w:spacing w:before="13" w:line="208" w:lineRule="auto"/>
              <w:ind w:left="113" w:right="58" w:firstLine="3"/>
              <w:jc w:val="both"/>
            </w:pPr>
            <w:r>
              <w:rPr>
                <w:spacing w:val="-1"/>
              </w:rPr>
              <w:t>或者社会公共利益造成重大损失的</w:t>
            </w:r>
            <w:r>
              <w:rPr>
                <w:spacing w:val="3"/>
              </w:rPr>
              <w:t>；（</w:t>
            </w:r>
            <w:r>
              <w:rPr>
                <w:spacing w:val="-1"/>
              </w:rPr>
              <w:t>二）违法行为性</w:t>
            </w:r>
            <w:r>
              <w:t xml:space="preserve"> </w:t>
            </w:r>
            <w:r>
              <w:rPr>
                <w:spacing w:val="-1"/>
              </w:rPr>
              <w:t>质、情节恶劣，严重损害律师行业形象，造成恶劣社会</w:t>
            </w:r>
            <w:r>
              <w:rPr>
                <w:spacing w:val="11"/>
              </w:rPr>
              <w:t xml:space="preserve"> </w:t>
            </w:r>
            <w:r>
              <w:rPr>
                <w:spacing w:val="-1"/>
              </w:rPr>
              <w:t>影响的</w:t>
            </w:r>
            <w:r>
              <w:rPr>
                <w:spacing w:val="4"/>
              </w:rPr>
              <w:t>；（</w:t>
            </w:r>
            <w:r>
              <w:rPr>
                <w:spacing w:val="-1"/>
              </w:rPr>
              <w:t>三）同时有两项以上违法行为或者违法涉案</w:t>
            </w:r>
            <w:r>
              <w:rPr>
                <w:spacing w:val="1"/>
              </w:rPr>
              <w:t xml:space="preserve"> </w:t>
            </w:r>
            <w:r>
              <w:rPr>
                <w:spacing w:val="-5"/>
              </w:rPr>
              <w:t>金额巨大的</w:t>
            </w:r>
            <w:r>
              <w:rPr>
                <w:spacing w:val="-9"/>
              </w:rPr>
              <w:t>；（</w:t>
            </w:r>
            <w:r>
              <w:rPr>
                <w:spacing w:val="-5"/>
              </w:rPr>
              <w:t>四）在司法行政机关查处违法行为期间，</w:t>
            </w:r>
            <w:r>
              <w:rPr>
                <w:spacing w:val="1"/>
              </w:rPr>
              <w:t xml:space="preserve"> </w:t>
            </w:r>
            <w:r>
              <w:rPr>
                <w:spacing w:val="-1"/>
              </w:rPr>
              <w:t>拒不纠正或者继续实施违法行为，拒绝提交、隐匿、毁</w:t>
            </w:r>
            <w:r>
              <w:rPr>
                <w:spacing w:val="11"/>
              </w:rPr>
              <w:t xml:space="preserve"> </w:t>
            </w:r>
            <w:r>
              <w:rPr>
                <w:spacing w:val="-1"/>
              </w:rPr>
              <w:t>灭证据或者提供虚假、伪造的证据的</w:t>
            </w:r>
            <w:r>
              <w:rPr>
                <w:spacing w:val="4"/>
              </w:rPr>
              <w:t>；（</w:t>
            </w:r>
            <w:r>
              <w:rPr>
                <w:spacing w:val="-1"/>
              </w:rPr>
              <w:t>五）其他依法</w:t>
            </w:r>
            <w:r>
              <w:rPr>
                <w:spacing w:val="1"/>
              </w:rPr>
              <w:t xml:space="preserve"> </w:t>
            </w:r>
            <w:r>
              <w:rPr>
                <w:spacing w:val="-4"/>
              </w:rPr>
              <w:t>应当从重处罚的。</w:t>
            </w:r>
          </w:p>
        </w:tc>
        <w:tc>
          <w:tcPr>
            <w:tcW w:w="1525" w:type="dxa"/>
            <w:vAlign w:val="top"/>
          </w:tcPr>
          <w:p>
            <w:pPr>
              <w:rPr>
                <w:rFonts w:ascii="Arial"/>
                <w:sz w:val="21"/>
              </w:rPr>
            </w:pPr>
          </w:p>
        </w:tc>
        <w:tc>
          <w:tcPr>
            <w:tcW w:w="1143" w:type="dxa"/>
            <w:vAlign w:val="top"/>
          </w:tcPr>
          <w:p>
            <w:pPr>
              <w:rPr>
                <w:rFonts w:ascii="Arial"/>
                <w:sz w:val="21"/>
              </w:rPr>
            </w:pPr>
          </w:p>
        </w:tc>
        <w:tc>
          <w:tcPr>
            <w:tcW w:w="2631" w:type="dxa"/>
            <w:vAlign w:val="top"/>
          </w:tcPr>
          <w:p>
            <w:pPr>
              <w:rPr>
                <w:rFonts w:ascii="Arial"/>
                <w:sz w:val="21"/>
              </w:rPr>
            </w:pPr>
          </w:p>
        </w:tc>
        <w:tc>
          <w:tcPr>
            <w:tcW w:w="2908" w:type="dxa"/>
            <w:vAlign w:val="top"/>
          </w:tcPr>
          <w:p>
            <w:pPr>
              <w:rPr>
                <w:rFonts w:ascii="Arial"/>
                <w:sz w:val="21"/>
              </w:rPr>
            </w:pPr>
          </w:p>
        </w:tc>
        <w:tc>
          <w:tcPr>
            <w:tcW w:w="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545"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8" w:line="237" w:lineRule="exact"/>
              <w:ind w:left="233"/>
            </w:pPr>
            <w:r>
              <w:rPr>
                <w:position w:val="1"/>
              </w:rPr>
              <w:t>2</w:t>
            </w:r>
          </w:p>
        </w:tc>
        <w:tc>
          <w:tcPr>
            <w:tcW w:w="790"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8" w:line="204" w:lineRule="auto"/>
              <w:ind w:left="113"/>
            </w:pPr>
            <w:r>
              <w:rPr>
                <w:spacing w:val="-3"/>
              </w:rPr>
              <w:t>律师以</w:t>
            </w:r>
          </w:p>
          <w:p>
            <w:pPr>
              <w:pStyle w:val="8"/>
              <w:spacing w:line="206" w:lineRule="auto"/>
              <w:ind w:left="118"/>
            </w:pPr>
            <w:r>
              <w:rPr>
                <w:spacing w:val="-4"/>
              </w:rPr>
              <w:t>不正当</w:t>
            </w:r>
          </w:p>
          <w:p>
            <w:pPr>
              <w:pStyle w:val="8"/>
              <w:spacing w:line="204" w:lineRule="auto"/>
              <w:ind w:left="116"/>
            </w:pPr>
            <w:r>
              <w:rPr>
                <w:spacing w:val="-4"/>
              </w:rPr>
              <w:t>手段承</w:t>
            </w:r>
          </w:p>
          <w:p>
            <w:pPr>
              <w:pStyle w:val="8"/>
              <w:spacing w:line="223" w:lineRule="auto"/>
              <w:ind w:left="113"/>
            </w:pPr>
            <w:r>
              <w:rPr>
                <w:spacing w:val="-3"/>
              </w:rPr>
              <w:t>揽业务</w:t>
            </w:r>
          </w:p>
        </w:tc>
        <w:tc>
          <w:tcPr>
            <w:tcW w:w="4547" w:type="dxa"/>
            <w:vMerge w:val="restart"/>
            <w:tcBorders>
              <w:bottom w:val="nil"/>
            </w:tcBorders>
            <w:vAlign w:val="top"/>
          </w:tcPr>
          <w:p>
            <w:pPr>
              <w:pStyle w:val="8"/>
              <w:spacing w:before="14" w:line="205" w:lineRule="auto"/>
              <w:ind w:left="112" w:right="45" w:firstLine="2"/>
              <w:jc w:val="both"/>
            </w:pPr>
            <w:r>
              <w:rPr>
                <w:b/>
                <w:bCs/>
                <w:spacing w:val="-2"/>
              </w:rPr>
              <w:t>《中华人民共和国律师法》第四十七条第(二)项</w:t>
            </w:r>
            <w:r>
              <w:rPr>
                <w:spacing w:val="-2"/>
              </w:rPr>
              <w:t>:律师</w:t>
            </w:r>
            <w:r>
              <w:rPr>
                <w:spacing w:val="3"/>
              </w:rPr>
              <w:t xml:space="preserve">   </w:t>
            </w:r>
            <w:r>
              <w:rPr>
                <w:spacing w:val="-1"/>
              </w:rPr>
              <w:t>有下列行为之一的,由设区的市级或者直辖市的区人民</w:t>
            </w:r>
            <w:r>
              <w:rPr>
                <w:spacing w:val="4"/>
              </w:rPr>
              <w:t xml:space="preserve">   </w:t>
            </w:r>
            <w:r>
              <w:rPr>
                <w:spacing w:val="-1"/>
              </w:rPr>
              <w:t>政府司法行政部门给予警告,可以处五千元以下的罚款;</w:t>
            </w:r>
            <w:r>
              <w:rPr>
                <w:spacing w:val="7"/>
              </w:rPr>
              <w:t xml:space="preserve">  </w:t>
            </w:r>
            <w:r>
              <w:rPr>
                <w:spacing w:val="-1"/>
              </w:rPr>
              <w:t>有违法所得的,没收违法所得;情节严重的,给予停止执</w:t>
            </w:r>
            <w:r>
              <w:rPr>
                <w:spacing w:val="5"/>
              </w:rPr>
              <w:t xml:space="preserve">   </w:t>
            </w:r>
            <w:r>
              <w:rPr>
                <w:spacing w:val="-5"/>
              </w:rPr>
              <w:t>业三个月以下的处罚</w:t>
            </w:r>
            <w:r>
              <w:rPr>
                <w:spacing w:val="-1"/>
              </w:rPr>
              <w:t>：（</w:t>
            </w:r>
            <w:r>
              <w:rPr>
                <w:spacing w:val="-5"/>
              </w:rPr>
              <w:t>二）以不正当手段承揽业务的。</w:t>
            </w:r>
            <w:r>
              <w:t xml:space="preserve"> </w:t>
            </w:r>
            <w:r>
              <w:rPr>
                <w:b/>
                <w:bCs/>
                <w:spacing w:val="-2"/>
              </w:rPr>
              <w:t>《中华人民共和国行政处罚法》第三十二条</w:t>
            </w:r>
            <w:r>
              <w:rPr>
                <w:spacing w:val="-2"/>
              </w:rPr>
              <w:t>：当</w:t>
            </w:r>
            <w:r>
              <w:rPr>
                <w:spacing w:val="-3"/>
              </w:rPr>
              <w:t>事人有</w:t>
            </w:r>
            <w:r>
              <w:t xml:space="preserve">  </w:t>
            </w:r>
            <w:r>
              <w:rPr>
                <w:spacing w:val="-1"/>
              </w:rPr>
              <w:t>下列情形之一，应当从轻或者减轻行政处罚</w:t>
            </w:r>
            <w:r>
              <w:rPr>
                <w:spacing w:val="-2"/>
              </w:rPr>
              <w:t>：（</w:t>
            </w:r>
            <w:r>
              <w:rPr>
                <w:spacing w:val="-1"/>
              </w:rPr>
              <w:t>一）主</w:t>
            </w:r>
            <w:r>
              <w:t xml:space="preserve">  </w:t>
            </w:r>
            <w:r>
              <w:rPr>
                <w:spacing w:val="-1"/>
              </w:rPr>
              <w:t>动消除或者减轻违法行为危害后果的</w:t>
            </w:r>
            <w:r>
              <w:rPr>
                <w:spacing w:val="5"/>
              </w:rPr>
              <w:t>；（</w:t>
            </w:r>
            <w:r>
              <w:rPr>
                <w:spacing w:val="-1"/>
              </w:rPr>
              <w:t>二）受他人胁</w:t>
            </w:r>
            <w:r>
              <w:t xml:space="preserve">  </w:t>
            </w:r>
            <w:r>
              <w:rPr>
                <w:spacing w:val="-1"/>
              </w:rPr>
              <w:t>迫或者诱骗实施违法行为的</w:t>
            </w:r>
            <w:r>
              <w:rPr>
                <w:spacing w:val="5"/>
              </w:rPr>
              <w:t>；（</w:t>
            </w:r>
            <w:r>
              <w:rPr>
                <w:spacing w:val="-1"/>
              </w:rPr>
              <w:t>三）主动供述行政机关</w:t>
            </w:r>
            <w:r>
              <w:t xml:space="preserve">  </w:t>
            </w:r>
            <w:r>
              <w:rPr>
                <w:spacing w:val="-1"/>
              </w:rPr>
              <w:t>尚未掌握的违法行为的</w:t>
            </w:r>
            <w:r>
              <w:rPr>
                <w:spacing w:val="5"/>
              </w:rPr>
              <w:t>；（</w:t>
            </w:r>
            <w:r>
              <w:rPr>
                <w:spacing w:val="-1"/>
              </w:rPr>
              <w:t>四）配合行政机关查处违法</w:t>
            </w:r>
            <w:r>
              <w:t xml:space="preserve">  </w:t>
            </w:r>
            <w:r>
              <w:rPr>
                <w:spacing w:val="-1"/>
              </w:rPr>
              <w:t>行为有立功表现的</w:t>
            </w:r>
            <w:r>
              <w:rPr>
                <w:spacing w:val="5"/>
              </w:rPr>
              <w:t>；（</w:t>
            </w:r>
            <w:r>
              <w:rPr>
                <w:spacing w:val="-1"/>
              </w:rPr>
              <w:t>五）法律、法规、规章规定其他</w:t>
            </w:r>
            <w:r>
              <w:t xml:space="preserve">  </w:t>
            </w:r>
            <w:r>
              <w:rPr>
                <w:spacing w:val="-2"/>
              </w:rPr>
              <w:t>应当从轻或者减轻行政处罚的。</w:t>
            </w:r>
            <w:r>
              <w:rPr>
                <w:b/>
                <w:bCs/>
                <w:spacing w:val="-2"/>
              </w:rPr>
              <w:t>第三十三条</w:t>
            </w:r>
            <w:r>
              <w:rPr>
                <w:spacing w:val="-2"/>
              </w:rPr>
              <w:t>：违法行为</w:t>
            </w:r>
            <w:r>
              <w:rPr>
                <w:spacing w:val="1"/>
              </w:rPr>
              <w:t xml:space="preserve">  </w:t>
            </w:r>
            <w:r>
              <w:rPr>
                <w:spacing w:val="-5"/>
              </w:rPr>
              <w:t>轻微并及时改正，没有造成危害后果的，不予行政处罚。</w:t>
            </w:r>
            <w:r>
              <w:rPr>
                <w:spacing w:val="8"/>
              </w:rPr>
              <w:t xml:space="preserve"> </w:t>
            </w:r>
            <w:r>
              <w:rPr>
                <w:spacing w:val="-1"/>
              </w:rPr>
              <w:t>初次违法且危害后果轻微并及时改正的，可以不予行政</w:t>
            </w:r>
            <w:r>
              <w:rPr>
                <w:spacing w:val="6"/>
              </w:rPr>
              <w:t xml:space="preserve">  </w:t>
            </w:r>
            <w:r>
              <w:rPr>
                <w:spacing w:val="-1"/>
              </w:rPr>
              <w:t>处罚。当事人有证据足以证明没有主观过错的，不予行</w:t>
            </w:r>
            <w:r>
              <w:rPr>
                <w:spacing w:val="6"/>
              </w:rPr>
              <w:t xml:space="preserve">  </w:t>
            </w:r>
            <w:r>
              <w:rPr>
                <w:spacing w:val="-1"/>
              </w:rPr>
              <w:t>政处罚。法律、行政法规另有规定的，从其规定。对当</w:t>
            </w:r>
            <w:r>
              <w:rPr>
                <w:spacing w:val="6"/>
              </w:rPr>
              <w:t xml:space="preserve">  </w:t>
            </w:r>
            <w:r>
              <w:rPr>
                <w:spacing w:val="-1"/>
              </w:rPr>
              <w:t>事人的违法行为依法不予行政处罚的，行政机关应当对</w:t>
            </w:r>
            <w:r>
              <w:rPr>
                <w:spacing w:val="6"/>
              </w:rPr>
              <w:t xml:space="preserve">  </w:t>
            </w:r>
            <w:r>
              <w:rPr>
                <w:spacing w:val="-4"/>
              </w:rPr>
              <w:t>当事人进行教育。</w:t>
            </w:r>
          </w:p>
          <w:p>
            <w:pPr>
              <w:pStyle w:val="8"/>
              <w:spacing w:before="1" w:line="204" w:lineRule="auto"/>
              <w:ind w:left="113" w:right="33" w:firstLine="1"/>
              <w:jc w:val="both"/>
            </w:pPr>
            <w:r>
              <w:rPr>
                <w:spacing w:val="-3"/>
              </w:rPr>
              <w:t>《律师和律师事务所违法行为处罚办法》</w:t>
            </w:r>
            <w:r>
              <w:rPr>
                <w:spacing w:val="-18"/>
              </w:rPr>
              <w:t xml:space="preserve"> </w:t>
            </w:r>
            <w:r>
              <w:rPr>
                <w:spacing w:val="-3"/>
              </w:rPr>
              <w:t>第六条：有下</w:t>
            </w:r>
            <w:r>
              <w:t xml:space="preserve">  </w:t>
            </w:r>
            <w:r>
              <w:rPr>
                <w:spacing w:val="-1"/>
              </w:rPr>
              <w:t>列情形之一的，属于《律师法》第四十七条第二项规定</w:t>
            </w:r>
            <w:r>
              <w:rPr>
                <w:spacing w:val="5"/>
              </w:rPr>
              <w:t xml:space="preserve">  </w:t>
            </w:r>
            <w:r>
              <w:rPr>
                <w:spacing w:val="-1"/>
              </w:rPr>
              <w:t>的律师“以不正当手段承揽业务的”违法行为</w:t>
            </w:r>
            <w:r>
              <w:rPr>
                <w:spacing w:val="-2"/>
              </w:rPr>
              <w:t>：（</w:t>
            </w:r>
            <w:r>
              <w:rPr>
                <w:spacing w:val="-1"/>
              </w:rPr>
              <w:t>一）</w:t>
            </w:r>
            <w:r>
              <w:t xml:space="preserve">  </w:t>
            </w:r>
            <w:r>
              <w:rPr>
                <w:spacing w:val="-5"/>
              </w:rPr>
              <w:t>以误导、利诱、威胁或者作虚假承诺等方式承揽</w:t>
            </w:r>
            <w:r>
              <w:rPr>
                <w:spacing w:val="-6"/>
              </w:rPr>
              <w:t>业务的；</w:t>
            </w:r>
            <w:r>
              <w:t xml:space="preserve"> </w:t>
            </w:r>
            <w:r>
              <w:rPr>
                <w:spacing w:val="-2"/>
              </w:rPr>
              <w:t>（二）以支付介绍费、给予回扣、许诺提供利益等方式</w:t>
            </w:r>
            <w:r>
              <w:rPr>
                <w:spacing w:val="8"/>
              </w:rPr>
              <w:t xml:space="preserve">  </w:t>
            </w:r>
            <w:r>
              <w:rPr>
                <w:spacing w:val="-1"/>
              </w:rPr>
              <w:t>承揽业务的</w:t>
            </w:r>
            <w:r>
              <w:rPr>
                <w:spacing w:val="4"/>
              </w:rPr>
              <w:t>；（</w:t>
            </w:r>
            <w:r>
              <w:rPr>
                <w:spacing w:val="-1"/>
              </w:rPr>
              <w:t>三）以对本人及所在律师事务所进行不</w:t>
            </w:r>
            <w:r>
              <w:t xml:space="preserve">  </w:t>
            </w:r>
            <w:r>
              <w:rPr>
                <w:spacing w:val="-1"/>
              </w:rPr>
              <w:t>真实、不适当宣传或者诋毁其他律师、律师事务所声誉</w:t>
            </w:r>
            <w:r>
              <w:rPr>
                <w:spacing w:val="5"/>
              </w:rPr>
              <w:t xml:space="preserve">  </w:t>
            </w:r>
            <w:r>
              <w:rPr>
                <w:spacing w:val="-1"/>
              </w:rPr>
              <w:t>等方式承揽业务的</w:t>
            </w:r>
            <w:r>
              <w:rPr>
                <w:spacing w:val="4"/>
              </w:rPr>
              <w:t>；（</w:t>
            </w:r>
            <w:r>
              <w:rPr>
                <w:spacing w:val="-1"/>
              </w:rPr>
              <w:t>四）在律师事务所住所以外设立</w:t>
            </w:r>
            <w:r>
              <w:t xml:space="preserve">  </w:t>
            </w:r>
            <w:r>
              <w:rPr>
                <w:spacing w:val="-1"/>
              </w:rPr>
              <w:t>办公室、接待室承揽业务的。第三十八条：律师、律师</w:t>
            </w:r>
            <w:r>
              <w:rPr>
                <w:spacing w:val="5"/>
              </w:rPr>
              <w:t xml:space="preserve">  </w:t>
            </w:r>
            <w:r>
              <w:rPr>
                <w:spacing w:val="-5"/>
              </w:rPr>
              <w:t>事务所有下列情形之一的，可以从轻或者减轻行政处罚：</w:t>
            </w:r>
            <w:r>
              <w:rPr>
                <w:spacing w:val="18"/>
              </w:rPr>
              <w:t xml:space="preserve"> </w:t>
            </w:r>
            <w:r>
              <w:rPr>
                <w:spacing w:val="-1"/>
              </w:rPr>
              <w:t>（一）主动消除或者减轻违法行为危害后果的；（</w:t>
            </w:r>
            <w:r>
              <w:rPr>
                <w:spacing w:val="-2"/>
              </w:rPr>
              <w:t>二）</w:t>
            </w:r>
            <w:r>
              <w:t xml:space="preserve">  </w:t>
            </w:r>
            <w:r>
              <w:rPr>
                <w:spacing w:val="-11"/>
              </w:rPr>
              <w:t>主动报告，积极配合司法行政机关查处违法行为的</w:t>
            </w:r>
            <w:r>
              <w:rPr>
                <w:spacing w:val="-12"/>
              </w:rPr>
              <w:t>；（</w:t>
            </w:r>
            <w:r>
              <w:rPr>
                <w:spacing w:val="-11"/>
              </w:rPr>
              <w:t>三）</w:t>
            </w:r>
            <w:r>
              <w:rPr>
                <w:spacing w:val="1"/>
              </w:rPr>
              <w:t xml:space="preserve"> </w:t>
            </w:r>
            <w:r>
              <w:rPr>
                <w:spacing w:val="-1"/>
              </w:rPr>
              <w:t>受他人胁迫实施违法行为的</w:t>
            </w:r>
            <w:r>
              <w:rPr>
                <w:spacing w:val="4"/>
              </w:rPr>
              <w:t>；（</w:t>
            </w:r>
            <w:r>
              <w:rPr>
                <w:spacing w:val="-1"/>
              </w:rPr>
              <w:t>四）其他依法应当从轻</w:t>
            </w:r>
            <w:r>
              <w:t xml:space="preserve">  </w:t>
            </w:r>
            <w:r>
              <w:rPr>
                <w:spacing w:val="-1"/>
              </w:rPr>
              <w:t>或者减轻处罚的。违法行为轻微并及时纠正，没有造成</w:t>
            </w:r>
            <w:r>
              <w:rPr>
                <w:spacing w:val="5"/>
              </w:rPr>
              <w:t xml:space="preserve">  </w:t>
            </w:r>
            <w:r>
              <w:rPr>
                <w:spacing w:val="-1"/>
              </w:rPr>
              <w:t>危害后果的，不予行政处罚。第三十九条：律师、律师</w:t>
            </w:r>
            <w:r>
              <w:rPr>
                <w:spacing w:val="5"/>
              </w:rPr>
              <w:t xml:space="preserve">  </w:t>
            </w:r>
            <w:r>
              <w:rPr>
                <w:spacing w:val="-1"/>
              </w:rPr>
              <w:t>事务所的违法行为有下列情形之一的，属于《律师法》</w:t>
            </w:r>
            <w:r>
              <w:rPr>
                <w:spacing w:val="2"/>
              </w:rPr>
              <w:t xml:space="preserve">  </w:t>
            </w:r>
            <w:r>
              <w:rPr>
                <w:spacing w:val="-1"/>
              </w:rPr>
              <w:t>规定的违法情节严重或者情节特别严重，应当在法定的</w:t>
            </w:r>
            <w:r>
              <w:rPr>
                <w:spacing w:val="5"/>
              </w:rPr>
              <w:t xml:space="preserve">  </w:t>
            </w:r>
            <w:r>
              <w:rPr>
                <w:spacing w:val="-1"/>
              </w:rPr>
              <w:t>行政处罚种类及幅度的范围内从重处罚</w:t>
            </w:r>
            <w:r>
              <w:rPr>
                <w:spacing w:val="-2"/>
              </w:rPr>
              <w:t>：（</w:t>
            </w:r>
            <w:r>
              <w:rPr>
                <w:spacing w:val="-1"/>
              </w:rPr>
              <w:t>一）违法行</w:t>
            </w:r>
            <w:r>
              <w:t xml:space="preserve">  </w:t>
            </w:r>
            <w:r>
              <w:rPr>
                <w:spacing w:val="-5"/>
              </w:rPr>
              <w:t>为给当事人、第三人或者社会公共利益造成重大</w:t>
            </w:r>
            <w:r>
              <w:rPr>
                <w:spacing w:val="-6"/>
              </w:rPr>
              <w:t>损失的；</w:t>
            </w:r>
          </w:p>
        </w:tc>
        <w:tc>
          <w:tcPr>
            <w:tcW w:w="1525"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59" w:line="205" w:lineRule="auto"/>
              <w:ind w:left="116" w:right="245"/>
              <w:jc w:val="both"/>
            </w:pPr>
            <w:r>
              <w:rPr>
                <w:spacing w:val="-2"/>
              </w:rPr>
              <w:t>警告,可以处五</w:t>
            </w:r>
            <w:r>
              <w:t xml:space="preserve"> </w:t>
            </w:r>
            <w:r>
              <w:rPr>
                <w:spacing w:val="-2"/>
              </w:rPr>
              <w:t>千元以下的罚</w:t>
            </w:r>
            <w:r>
              <w:t xml:space="preserve">  </w:t>
            </w:r>
            <w:r>
              <w:rPr>
                <w:spacing w:val="-2"/>
              </w:rPr>
              <w:t>款;有违法所得</w:t>
            </w:r>
          </w:p>
          <w:p>
            <w:pPr>
              <w:pStyle w:val="8"/>
              <w:spacing w:before="2" w:line="205" w:lineRule="auto"/>
              <w:ind w:left="118" w:right="154" w:firstLine="9"/>
            </w:pPr>
            <w:r>
              <w:rPr>
                <w:spacing w:val="-4"/>
              </w:rPr>
              <w:t>的,没收违法所</w:t>
            </w:r>
            <w:r>
              <w:rPr>
                <w:spacing w:val="1"/>
              </w:rPr>
              <w:t xml:space="preserve">  </w:t>
            </w:r>
            <w:r>
              <w:rPr>
                <w:spacing w:val="-2"/>
              </w:rPr>
              <w:t>得;情节严重的,</w:t>
            </w:r>
            <w:r>
              <w:rPr>
                <w:spacing w:val="1"/>
              </w:rPr>
              <w:t xml:space="preserve"> </w:t>
            </w:r>
            <w:r>
              <w:rPr>
                <w:spacing w:val="-2"/>
              </w:rPr>
              <w:t>给予停止执业三</w:t>
            </w:r>
            <w:r>
              <w:t xml:space="preserve"> </w:t>
            </w:r>
            <w:r>
              <w:rPr>
                <w:spacing w:val="-2"/>
              </w:rPr>
              <w:t>个月以下的处</w:t>
            </w:r>
          </w:p>
          <w:p>
            <w:pPr>
              <w:pStyle w:val="8"/>
              <w:spacing w:line="223" w:lineRule="auto"/>
              <w:ind w:left="122"/>
            </w:pPr>
            <w:r>
              <w:rPr>
                <w:spacing w:val="-12"/>
              </w:rPr>
              <w:t>罚。</w:t>
            </w:r>
          </w:p>
        </w:tc>
        <w:tc>
          <w:tcPr>
            <w:tcW w:w="1143" w:type="dxa"/>
            <w:vAlign w:val="top"/>
          </w:tcPr>
          <w:p>
            <w:pPr>
              <w:pStyle w:val="8"/>
              <w:spacing w:before="113" w:line="223" w:lineRule="auto"/>
              <w:ind w:left="224"/>
            </w:pPr>
            <w:r>
              <w:rPr>
                <w:spacing w:val="-4"/>
              </w:rPr>
              <w:t>不予处罚</w:t>
            </w:r>
          </w:p>
        </w:tc>
        <w:tc>
          <w:tcPr>
            <w:tcW w:w="2631" w:type="dxa"/>
            <w:vAlign w:val="top"/>
          </w:tcPr>
          <w:p>
            <w:pPr>
              <w:pStyle w:val="8"/>
              <w:spacing w:before="11" w:line="196" w:lineRule="auto"/>
              <w:ind w:left="116" w:right="179" w:firstLine="3"/>
            </w:pPr>
            <w:r>
              <w:rPr>
                <w:spacing w:val="-2"/>
              </w:rPr>
              <w:t>违法行为轻微并及时改正，没</w:t>
            </w:r>
            <w:r>
              <w:rPr>
                <w:spacing w:val="11"/>
              </w:rPr>
              <w:t xml:space="preserve"> </w:t>
            </w:r>
            <w:r>
              <w:rPr>
                <w:spacing w:val="-4"/>
              </w:rPr>
              <w:t>有造成危害后果。</w:t>
            </w:r>
          </w:p>
        </w:tc>
        <w:tc>
          <w:tcPr>
            <w:tcW w:w="2908" w:type="dxa"/>
            <w:vAlign w:val="top"/>
          </w:tcPr>
          <w:p>
            <w:pPr>
              <w:pStyle w:val="8"/>
              <w:spacing w:before="11" w:line="196" w:lineRule="auto"/>
              <w:ind w:left="117" w:right="104" w:firstLine="1"/>
            </w:pPr>
            <w:r>
              <w:rPr>
                <w:spacing w:val="-2"/>
              </w:rPr>
              <w:t>对当事人进行批评教育，引导、督</w:t>
            </w:r>
            <w:r>
              <w:rPr>
                <w:spacing w:val="8"/>
              </w:rPr>
              <w:t xml:space="preserve"> </w:t>
            </w:r>
            <w:r>
              <w:rPr>
                <w:spacing w:val="-3"/>
              </w:rPr>
              <w:t>促当事人依法依规开展执业活动。</w:t>
            </w:r>
          </w:p>
        </w:tc>
        <w:tc>
          <w:tcPr>
            <w:tcW w:w="655"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8" w:line="204" w:lineRule="auto"/>
              <w:ind w:left="156"/>
            </w:pPr>
            <w:r>
              <w:rPr>
                <w:spacing w:val="-3"/>
              </w:rPr>
              <w:t>设区</w:t>
            </w:r>
          </w:p>
          <w:p>
            <w:pPr>
              <w:pStyle w:val="8"/>
              <w:spacing w:line="204" w:lineRule="auto"/>
              <w:ind w:left="167"/>
            </w:pPr>
            <w:r>
              <w:rPr>
                <w:spacing w:val="-6"/>
              </w:rPr>
              <w:t>的市</w:t>
            </w:r>
          </w:p>
          <w:p>
            <w:pPr>
              <w:pStyle w:val="8"/>
              <w:spacing w:line="206" w:lineRule="auto"/>
              <w:ind w:left="159"/>
            </w:pPr>
            <w:r>
              <w:rPr>
                <w:spacing w:val="-4"/>
              </w:rPr>
              <w:t>级司</w:t>
            </w:r>
          </w:p>
          <w:p>
            <w:pPr>
              <w:pStyle w:val="8"/>
              <w:spacing w:line="204" w:lineRule="auto"/>
              <w:ind w:left="162"/>
            </w:pPr>
            <w:r>
              <w:rPr>
                <w:spacing w:val="-5"/>
              </w:rPr>
              <w:t>法行</w:t>
            </w:r>
          </w:p>
          <w:p>
            <w:pPr>
              <w:pStyle w:val="8"/>
              <w:spacing w:line="214" w:lineRule="auto"/>
              <w:ind w:left="250" w:right="145" w:hanging="93"/>
            </w:pPr>
            <w:r>
              <w:rPr>
                <w:spacing w:val="-7"/>
              </w:rPr>
              <w:t>政机</w:t>
            </w:r>
            <w:r>
              <w:t xml:space="preserve"> 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112" w:line="223" w:lineRule="auto"/>
              <w:ind w:left="226"/>
            </w:pPr>
            <w:r>
              <w:rPr>
                <w:spacing w:val="-4"/>
              </w:rPr>
              <w:t>免于处罚</w:t>
            </w:r>
          </w:p>
        </w:tc>
        <w:tc>
          <w:tcPr>
            <w:tcW w:w="2631" w:type="dxa"/>
            <w:vAlign w:val="top"/>
          </w:tcPr>
          <w:p>
            <w:pPr>
              <w:pStyle w:val="8"/>
              <w:spacing w:before="14" w:line="195" w:lineRule="auto"/>
              <w:ind w:left="130" w:right="179" w:hanging="12"/>
            </w:pPr>
            <w:r>
              <w:rPr>
                <w:spacing w:val="-1"/>
              </w:rPr>
              <w:t>初次违法且危害后果轻微并及</w:t>
            </w:r>
            <w:r>
              <w:t xml:space="preserve"> </w:t>
            </w:r>
            <w:r>
              <w:rPr>
                <w:spacing w:val="-8"/>
              </w:rPr>
              <w:t>时改正的。</w:t>
            </w:r>
          </w:p>
        </w:tc>
        <w:tc>
          <w:tcPr>
            <w:tcW w:w="2908" w:type="dxa"/>
            <w:vAlign w:val="top"/>
          </w:tcPr>
          <w:p>
            <w:pPr>
              <w:pStyle w:val="8"/>
              <w:spacing w:before="14" w:line="195" w:lineRule="auto"/>
              <w:ind w:left="117" w:right="104" w:firstLine="1"/>
            </w:pPr>
            <w:r>
              <w:rPr>
                <w:spacing w:val="-2"/>
              </w:rPr>
              <w:t>对当事人进行批评教育，引导、督</w:t>
            </w:r>
            <w:r>
              <w:rPr>
                <w:spacing w:val="8"/>
              </w:rPr>
              <w:t xml:space="preserve"> </w:t>
            </w:r>
            <w:r>
              <w:rPr>
                <w:spacing w:val="-3"/>
              </w:rPr>
              <w:t>促当事人依法依规开展执业活动。</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14" w:line="185" w:lineRule="auto"/>
              <w:ind w:left="221"/>
            </w:pPr>
            <w:r>
              <w:rPr>
                <w:spacing w:val="-3"/>
              </w:rPr>
              <w:t>减轻处罚</w:t>
            </w:r>
          </w:p>
        </w:tc>
        <w:tc>
          <w:tcPr>
            <w:tcW w:w="2631" w:type="dxa"/>
            <w:vAlign w:val="top"/>
          </w:tcPr>
          <w:p>
            <w:pPr>
              <w:pStyle w:val="8"/>
              <w:spacing w:before="14" w:line="185" w:lineRule="auto"/>
              <w:ind w:left="521"/>
            </w:pPr>
            <w:r>
              <w:rPr>
                <w:spacing w:val="-5"/>
              </w:rPr>
              <w:t>不适用此裁量阶次。</w:t>
            </w:r>
          </w:p>
        </w:tc>
        <w:tc>
          <w:tcPr>
            <w:tcW w:w="2908" w:type="dxa"/>
            <w:vAlign w:val="top"/>
          </w:tcPr>
          <w:p>
            <w:pPr>
              <w:pStyle w:val="8"/>
              <w:spacing w:before="14" w:line="185" w:lineRule="auto"/>
              <w:ind w:left="1108"/>
            </w:pPr>
            <w:r>
              <w:rPr>
                <w:spacing w:val="-9"/>
              </w:rPr>
              <w:t>不适用。</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451" w:lineRule="auto"/>
              <w:rPr>
                <w:rFonts w:ascii="Arial"/>
                <w:sz w:val="21"/>
              </w:rPr>
            </w:pPr>
          </w:p>
          <w:p>
            <w:pPr>
              <w:pStyle w:val="8"/>
              <w:spacing w:before="58" w:line="222" w:lineRule="auto"/>
              <w:ind w:left="219"/>
            </w:pPr>
            <w:r>
              <w:rPr>
                <w:spacing w:val="-3"/>
              </w:rPr>
              <w:t>从轻处罚</w:t>
            </w:r>
          </w:p>
        </w:tc>
        <w:tc>
          <w:tcPr>
            <w:tcW w:w="2631" w:type="dxa"/>
            <w:vAlign w:val="top"/>
          </w:tcPr>
          <w:p>
            <w:pPr>
              <w:pStyle w:val="8"/>
              <w:spacing w:before="12" w:line="202" w:lineRule="auto"/>
              <w:ind w:left="118" w:right="179" w:firstLine="1"/>
              <w:jc w:val="both"/>
            </w:pPr>
            <w:r>
              <w:rPr>
                <w:spacing w:val="-2"/>
              </w:rPr>
              <w:t>违法所得在一万元以下；或主</w:t>
            </w:r>
            <w:r>
              <w:rPr>
                <w:spacing w:val="11"/>
              </w:rPr>
              <w:t xml:space="preserve"> </w:t>
            </w:r>
            <w:r>
              <w:rPr>
                <w:spacing w:val="-1"/>
              </w:rPr>
              <w:t>动减轻违法行为危害后果；或</w:t>
            </w:r>
            <w:r>
              <w:t xml:space="preserve"> </w:t>
            </w:r>
            <w:r>
              <w:rPr>
                <w:spacing w:val="-1"/>
              </w:rPr>
              <w:t>主动报告，积极配合司法行政</w:t>
            </w:r>
            <w:r>
              <w:t xml:space="preserve"> </w:t>
            </w:r>
            <w:r>
              <w:rPr>
                <w:spacing w:val="-1"/>
              </w:rPr>
              <w:t>机关查处违法行为；或受他人</w:t>
            </w:r>
            <w:r>
              <w:t xml:space="preserve"> </w:t>
            </w:r>
            <w:r>
              <w:rPr>
                <w:spacing w:val="-1"/>
              </w:rPr>
              <w:t>胁迫实施违法行为；或有其他</w:t>
            </w:r>
            <w:r>
              <w:t xml:space="preserve"> </w:t>
            </w:r>
            <w:r>
              <w:rPr>
                <w:spacing w:val="-3"/>
              </w:rPr>
              <w:t>依法应当从轻处罚的情形。</w:t>
            </w:r>
          </w:p>
        </w:tc>
        <w:tc>
          <w:tcPr>
            <w:tcW w:w="2908" w:type="dxa"/>
            <w:vAlign w:val="top"/>
          </w:tcPr>
          <w:p>
            <w:pPr>
              <w:spacing w:line="353" w:lineRule="auto"/>
              <w:rPr>
                <w:rFonts w:ascii="Arial"/>
                <w:sz w:val="21"/>
              </w:rPr>
            </w:pPr>
          </w:p>
          <w:p>
            <w:pPr>
              <w:pStyle w:val="8"/>
              <w:spacing w:before="59" w:line="213" w:lineRule="auto"/>
              <w:ind w:left="123" w:right="104" w:hanging="6"/>
            </w:pPr>
            <w:r>
              <w:rPr>
                <w:spacing w:val="-2"/>
              </w:rPr>
              <w:t>警告；并处三千元以下罚款；有违</w:t>
            </w:r>
            <w:r>
              <w:rPr>
                <w:spacing w:val="10"/>
              </w:rPr>
              <w:t xml:space="preserve"> </w:t>
            </w:r>
            <w:r>
              <w:rPr>
                <w:spacing w:val="-4"/>
              </w:rPr>
              <w:t>法所得的,没收违法所得。</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58" w:line="222" w:lineRule="auto"/>
              <w:ind w:left="222"/>
            </w:pPr>
            <w:r>
              <w:rPr>
                <w:spacing w:val="-4"/>
              </w:rPr>
              <w:t>一般情形</w:t>
            </w:r>
          </w:p>
        </w:tc>
        <w:tc>
          <w:tcPr>
            <w:tcW w:w="2631" w:type="dxa"/>
            <w:vAlign w:val="top"/>
          </w:tcPr>
          <w:p>
            <w:pPr>
              <w:pStyle w:val="8"/>
              <w:spacing w:before="15" w:line="205" w:lineRule="auto"/>
              <w:ind w:left="119" w:right="179"/>
              <w:jc w:val="both"/>
            </w:pPr>
            <w:r>
              <w:rPr>
                <w:spacing w:val="-2"/>
              </w:rPr>
              <w:t>违法所得在一万元以上（不包</w:t>
            </w:r>
            <w:r>
              <w:rPr>
                <w:spacing w:val="11"/>
              </w:rPr>
              <w:t xml:space="preserve"> </w:t>
            </w:r>
            <w:r>
              <w:rPr>
                <w:spacing w:val="-1"/>
              </w:rPr>
              <w:t>括本数）三万元以下；或违法</w:t>
            </w:r>
            <w:r>
              <w:t xml:space="preserve"> </w:t>
            </w:r>
            <w:r>
              <w:rPr>
                <w:spacing w:val="-1"/>
              </w:rPr>
              <w:t>行为给当事人、第三人或社会</w:t>
            </w:r>
            <w:r>
              <w:t xml:space="preserve"> </w:t>
            </w:r>
            <w:r>
              <w:rPr>
                <w:spacing w:val="-1"/>
              </w:rPr>
              <w:t>公共利益造成较大损失；或违</w:t>
            </w:r>
            <w:r>
              <w:t xml:space="preserve"> </w:t>
            </w:r>
            <w:r>
              <w:rPr>
                <w:spacing w:val="-4"/>
              </w:rPr>
              <w:t>法行为性质、情节比较恶劣，</w:t>
            </w:r>
          </w:p>
          <w:p>
            <w:pPr>
              <w:pStyle w:val="8"/>
              <w:spacing w:before="3" w:line="199" w:lineRule="auto"/>
              <w:ind w:left="118" w:right="42"/>
              <w:jc w:val="both"/>
            </w:pPr>
            <w:r>
              <w:rPr>
                <w:spacing w:val="-1"/>
              </w:rPr>
              <w:t>损害律师行业形象，造成一定</w:t>
            </w:r>
            <w:r>
              <w:t xml:space="preserve">  </w:t>
            </w:r>
            <w:r>
              <w:rPr>
                <w:spacing w:val="-1"/>
              </w:rPr>
              <w:t>社会影响；或在司法行政机关</w:t>
            </w:r>
            <w:r>
              <w:t xml:space="preserve">  </w:t>
            </w:r>
            <w:r>
              <w:rPr>
                <w:spacing w:val="-1"/>
              </w:rPr>
              <w:t>查处违法行为期间，不主动纠</w:t>
            </w:r>
            <w:r>
              <w:t xml:space="preserve">  </w:t>
            </w:r>
            <w:r>
              <w:rPr>
                <w:spacing w:val="-4"/>
              </w:rPr>
              <w:t>正违法行为，不主动提交证据。</w:t>
            </w:r>
          </w:p>
        </w:tc>
        <w:tc>
          <w:tcPr>
            <w:tcW w:w="2908" w:type="dxa"/>
            <w:vAlign w:val="top"/>
          </w:tcPr>
          <w:p>
            <w:pPr>
              <w:spacing w:line="276" w:lineRule="auto"/>
              <w:rPr>
                <w:rFonts w:ascii="Arial"/>
                <w:sz w:val="21"/>
              </w:rPr>
            </w:pPr>
          </w:p>
          <w:p>
            <w:pPr>
              <w:spacing w:line="276" w:lineRule="auto"/>
              <w:rPr>
                <w:rFonts w:ascii="Arial"/>
                <w:sz w:val="21"/>
              </w:rPr>
            </w:pPr>
          </w:p>
          <w:p>
            <w:pPr>
              <w:pStyle w:val="8"/>
              <w:spacing w:before="58" w:line="211" w:lineRule="auto"/>
              <w:ind w:left="117" w:right="104"/>
              <w:jc w:val="both"/>
            </w:pPr>
            <w:r>
              <w:rPr>
                <w:spacing w:val="-2"/>
              </w:rPr>
              <w:t>警告，并处三千元以上（不包括本</w:t>
            </w:r>
            <w:r>
              <w:t xml:space="preserve"> </w:t>
            </w:r>
            <w:r>
              <w:rPr>
                <w:spacing w:val="-2"/>
              </w:rPr>
              <w:t>数）五千元以下罚款；有违法所得</w:t>
            </w:r>
            <w:r>
              <w:rPr>
                <w:spacing w:val="10"/>
              </w:rPr>
              <w:t xml:space="preserve"> </w:t>
            </w:r>
            <w:r>
              <w:rPr>
                <w:spacing w:val="-4"/>
              </w:rPr>
              <w:t>的,没收违法所得。</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6" w:hRule="atLeast"/>
        </w:trPr>
        <w:tc>
          <w:tcPr>
            <w:tcW w:w="545" w:type="dxa"/>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4547" w:type="dxa"/>
            <w:vMerge w:val="continue"/>
            <w:tcBorders>
              <w:top w:val="nil"/>
            </w:tcBorders>
            <w:vAlign w:val="top"/>
          </w:tcPr>
          <w:p>
            <w:pPr>
              <w:rPr>
                <w:rFonts w:ascii="Arial"/>
                <w:sz w:val="21"/>
              </w:rPr>
            </w:pPr>
          </w:p>
        </w:tc>
        <w:tc>
          <w:tcPr>
            <w:tcW w:w="1525" w:type="dxa"/>
            <w:vMerge w:val="continue"/>
            <w:tcBorders>
              <w:top w:val="nil"/>
            </w:tcBorders>
            <w:vAlign w:val="top"/>
          </w:tcPr>
          <w:p>
            <w:pPr>
              <w:rPr>
                <w:rFonts w:ascii="Arial"/>
                <w:sz w:val="21"/>
              </w:rPr>
            </w:pPr>
          </w:p>
        </w:tc>
        <w:tc>
          <w:tcPr>
            <w:tcW w:w="1143"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8" w:line="223" w:lineRule="auto"/>
              <w:ind w:left="219"/>
            </w:pPr>
            <w:r>
              <w:rPr>
                <w:spacing w:val="-3"/>
              </w:rPr>
              <w:t>从重处罚</w:t>
            </w:r>
          </w:p>
        </w:tc>
        <w:tc>
          <w:tcPr>
            <w:tcW w:w="2631" w:type="dxa"/>
            <w:vAlign w:val="top"/>
          </w:tcPr>
          <w:p>
            <w:pPr>
              <w:pStyle w:val="8"/>
              <w:spacing w:before="294" w:line="206" w:lineRule="auto"/>
              <w:ind w:left="116" w:right="47" w:firstLine="3"/>
              <w:jc w:val="both"/>
            </w:pPr>
            <w:r>
              <w:rPr>
                <w:spacing w:val="-2"/>
              </w:rPr>
              <w:t>违法所得在三万元以上（不包</w:t>
            </w:r>
            <w:r>
              <w:rPr>
                <w:spacing w:val="5"/>
              </w:rPr>
              <w:t xml:space="preserve">  </w:t>
            </w:r>
            <w:r>
              <w:rPr>
                <w:spacing w:val="-1"/>
              </w:rPr>
              <w:t>括本数</w:t>
            </w:r>
            <w:r>
              <w:t>）；</w:t>
            </w:r>
            <w:r>
              <w:rPr>
                <w:spacing w:val="-1"/>
              </w:rPr>
              <w:t>或违法行为给当事</w:t>
            </w:r>
            <w:r>
              <w:t xml:space="preserve">  </w:t>
            </w:r>
            <w:r>
              <w:rPr>
                <w:spacing w:val="-1"/>
              </w:rPr>
              <w:t>人、第三人或社会公共利益造</w:t>
            </w:r>
            <w:r>
              <w:rPr>
                <w:spacing w:val="1"/>
              </w:rPr>
              <w:t xml:space="preserve">  </w:t>
            </w:r>
            <w:r>
              <w:rPr>
                <w:spacing w:val="-5"/>
              </w:rPr>
              <w:t>成重大损失；或违法行为性质、</w:t>
            </w:r>
            <w:r>
              <w:rPr>
                <w:spacing w:val="10"/>
              </w:rPr>
              <w:t xml:space="preserve"> </w:t>
            </w:r>
            <w:r>
              <w:rPr>
                <w:spacing w:val="-1"/>
              </w:rPr>
              <w:t>情节恶劣，严重损害律师行业</w:t>
            </w:r>
            <w:r>
              <w:rPr>
                <w:spacing w:val="1"/>
              </w:rPr>
              <w:t xml:space="preserve">  </w:t>
            </w:r>
            <w:r>
              <w:rPr>
                <w:spacing w:val="-1"/>
              </w:rPr>
              <w:t>形象，造成恶劣社会影响；或</w:t>
            </w:r>
            <w:r>
              <w:rPr>
                <w:spacing w:val="1"/>
              </w:rPr>
              <w:t xml:space="preserve">  </w:t>
            </w:r>
            <w:r>
              <w:rPr>
                <w:spacing w:val="-1"/>
              </w:rPr>
              <w:t>在司法行政机关查处违法行为</w:t>
            </w:r>
            <w:r>
              <w:rPr>
                <w:spacing w:val="1"/>
              </w:rPr>
              <w:t xml:space="preserve">  </w:t>
            </w:r>
            <w:r>
              <w:rPr>
                <w:spacing w:val="-1"/>
              </w:rPr>
              <w:t>期间，拒不纠正或继续实施违</w:t>
            </w:r>
            <w:r>
              <w:rPr>
                <w:spacing w:val="1"/>
              </w:rPr>
              <w:t xml:space="preserve">  </w:t>
            </w:r>
            <w:r>
              <w:rPr>
                <w:spacing w:val="-1"/>
              </w:rPr>
              <w:t>法行为，拒绝提交、隐匿、毁</w:t>
            </w:r>
            <w:r>
              <w:rPr>
                <w:spacing w:val="1"/>
              </w:rPr>
              <w:t xml:space="preserve">  </w:t>
            </w:r>
            <w:r>
              <w:rPr>
                <w:spacing w:val="-1"/>
              </w:rPr>
              <w:t>灭证据或提供虚假、伪造的证</w:t>
            </w:r>
            <w:r>
              <w:rPr>
                <w:spacing w:val="1"/>
              </w:rPr>
              <w:t xml:space="preserve">  </w:t>
            </w:r>
            <w:r>
              <w:rPr>
                <w:spacing w:val="-1"/>
              </w:rPr>
              <w:t>据；或同时有两项以上违法行</w:t>
            </w:r>
            <w:r>
              <w:rPr>
                <w:spacing w:val="1"/>
              </w:rPr>
              <w:t xml:space="preserve">  </w:t>
            </w:r>
            <w:r>
              <w:rPr>
                <w:spacing w:val="-1"/>
              </w:rPr>
              <w:t>为；或违法涉案金额巨大；或</w:t>
            </w:r>
            <w:r>
              <w:rPr>
                <w:spacing w:val="1"/>
              </w:rPr>
              <w:t xml:space="preserve">  </w:t>
            </w:r>
            <w:r>
              <w:rPr>
                <w:spacing w:val="-1"/>
              </w:rPr>
              <w:t>有其他依法应当从重处罚的情</w:t>
            </w:r>
            <w:r>
              <w:rPr>
                <w:spacing w:val="1"/>
              </w:rPr>
              <w:t xml:space="preserve">  </w:t>
            </w:r>
            <w:r>
              <w:rPr>
                <w:spacing w:val="-9"/>
              </w:rPr>
              <w:t>形。</w:t>
            </w:r>
          </w:p>
        </w:tc>
        <w:tc>
          <w:tcPr>
            <w:tcW w:w="2908" w:type="dxa"/>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8"/>
              <w:spacing w:before="59" w:line="213" w:lineRule="auto"/>
              <w:ind w:left="128" w:right="104" w:hanging="9"/>
            </w:pPr>
            <w:r>
              <w:rPr>
                <w:spacing w:val="-2"/>
              </w:rPr>
              <w:t>停止执业三个月以下；有违法所得</w:t>
            </w:r>
            <w:r>
              <w:rPr>
                <w:spacing w:val="8"/>
              </w:rPr>
              <w:t xml:space="preserve"> </w:t>
            </w:r>
            <w:r>
              <w:rPr>
                <w:spacing w:val="-5"/>
              </w:rPr>
              <w:t>的,没收违法所得。</w:t>
            </w:r>
          </w:p>
        </w:tc>
        <w:tc>
          <w:tcPr>
            <w:tcW w:w="655" w:type="dxa"/>
            <w:vMerge w:val="continue"/>
            <w:tcBorders>
              <w:top w:val="nil"/>
            </w:tcBorders>
            <w:vAlign w:val="top"/>
          </w:tcPr>
          <w:p>
            <w:pPr>
              <w:rPr>
                <w:rFonts w:ascii="Arial"/>
                <w:sz w:val="21"/>
              </w:rPr>
            </w:pPr>
          </w:p>
        </w:tc>
      </w:tr>
    </w:tbl>
    <w:p>
      <w:pPr>
        <w:pStyle w:val="2"/>
      </w:pPr>
    </w:p>
    <w:p>
      <w:pPr>
        <w:sectPr>
          <w:pgSz w:w="16839" w:h="11906"/>
          <w:pgMar w:top="400" w:right="1044"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4744" w:type="dxa"/>
        <w:tblInd w:w="4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790"/>
        <w:gridCol w:w="4547"/>
        <w:gridCol w:w="1525"/>
        <w:gridCol w:w="1143"/>
        <w:gridCol w:w="2631"/>
        <w:gridCol w:w="2908"/>
        <w:gridCol w:w="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545" w:type="dxa"/>
            <w:vAlign w:val="top"/>
          </w:tcPr>
          <w:p>
            <w:pPr>
              <w:rPr>
                <w:rFonts w:ascii="Arial"/>
                <w:sz w:val="21"/>
              </w:rPr>
            </w:pPr>
          </w:p>
        </w:tc>
        <w:tc>
          <w:tcPr>
            <w:tcW w:w="790" w:type="dxa"/>
            <w:vAlign w:val="top"/>
          </w:tcPr>
          <w:p>
            <w:pPr>
              <w:rPr>
                <w:rFonts w:ascii="Arial"/>
                <w:sz w:val="21"/>
              </w:rPr>
            </w:pPr>
          </w:p>
        </w:tc>
        <w:tc>
          <w:tcPr>
            <w:tcW w:w="4547" w:type="dxa"/>
            <w:vAlign w:val="top"/>
          </w:tcPr>
          <w:p>
            <w:pPr>
              <w:pStyle w:val="8"/>
              <w:spacing w:before="17" w:line="202" w:lineRule="auto"/>
              <w:ind w:left="113" w:right="119" w:firstLine="5"/>
              <w:jc w:val="both"/>
            </w:pPr>
            <w:r>
              <w:rPr>
                <w:spacing w:val="-2"/>
              </w:rPr>
              <w:t>（二）违法行为性质、情节恶劣，严重损害律师行业形</w:t>
            </w:r>
            <w:r>
              <w:rPr>
                <w:spacing w:val="14"/>
              </w:rPr>
              <w:t xml:space="preserve"> </w:t>
            </w:r>
            <w:r>
              <w:rPr>
                <w:spacing w:val="-1"/>
              </w:rPr>
              <w:t>象，造成恶劣社会影响的</w:t>
            </w:r>
            <w:r>
              <w:rPr>
                <w:spacing w:val="4"/>
              </w:rPr>
              <w:t>；（</w:t>
            </w:r>
            <w:r>
              <w:rPr>
                <w:spacing w:val="-1"/>
              </w:rPr>
              <w:t>三）同时有两项以上违法</w:t>
            </w:r>
            <w:r>
              <w:rPr>
                <w:spacing w:val="1"/>
              </w:rPr>
              <w:t xml:space="preserve"> </w:t>
            </w:r>
            <w:r>
              <w:rPr>
                <w:spacing w:val="-1"/>
              </w:rPr>
              <w:t>行为或者违法涉案金额巨大的</w:t>
            </w:r>
            <w:r>
              <w:rPr>
                <w:spacing w:val="4"/>
              </w:rPr>
              <w:t>；（</w:t>
            </w:r>
            <w:r>
              <w:rPr>
                <w:spacing w:val="-1"/>
              </w:rPr>
              <w:t>四）在司法行政机关</w:t>
            </w:r>
            <w:r>
              <w:rPr>
                <w:spacing w:val="1"/>
              </w:rPr>
              <w:t xml:space="preserve"> </w:t>
            </w:r>
            <w:r>
              <w:rPr>
                <w:spacing w:val="-1"/>
              </w:rPr>
              <w:t>查处违法行为期间，拒不纠正或者继续实施违法行为，</w:t>
            </w:r>
            <w:r>
              <w:rPr>
                <w:spacing w:val="11"/>
              </w:rPr>
              <w:t xml:space="preserve"> </w:t>
            </w:r>
            <w:r>
              <w:rPr>
                <w:spacing w:val="-1"/>
              </w:rPr>
              <w:t>拒绝提交、隐匿、毁灭证据或者提供虚假、伪造的证据</w:t>
            </w:r>
            <w:r>
              <w:rPr>
                <w:spacing w:val="11"/>
              </w:rPr>
              <w:t xml:space="preserve"> </w:t>
            </w:r>
            <w:r>
              <w:rPr>
                <w:spacing w:val="-2"/>
              </w:rPr>
              <w:t>的</w:t>
            </w:r>
            <w:r>
              <w:rPr>
                <w:spacing w:val="-3"/>
              </w:rPr>
              <w:t>；（</w:t>
            </w:r>
            <w:r>
              <w:rPr>
                <w:spacing w:val="-2"/>
              </w:rPr>
              <w:t>五）其他依法应当从重处罚的。</w:t>
            </w:r>
          </w:p>
        </w:tc>
        <w:tc>
          <w:tcPr>
            <w:tcW w:w="1525" w:type="dxa"/>
            <w:vAlign w:val="top"/>
          </w:tcPr>
          <w:p>
            <w:pPr>
              <w:rPr>
                <w:rFonts w:ascii="Arial"/>
                <w:sz w:val="21"/>
              </w:rPr>
            </w:pPr>
          </w:p>
        </w:tc>
        <w:tc>
          <w:tcPr>
            <w:tcW w:w="1143" w:type="dxa"/>
            <w:vAlign w:val="top"/>
          </w:tcPr>
          <w:p>
            <w:pPr>
              <w:rPr>
                <w:rFonts w:ascii="Arial"/>
                <w:sz w:val="21"/>
              </w:rPr>
            </w:pPr>
          </w:p>
        </w:tc>
        <w:tc>
          <w:tcPr>
            <w:tcW w:w="2631" w:type="dxa"/>
            <w:vAlign w:val="top"/>
          </w:tcPr>
          <w:p>
            <w:pPr>
              <w:rPr>
                <w:rFonts w:ascii="Arial"/>
                <w:sz w:val="21"/>
              </w:rPr>
            </w:pPr>
          </w:p>
        </w:tc>
        <w:tc>
          <w:tcPr>
            <w:tcW w:w="2908" w:type="dxa"/>
            <w:vAlign w:val="top"/>
          </w:tcPr>
          <w:p>
            <w:pPr>
              <w:rPr>
                <w:rFonts w:ascii="Arial"/>
                <w:sz w:val="21"/>
              </w:rPr>
            </w:pPr>
          </w:p>
        </w:tc>
        <w:tc>
          <w:tcPr>
            <w:tcW w:w="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45"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9" w:line="241" w:lineRule="auto"/>
              <w:ind w:left="235"/>
            </w:pPr>
            <w:r>
              <w:t>3</w:t>
            </w:r>
          </w:p>
        </w:tc>
        <w:tc>
          <w:tcPr>
            <w:tcW w:w="790"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8" w:line="204" w:lineRule="auto"/>
              <w:ind w:left="130"/>
            </w:pPr>
            <w:r>
              <w:rPr>
                <w:spacing w:val="-3"/>
              </w:rPr>
              <w:t>律师在</w:t>
            </w:r>
          </w:p>
          <w:p>
            <w:pPr>
              <w:pStyle w:val="8"/>
              <w:spacing w:line="206" w:lineRule="auto"/>
              <w:ind w:left="152"/>
            </w:pPr>
            <w:r>
              <w:rPr>
                <w:spacing w:val="-12"/>
              </w:rPr>
              <w:t>同一案</w:t>
            </w:r>
          </w:p>
          <w:p>
            <w:pPr>
              <w:pStyle w:val="8"/>
              <w:spacing w:line="204" w:lineRule="auto"/>
              <w:ind w:left="131"/>
            </w:pPr>
            <w:r>
              <w:rPr>
                <w:spacing w:val="-3"/>
              </w:rPr>
              <w:t>件中为</w:t>
            </w:r>
          </w:p>
          <w:p>
            <w:pPr>
              <w:pStyle w:val="8"/>
              <w:spacing w:line="204" w:lineRule="auto"/>
              <w:ind w:left="130"/>
            </w:pPr>
            <w:r>
              <w:rPr>
                <w:spacing w:val="-3"/>
              </w:rPr>
              <w:t>双方当</w:t>
            </w:r>
          </w:p>
          <w:p>
            <w:pPr>
              <w:pStyle w:val="8"/>
              <w:spacing w:line="206" w:lineRule="auto"/>
              <w:ind w:left="131"/>
            </w:pPr>
            <w:r>
              <w:rPr>
                <w:spacing w:val="-3"/>
              </w:rPr>
              <w:t>事人担</w:t>
            </w:r>
          </w:p>
          <w:p>
            <w:pPr>
              <w:pStyle w:val="8"/>
              <w:spacing w:before="1" w:line="204" w:lineRule="auto"/>
              <w:ind w:left="131"/>
            </w:pPr>
            <w:r>
              <w:rPr>
                <w:spacing w:val="-3"/>
              </w:rPr>
              <w:t>任代理</w:t>
            </w:r>
          </w:p>
          <w:p>
            <w:pPr>
              <w:pStyle w:val="8"/>
              <w:spacing w:line="204" w:lineRule="auto"/>
              <w:ind w:left="134"/>
            </w:pPr>
            <w:r>
              <w:rPr>
                <w:spacing w:val="-4"/>
              </w:rPr>
              <w:t>人，或</w:t>
            </w:r>
          </w:p>
          <w:p>
            <w:pPr>
              <w:pStyle w:val="8"/>
              <w:spacing w:before="1" w:line="206" w:lineRule="auto"/>
              <w:ind w:left="134"/>
            </w:pPr>
            <w:r>
              <w:rPr>
                <w:spacing w:val="-4"/>
              </w:rPr>
              <w:t>者代理</w:t>
            </w:r>
          </w:p>
          <w:p>
            <w:pPr>
              <w:pStyle w:val="8"/>
              <w:spacing w:line="204" w:lineRule="auto"/>
              <w:ind w:left="138"/>
            </w:pPr>
            <w:r>
              <w:rPr>
                <w:spacing w:val="-5"/>
              </w:rPr>
              <w:t>与本人</w:t>
            </w:r>
          </w:p>
          <w:p>
            <w:pPr>
              <w:pStyle w:val="8"/>
              <w:spacing w:line="204" w:lineRule="auto"/>
              <w:ind w:left="133"/>
            </w:pPr>
            <w:r>
              <w:rPr>
                <w:spacing w:val="-4"/>
              </w:rPr>
              <w:t>及其近</w:t>
            </w:r>
          </w:p>
          <w:p>
            <w:pPr>
              <w:pStyle w:val="8"/>
              <w:spacing w:before="1" w:line="206" w:lineRule="auto"/>
              <w:ind w:left="138"/>
            </w:pPr>
            <w:r>
              <w:rPr>
                <w:spacing w:val="-5"/>
              </w:rPr>
              <w:t>亲属有</w:t>
            </w:r>
          </w:p>
          <w:p>
            <w:pPr>
              <w:pStyle w:val="8"/>
              <w:spacing w:line="204" w:lineRule="auto"/>
              <w:ind w:left="130"/>
            </w:pPr>
            <w:r>
              <w:rPr>
                <w:spacing w:val="-3"/>
              </w:rPr>
              <w:t>利益冲</w:t>
            </w:r>
          </w:p>
          <w:p>
            <w:pPr>
              <w:pStyle w:val="8"/>
              <w:spacing w:before="1" w:line="204" w:lineRule="auto"/>
              <w:ind w:left="136"/>
            </w:pPr>
            <w:r>
              <w:rPr>
                <w:spacing w:val="-4"/>
              </w:rPr>
              <w:t>突的法</w:t>
            </w:r>
          </w:p>
          <w:p>
            <w:pPr>
              <w:pStyle w:val="8"/>
              <w:spacing w:line="222" w:lineRule="auto"/>
              <w:ind w:left="130"/>
            </w:pPr>
            <w:r>
              <w:rPr>
                <w:spacing w:val="-3"/>
              </w:rPr>
              <w:t>律事务</w:t>
            </w:r>
          </w:p>
        </w:tc>
        <w:tc>
          <w:tcPr>
            <w:tcW w:w="4547" w:type="dxa"/>
            <w:vMerge w:val="restart"/>
            <w:tcBorders>
              <w:bottom w:val="nil"/>
            </w:tcBorders>
            <w:vAlign w:val="top"/>
          </w:tcPr>
          <w:p>
            <w:pPr>
              <w:pStyle w:val="8"/>
              <w:spacing w:before="14" w:line="205" w:lineRule="auto"/>
              <w:ind w:left="112" w:right="118" w:firstLine="2"/>
              <w:jc w:val="both"/>
            </w:pPr>
            <w:r>
              <w:rPr>
                <w:b/>
                <w:bCs/>
                <w:spacing w:val="-2"/>
              </w:rPr>
              <w:t>《中华人民共和国律师法》第四十七条第(三)项</w:t>
            </w:r>
            <w:r>
              <w:rPr>
                <w:spacing w:val="-2"/>
              </w:rPr>
              <w:t>:律师</w:t>
            </w:r>
            <w:r>
              <w:rPr>
                <w:spacing w:val="5"/>
              </w:rPr>
              <w:t xml:space="preserve">  </w:t>
            </w:r>
            <w:r>
              <w:rPr>
                <w:spacing w:val="-1"/>
              </w:rPr>
              <w:t>有下列行为之一的,由设区的市级或者直辖市的区人民</w:t>
            </w:r>
            <w:r>
              <w:rPr>
                <w:spacing w:val="7"/>
              </w:rPr>
              <w:t xml:space="preserve">  </w:t>
            </w:r>
            <w:r>
              <w:rPr>
                <w:spacing w:val="-1"/>
              </w:rPr>
              <w:t>政府司法行政部门给予警告,可以处五千元以下的罚款;</w:t>
            </w:r>
            <w:r>
              <w:rPr>
                <w:spacing w:val="15"/>
              </w:rPr>
              <w:t xml:space="preserve"> </w:t>
            </w:r>
            <w:r>
              <w:rPr>
                <w:spacing w:val="-1"/>
              </w:rPr>
              <w:t>有违法所得的,没收违法所得;情节严重的,给予停止执</w:t>
            </w:r>
            <w:r>
              <w:rPr>
                <w:spacing w:val="7"/>
              </w:rPr>
              <w:t xml:space="preserve">  </w:t>
            </w:r>
            <w:r>
              <w:rPr>
                <w:spacing w:val="-1"/>
              </w:rPr>
              <w:t>业三个月以下的处罚</w:t>
            </w:r>
            <w:r>
              <w:rPr>
                <w:spacing w:val="5"/>
              </w:rPr>
              <w:t>：（</w:t>
            </w:r>
            <w:r>
              <w:rPr>
                <w:spacing w:val="-1"/>
              </w:rPr>
              <w:t>三）在同一案件中为双方当事</w:t>
            </w:r>
            <w:r>
              <w:rPr>
                <w:spacing w:val="1"/>
              </w:rPr>
              <w:t xml:space="preserve"> </w:t>
            </w:r>
            <w:r>
              <w:rPr>
                <w:spacing w:val="-1"/>
              </w:rPr>
              <w:t>人担任代理人，或者代理与本人及其近亲属有利益冲突</w:t>
            </w:r>
            <w:r>
              <w:rPr>
                <w:spacing w:val="13"/>
              </w:rPr>
              <w:t xml:space="preserve"> </w:t>
            </w:r>
            <w:r>
              <w:rPr>
                <w:spacing w:val="-5"/>
              </w:rPr>
              <w:t>的法律事务的。</w:t>
            </w:r>
          </w:p>
          <w:p>
            <w:pPr>
              <w:pStyle w:val="8"/>
              <w:spacing w:line="205" w:lineRule="auto"/>
              <w:ind w:left="113" w:right="45" w:firstLine="1"/>
              <w:jc w:val="both"/>
            </w:pPr>
            <w:r>
              <w:rPr>
                <w:b/>
                <w:bCs/>
                <w:spacing w:val="-3"/>
              </w:rPr>
              <w:t>《中华人民共和国行政处罚法》第三十二条</w:t>
            </w:r>
            <w:r>
              <w:rPr>
                <w:spacing w:val="-3"/>
              </w:rPr>
              <w:t>：当事人有</w:t>
            </w:r>
            <w:r>
              <w:rPr>
                <w:spacing w:val="9"/>
              </w:rPr>
              <w:t xml:space="preserve">  </w:t>
            </w:r>
            <w:r>
              <w:rPr>
                <w:spacing w:val="-1"/>
              </w:rPr>
              <w:t>下列情形之一，应当从轻或者减轻行政处罚</w:t>
            </w:r>
            <w:r>
              <w:rPr>
                <w:spacing w:val="-2"/>
              </w:rPr>
              <w:t>：（一）主</w:t>
            </w:r>
            <w:r>
              <w:t xml:space="preserve">  </w:t>
            </w:r>
            <w:r>
              <w:rPr>
                <w:spacing w:val="-1"/>
              </w:rPr>
              <w:t>动消除或者减轻违法行为危害后果的</w:t>
            </w:r>
            <w:r>
              <w:rPr>
                <w:spacing w:val="4"/>
              </w:rPr>
              <w:t>；（</w:t>
            </w:r>
            <w:r>
              <w:rPr>
                <w:spacing w:val="-1"/>
              </w:rPr>
              <w:t>二）受他人胁</w:t>
            </w:r>
            <w:r>
              <w:t xml:space="preserve">  </w:t>
            </w:r>
            <w:r>
              <w:rPr>
                <w:spacing w:val="-1"/>
              </w:rPr>
              <w:t>迫或者诱骗实施违法行为的</w:t>
            </w:r>
            <w:r>
              <w:rPr>
                <w:spacing w:val="4"/>
              </w:rPr>
              <w:t>；（</w:t>
            </w:r>
            <w:r>
              <w:rPr>
                <w:spacing w:val="-1"/>
              </w:rPr>
              <w:t>三）主动供述行政机关</w:t>
            </w:r>
            <w:r>
              <w:t xml:space="preserve">  </w:t>
            </w:r>
            <w:r>
              <w:rPr>
                <w:spacing w:val="-1"/>
              </w:rPr>
              <w:t>尚未掌握的违法行为的</w:t>
            </w:r>
            <w:r>
              <w:rPr>
                <w:spacing w:val="4"/>
              </w:rPr>
              <w:t>；（</w:t>
            </w:r>
            <w:r>
              <w:rPr>
                <w:spacing w:val="-1"/>
              </w:rPr>
              <w:t>四）配合行政机关查处违法</w:t>
            </w:r>
            <w:r>
              <w:t xml:space="preserve">  </w:t>
            </w:r>
            <w:r>
              <w:rPr>
                <w:spacing w:val="-1"/>
              </w:rPr>
              <w:t>行为有立功表现的</w:t>
            </w:r>
            <w:r>
              <w:rPr>
                <w:spacing w:val="4"/>
              </w:rPr>
              <w:t>；（</w:t>
            </w:r>
            <w:r>
              <w:rPr>
                <w:spacing w:val="-1"/>
              </w:rPr>
              <w:t>五）法律、法规、规章规定其他</w:t>
            </w:r>
            <w:r>
              <w:t xml:space="preserve">  </w:t>
            </w:r>
            <w:r>
              <w:rPr>
                <w:spacing w:val="-2"/>
              </w:rPr>
              <w:t>应当从轻或者减轻行政处罚的。</w:t>
            </w:r>
            <w:r>
              <w:rPr>
                <w:b/>
                <w:bCs/>
                <w:spacing w:val="-2"/>
              </w:rPr>
              <w:t>第三十三条</w:t>
            </w:r>
            <w:r>
              <w:rPr>
                <w:spacing w:val="-2"/>
              </w:rPr>
              <w:t>：违法行为</w:t>
            </w:r>
            <w:r>
              <w:t xml:space="preserve">  </w:t>
            </w:r>
            <w:r>
              <w:rPr>
                <w:spacing w:val="-5"/>
              </w:rPr>
              <w:t>轻微并及时改正，没有造成危害后果的，不予行政处罚。</w:t>
            </w:r>
            <w:r>
              <w:rPr>
                <w:spacing w:val="6"/>
              </w:rPr>
              <w:t xml:space="preserve"> </w:t>
            </w:r>
            <w:r>
              <w:rPr>
                <w:spacing w:val="-1"/>
              </w:rPr>
              <w:t>初次违法且危害后果轻微并及时改正的，可以不予行政</w:t>
            </w:r>
            <w:r>
              <w:rPr>
                <w:spacing w:val="5"/>
              </w:rPr>
              <w:t xml:space="preserve">  </w:t>
            </w:r>
            <w:r>
              <w:rPr>
                <w:spacing w:val="-1"/>
              </w:rPr>
              <w:t>处罚。当事人有证据足以证明没有主观过错的，不予行</w:t>
            </w:r>
            <w:r>
              <w:rPr>
                <w:spacing w:val="5"/>
              </w:rPr>
              <w:t xml:space="preserve">  </w:t>
            </w:r>
            <w:r>
              <w:rPr>
                <w:spacing w:val="-1"/>
              </w:rPr>
              <w:t>政处罚。法律、行政法规另有规定的，从其规定。对当</w:t>
            </w:r>
            <w:r>
              <w:rPr>
                <w:spacing w:val="5"/>
              </w:rPr>
              <w:t xml:space="preserve">  </w:t>
            </w:r>
            <w:r>
              <w:rPr>
                <w:spacing w:val="-1"/>
              </w:rPr>
              <w:t>事人的违法行为依法不予行政处罚的，行政机关应当对</w:t>
            </w:r>
            <w:r>
              <w:rPr>
                <w:spacing w:val="5"/>
              </w:rPr>
              <w:t xml:space="preserve">  </w:t>
            </w:r>
            <w:r>
              <w:rPr>
                <w:spacing w:val="-4"/>
              </w:rPr>
              <w:t>当事人进行教育。</w:t>
            </w:r>
          </w:p>
          <w:p>
            <w:pPr>
              <w:pStyle w:val="8"/>
              <w:spacing w:before="1" w:line="204" w:lineRule="auto"/>
              <w:ind w:left="113" w:right="58" w:firstLine="1"/>
              <w:jc w:val="both"/>
            </w:pPr>
            <w:r>
              <w:rPr>
                <w:spacing w:val="-1"/>
              </w:rPr>
              <w:t>《律师和律师事务所违法行为处罚办法》第七</w:t>
            </w:r>
            <w:r>
              <w:rPr>
                <w:spacing w:val="-2"/>
              </w:rPr>
              <w:t>条：有下</w:t>
            </w:r>
            <w:r>
              <w:t xml:space="preserve">  </w:t>
            </w:r>
            <w:r>
              <w:rPr>
                <w:spacing w:val="-1"/>
              </w:rPr>
              <w:t>列情形之一的，属于《律师法》第四十七条第三项规定</w:t>
            </w:r>
            <w:r>
              <w:rPr>
                <w:spacing w:val="11"/>
              </w:rPr>
              <w:t xml:space="preserve"> </w:t>
            </w:r>
            <w:r>
              <w:rPr>
                <w:spacing w:val="-1"/>
              </w:rPr>
              <w:t>的律师“在同一案件中为双方当事人担任代理人，或者</w:t>
            </w:r>
            <w:r>
              <w:rPr>
                <w:spacing w:val="11"/>
              </w:rPr>
              <w:t xml:space="preserve"> </w:t>
            </w:r>
            <w:r>
              <w:rPr>
                <w:spacing w:val="-1"/>
              </w:rPr>
              <w:t>代理与本人及其近亲属有利益冲突的法律事务的”违法</w:t>
            </w:r>
            <w:r>
              <w:rPr>
                <w:spacing w:val="11"/>
              </w:rPr>
              <w:t xml:space="preserve"> </w:t>
            </w:r>
            <w:r>
              <w:t>行为</w:t>
            </w:r>
            <w:r>
              <w:rPr>
                <w:spacing w:val="-7"/>
              </w:rPr>
              <w:t>：（</w:t>
            </w:r>
            <w:r>
              <w:t>一）在同一民事诉讼、行政诉讼或者非诉讼法</w:t>
            </w:r>
            <w:r>
              <w:rPr>
                <w:spacing w:val="1"/>
              </w:rPr>
              <w:t xml:space="preserve"> </w:t>
            </w:r>
            <w:r>
              <w:rPr>
                <w:spacing w:val="-1"/>
              </w:rPr>
              <w:t>律事务中同时为有利益冲突的当事人担任代理人或者提</w:t>
            </w:r>
            <w:r>
              <w:rPr>
                <w:spacing w:val="11"/>
              </w:rPr>
              <w:t xml:space="preserve"> </w:t>
            </w:r>
            <w:r>
              <w:rPr>
                <w:spacing w:val="-1"/>
              </w:rPr>
              <w:t>供相关法律服务的</w:t>
            </w:r>
            <w:r>
              <w:rPr>
                <w:spacing w:val="4"/>
              </w:rPr>
              <w:t>；（</w:t>
            </w:r>
            <w:r>
              <w:rPr>
                <w:spacing w:val="-1"/>
              </w:rPr>
              <w:t>二）在同一刑事案件中同时为被</w:t>
            </w:r>
            <w:r>
              <w:rPr>
                <w:spacing w:val="1"/>
              </w:rPr>
              <w:t xml:space="preserve"> </w:t>
            </w:r>
            <w:r>
              <w:rPr>
                <w:spacing w:val="-1"/>
              </w:rPr>
              <w:t>告人和被害人担任辩护人、代理人，或者同时为二名以</w:t>
            </w:r>
            <w:r>
              <w:rPr>
                <w:spacing w:val="11"/>
              </w:rPr>
              <w:t xml:space="preserve"> </w:t>
            </w:r>
            <w:r>
              <w:rPr>
                <w:spacing w:val="-1"/>
              </w:rPr>
              <w:t>上的犯罪嫌疑人、被告人担任辩护人的</w:t>
            </w:r>
            <w:r>
              <w:rPr>
                <w:spacing w:val="4"/>
              </w:rPr>
              <w:t>；（</w:t>
            </w:r>
            <w:r>
              <w:rPr>
                <w:spacing w:val="-1"/>
              </w:rPr>
              <w:t>三）担任法</w:t>
            </w:r>
            <w:r>
              <w:rPr>
                <w:spacing w:val="1"/>
              </w:rPr>
              <w:t xml:space="preserve"> </w:t>
            </w:r>
            <w:r>
              <w:rPr>
                <w:spacing w:val="-1"/>
              </w:rPr>
              <w:t>律顾问期间，为与顾问单位有利益冲突的当事人提供法</w:t>
            </w:r>
            <w:r>
              <w:rPr>
                <w:spacing w:val="11"/>
              </w:rPr>
              <w:t xml:space="preserve"> </w:t>
            </w:r>
            <w:r>
              <w:rPr>
                <w:spacing w:val="-1"/>
              </w:rPr>
              <w:t>律服务的</w:t>
            </w:r>
            <w:r>
              <w:rPr>
                <w:spacing w:val="4"/>
              </w:rPr>
              <w:t>；（</w:t>
            </w:r>
            <w:r>
              <w:rPr>
                <w:spacing w:val="-1"/>
              </w:rPr>
              <w:t>四）曾担任法官、检察官的律师，以代理</w:t>
            </w:r>
            <w:r>
              <w:rPr>
                <w:spacing w:val="1"/>
              </w:rPr>
              <w:t xml:space="preserve"> </w:t>
            </w:r>
            <w:r>
              <w:rPr>
                <w:spacing w:val="-1"/>
              </w:rPr>
              <w:t>人、辩护人的身份承办原任职法院、检察院办理过的案</w:t>
            </w:r>
            <w:r>
              <w:rPr>
                <w:spacing w:val="11"/>
              </w:rPr>
              <w:t xml:space="preserve"> </w:t>
            </w:r>
            <w:r>
              <w:rPr>
                <w:spacing w:val="-1"/>
              </w:rPr>
              <w:t>件的</w:t>
            </w:r>
            <w:r>
              <w:rPr>
                <w:spacing w:val="4"/>
              </w:rPr>
              <w:t>；（</w:t>
            </w:r>
            <w:r>
              <w:rPr>
                <w:spacing w:val="-1"/>
              </w:rPr>
              <w:t>五）曾经担任仲裁员或者仍在担任仲裁员的律</w:t>
            </w:r>
            <w:r>
              <w:rPr>
                <w:spacing w:val="1"/>
              </w:rPr>
              <w:t xml:space="preserve"> </w:t>
            </w:r>
            <w:r>
              <w:rPr>
                <w:spacing w:val="-1"/>
              </w:rPr>
              <w:t>师，以代理人身份承办本人原任职或者现任职的仲裁机</w:t>
            </w:r>
            <w:r>
              <w:rPr>
                <w:spacing w:val="11"/>
              </w:rPr>
              <w:t xml:space="preserve"> </w:t>
            </w:r>
            <w:r>
              <w:rPr>
                <w:spacing w:val="-1"/>
              </w:rPr>
              <w:t>构办理的案件的。第三十八条：律师、律师事务所有下</w:t>
            </w:r>
            <w:r>
              <w:rPr>
                <w:spacing w:val="11"/>
              </w:rPr>
              <w:t xml:space="preserve"> </w:t>
            </w:r>
            <w:r>
              <w:rPr>
                <w:spacing w:val="-1"/>
              </w:rPr>
              <w:t>列情形之一的，可以从轻或者减轻行政处罚</w:t>
            </w:r>
            <w:r>
              <w:rPr>
                <w:spacing w:val="-2"/>
              </w:rPr>
              <w:t>：（一）主</w:t>
            </w:r>
            <w:r>
              <w:t xml:space="preserve">  </w:t>
            </w:r>
            <w:r>
              <w:rPr>
                <w:spacing w:val="-5"/>
              </w:rPr>
              <w:t>动消除或者减轻违法行为危害后果的</w:t>
            </w:r>
            <w:r>
              <w:rPr>
                <w:spacing w:val="-9"/>
              </w:rPr>
              <w:t>；（</w:t>
            </w:r>
            <w:r>
              <w:rPr>
                <w:spacing w:val="-5"/>
              </w:rPr>
              <w:t>二）主动报告，</w:t>
            </w:r>
            <w:r>
              <w:rPr>
                <w:spacing w:val="1"/>
              </w:rPr>
              <w:t xml:space="preserve"> </w:t>
            </w:r>
            <w:r>
              <w:rPr>
                <w:spacing w:val="-1"/>
              </w:rPr>
              <w:t>积极配合司法行政机关查处违法行为的</w:t>
            </w:r>
            <w:r>
              <w:rPr>
                <w:spacing w:val="4"/>
              </w:rPr>
              <w:t>；（</w:t>
            </w:r>
            <w:r>
              <w:rPr>
                <w:spacing w:val="-1"/>
              </w:rPr>
              <w:t>三）受他人</w:t>
            </w:r>
            <w:r>
              <w:rPr>
                <w:spacing w:val="1"/>
              </w:rPr>
              <w:t xml:space="preserve"> </w:t>
            </w:r>
            <w:r>
              <w:rPr>
                <w:spacing w:val="-1"/>
              </w:rPr>
              <w:t>胁迫实施违法行为的</w:t>
            </w:r>
            <w:r>
              <w:rPr>
                <w:spacing w:val="5"/>
              </w:rPr>
              <w:t>；（</w:t>
            </w:r>
            <w:r>
              <w:rPr>
                <w:spacing w:val="-1"/>
              </w:rPr>
              <w:t>四）其他依法应当从轻或者减</w:t>
            </w:r>
          </w:p>
        </w:tc>
        <w:tc>
          <w:tcPr>
            <w:tcW w:w="1525" w:type="dxa"/>
            <w:vMerge w:val="restart"/>
            <w:tcBorders>
              <w:bottom w:val="nil"/>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9" w:line="205" w:lineRule="auto"/>
              <w:ind w:left="116" w:right="245"/>
              <w:jc w:val="both"/>
            </w:pPr>
            <w:r>
              <w:rPr>
                <w:spacing w:val="-2"/>
              </w:rPr>
              <w:t>警告,可以处五</w:t>
            </w:r>
            <w:r>
              <w:t xml:space="preserve"> </w:t>
            </w:r>
            <w:r>
              <w:rPr>
                <w:spacing w:val="-2"/>
              </w:rPr>
              <w:t>千元以下的罚</w:t>
            </w:r>
            <w:r>
              <w:t xml:space="preserve">  </w:t>
            </w:r>
            <w:r>
              <w:rPr>
                <w:spacing w:val="-2"/>
              </w:rPr>
              <w:t>款;有违法所得</w:t>
            </w:r>
          </w:p>
          <w:p>
            <w:pPr>
              <w:pStyle w:val="8"/>
              <w:spacing w:before="3" w:line="204" w:lineRule="auto"/>
              <w:ind w:left="118" w:right="154" w:firstLine="9"/>
            </w:pPr>
            <w:r>
              <w:rPr>
                <w:spacing w:val="-4"/>
              </w:rPr>
              <w:t>的,没收违法所</w:t>
            </w:r>
            <w:r>
              <w:rPr>
                <w:spacing w:val="1"/>
              </w:rPr>
              <w:t xml:space="preserve">  </w:t>
            </w:r>
            <w:r>
              <w:rPr>
                <w:spacing w:val="-2"/>
              </w:rPr>
              <w:t>得;情节严重的,</w:t>
            </w:r>
            <w:r>
              <w:rPr>
                <w:spacing w:val="1"/>
              </w:rPr>
              <w:t xml:space="preserve"> </w:t>
            </w:r>
            <w:r>
              <w:rPr>
                <w:spacing w:val="-2"/>
              </w:rPr>
              <w:t>给予停止执业三</w:t>
            </w:r>
            <w:r>
              <w:t xml:space="preserve"> </w:t>
            </w:r>
            <w:r>
              <w:rPr>
                <w:spacing w:val="-2"/>
              </w:rPr>
              <w:t>个月以下的处</w:t>
            </w:r>
          </w:p>
          <w:p>
            <w:pPr>
              <w:pStyle w:val="8"/>
              <w:spacing w:line="223" w:lineRule="auto"/>
              <w:ind w:left="122"/>
            </w:pPr>
            <w:r>
              <w:rPr>
                <w:spacing w:val="-12"/>
              </w:rPr>
              <w:t>罚。</w:t>
            </w:r>
          </w:p>
        </w:tc>
        <w:tc>
          <w:tcPr>
            <w:tcW w:w="1143" w:type="dxa"/>
            <w:vAlign w:val="top"/>
          </w:tcPr>
          <w:p>
            <w:pPr>
              <w:pStyle w:val="8"/>
              <w:spacing w:before="112" w:line="223" w:lineRule="auto"/>
              <w:ind w:left="224"/>
            </w:pPr>
            <w:r>
              <w:rPr>
                <w:spacing w:val="-4"/>
              </w:rPr>
              <w:t>不予处罚</w:t>
            </w:r>
          </w:p>
        </w:tc>
        <w:tc>
          <w:tcPr>
            <w:tcW w:w="2631" w:type="dxa"/>
            <w:vAlign w:val="top"/>
          </w:tcPr>
          <w:p>
            <w:pPr>
              <w:pStyle w:val="8"/>
              <w:spacing w:before="10" w:line="197" w:lineRule="auto"/>
              <w:ind w:left="116" w:right="179" w:firstLine="3"/>
            </w:pPr>
            <w:r>
              <w:rPr>
                <w:spacing w:val="-2"/>
              </w:rPr>
              <w:t>违法行为轻微并及时改正，没</w:t>
            </w:r>
            <w:r>
              <w:rPr>
                <w:spacing w:val="11"/>
              </w:rPr>
              <w:t xml:space="preserve"> </w:t>
            </w:r>
            <w:r>
              <w:rPr>
                <w:spacing w:val="-4"/>
              </w:rPr>
              <w:t>有造成危害后果。</w:t>
            </w:r>
          </w:p>
        </w:tc>
        <w:tc>
          <w:tcPr>
            <w:tcW w:w="2908" w:type="dxa"/>
            <w:vAlign w:val="top"/>
          </w:tcPr>
          <w:p>
            <w:pPr>
              <w:pStyle w:val="8"/>
              <w:spacing w:before="10" w:line="197" w:lineRule="auto"/>
              <w:ind w:left="117" w:right="104" w:firstLine="1"/>
            </w:pPr>
            <w:r>
              <w:rPr>
                <w:spacing w:val="-2"/>
              </w:rPr>
              <w:t>对当事人进行批评教育，引导、督</w:t>
            </w:r>
            <w:r>
              <w:rPr>
                <w:spacing w:val="8"/>
              </w:rPr>
              <w:t xml:space="preserve"> </w:t>
            </w:r>
            <w:r>
              <w:rPr>
                <w:spacing w:val="-3"/>
              </w:rPr>
              <w:t>促当事人依法依规开展执业活动。</w:t>
            </w:r>
          </w:p>
        </w:tc>
        <w:tc>
          <w:tcPr>
            <w:tcW w:w="655"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9" w:line="207" w:lineRule="auto"/>
              <w:ind w:left="156"/>
            </w:pPr>
            <w:r>
              <w:rPr>
                <w:spacing w:val="-3"/>
              </w:rPr>
              <w:t>设区</w:t>
            </w:r>
          </w:p>
          <w:p>
            <w:pPr>
              <w:pStyle w:val="8"/>
              <w:spacing w:line="204" w:lineRule="auto"/>
              <w:ind w:left="167"/>
            </w:pPr>
            <w:r>
              <w:rPr>
                <w:spacing w:val="-6"/>
              </w:rPr>
              <w:t>的市</w:t>
            </w:r>
          </w:p>
          <w:p>
            <w:pPr>
              <w:pStyle w:val="8"/>
              <w:spacing w:line="204" w:lineRule="auto"/>
              <w:ind w:left="159"/>
            </w:pPr>
            <w:r>
              <w:rPr>
                <w:spacing w:val="-4"/>
              </w:rPr>
              <w:t>级司</w:t>
            </w:r>
          </w:p>
          <w:p>
            <w:pPr>
              <w:pStyle w:val="8"/>
              <w:spacing w:line="206" w:lineRule="auto"/>
              <w:ind w:left="162"/>
            </w:pPr>
            <w:r>
              <w:rPr>
                <w:spacing w:val="-5"/>
              </w:rPr>
              <w:t>法行</w:t>
            </w:r>
          </w:p>
          <w:p>
            <w:pPr>
              <w:pStyle w:val="8"/>
              <w:spacing w:line="214" w:lineRule="auto"/>
              <w:ind w:left="250" w:right="145" w:hanging="93"/>
            </w:pPr>
            <w:r>
              <w:rPr>
                <w:spacing w:val="-7"/>
              </w:rPr>
              <w:t>政机</w:t>
            </w:r>
            <w:r>
              <w:t xml:space="preserve"> 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112" w:line="223" w:lineRule="auto"/>
              <w:ind w:left="226"/>
            </w:pPr>
            <w:r>
              <w:rPr>
                <w:spacing w:val="-4"/>
              </w:rPr>
              <w:t>免于处罚</w:t>
            </w:r>
          </w:p>
        </w:tc>
        <w:tc>
          <w:tcPr>
            <w:tcW w:w="2631" w:type="dxa"/>
            <w:vAlign w:val="top"/>
          </w:tcPr>
          <w:p>
            <w:pPr>
              <w:pStyle w:val="8"/>
              <w:spacing w:before="12" w:line="196" w:lineRule="auto"/>
              <w:ind w:left="130" w:right="179" w:hanging="12"/>
            </w:pPr>
            <w:r>
              <w:rPr>
                <w:spacing w:val="-1"/>
              </w:rPr>
              <w:t>初次违法且危害后果轻微并及</w:t>
            </w:r>
            <w:r>
              <w:t xml:space="preserve"> </w:t>
            </w:r>
            <w:r>
              <w:rPr>
                <w:spacing w:val="-8"/>
              </w:rPr>
              <w:t>时改正的。</w:t>
            </w:r>
          </w:p>
        </w:tc>
        <w:tc>
          <w:tcPr>
            <w:tcW w:w="2908" w:type="dxa"/>
            <w:vAlign w:val="top"/>
          </w:tcPr>
          <w:p>
            <w:pPr>
              <w:pStyle w:val="8"/>
              <w:spacing w:before="12" w:line="196" w:lineRule="auto"/>
              <w:ind w:left="117" w:right="104" w:firstLine="1"/>
            </w:pPr>
            <w:r>
              <w:rPr>
                <w:spacing w:val="-2"/>
              </w:rPr>
              <w:t>对当事人进行批评教育，引导、督</w:t>
            </w:r>
            <w:r>
              <w:rPr>
                <w:spacing w:val="8"/>
              </w:rPr>
              <w:t xml:space="preserve"> </w:t>
            </w:r>
            <w:r>
              <w:rPr>
                <w:spacing w:val="-3"/>
              </w:rPr>
              <w:t>促当事人依法依规开展执业活动。</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12" w:line="187" w:lineRule="auto"/>
              <w:ind w:left="221"/>
            </w:pPr>
            <w:r>
              <w:rPr>
                <w:spacing w:val="-3"/>
              </w:rPr>
              <w:t>减轻处罚</w:t>
            </w:r>
          </w:p>
        </w:tc>
        <w:tc>
          <w:tcPr>
            <w:tcW w:w="2631" w:type="dxa"/>
            <w:vAlign w:val="top"/>
          </w:tcPr>
          <w:p>
            <w:pPr>
              <w:pStyle w:val="8"/>
              <w:spacing w:before="12" w:line="187" w:lineRule="auto"/>
              <w:ind w:left="521"/>
            </w:pPr>
            <w:r>
              <w:rPr>
                <w:spacing w:val="-5"/>
              </w:rPr>
              <w:t>不适用此裁量阶次。</w:t>
            </w:r>
          </w:p>
        </w:tc>
        <w:tc>
          <w:tcPr>
            <w:tcW w:w="2908" w:type="dxa"/>
            <w:vAlign w:val="top"/>
          </w:tcPr>
          <w:p>
            <w:pPr>
              <w:pStyle w:val="8"/>
              <w:spacing w:before="12" w:line="187" w:lineRule="auto"/>
              <w:ind w:left="1108"/>
            </w:pPr>
            <w:r>
              <w:rPr>
                <w:spacing w:val="-9"/>
              </w:rPr>
              <w:t>不适用。</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451" w:lineRule="auto"/>
              <w:rPr>
                <w:rFonts w:ascii="Arial"/>
                <w:sz w:val="21"/>
              </w:rPr>
            </w:pPr>
          </w:p>
          <w:p>
            <w:pPr>
              <w:pStyle w:val="8"/>
              <w:spacing w:before="59" w:line="222" w:lineRule="auto"/>
              <w:ind w:left="219"/>
            </w:pPr>
            <w:r>
              <w:rPr>
                <w:spacing w:val="-3"/>
              </w:rPr>
              <w:t>从轻处罚</w:t>
            </w:r>
          </w:p>
        </w:tc>
        <w:tc>
          <w:tcPr>
            <w:tcW w:w="2631" w:type="dxa"/>
            <w:vAlign w:val="top"/>
          </w:tcPr>
          <w:p>
            <w:pPr>
              <w:pStyle w:val="8"/>
              <w:spacing w:before="12" w:line="202" w:lineRule="auto"/>
              <w:ind w:left="118" w:right="179" w:firstLine="1"/>
              <w:jc w:val="both"/>
            </w:pPr>
            <w:r>
              <w:rPr>
                <w:spacing w:val="-2"/>
              </w:rPr>
              <w:t>违法所得在一万元以下；或主</w:t>
            </w:r>
            <w:r>
              <w:rPr>
                <w:spacing w:val="11"/>
              </w:rPr>
              <w:t xml:space="preserve"> </w:t>
            </w:r>
            <w:r>
              <w:rPr>
                <w:spacing w:val="-1"/>
              </w:rPr>
              <w:t>动减轻违法行为危害后果；或</w:t>
            </w:r>
            <w:r>
              <w:t xml:space="preserve"> </w:t>
            </w:r>
            <w:r>
              <w:rPr>
                <w:spacing w:val="-1"/>
              </w:rPr>
              <w:t>主动报告，积极配合司法行政</w:t>
            </w:r>
            <w:r>
              <w:t xml:space="preserve"> </w:t>
            </w:r>
            <w:r>
              <w:rPr>
                <w:spacing w:val="-1"/>
              </w:rPr>
              <w:t>机关查处违法行为；或受他人</w:t>
            </w:r>
            <w:r>
              <w:t xml:space="preserve"> </w:t>
            </w:r>
            <w:r>
              <w:rPr>
                <w:spacing w:val="-1"/>
              </w:rPr>
              <w:t>胁迫实施违法行为；或有其他</w:t>
            </w:r>
            <w:r>
              <w:t xml:space="preserve"> </w:t>
            </w:r>
            <w:r>
              <w:rPr>
                <w:spacing w:val="-3"/>
              </w:rPr>
              <w:t>依法应当从轻处罚的情形。</w:t>
            </w:r>
          </w:p>
        </w:tc>
        <w:tc>
          <w:tcPr>
            <w:tcW w:w="2908" w:type="dxa"/>
            <w:vAlign w:val="top"/>
          </w:tcPr>
          <w:p>
            <w:pPr>
              <w:spacing w:line="351" w:lineRule="auto"/>
              <w:rPr>
                <w:rFonts w:ascii="Arial"/>
                <w:sz w:val="21"/>
              </w:rPr>
            </w:pPr>
          </w:p>
          <w:p>
            <w:pPr>
              <w:pStyle w:val="8"/>
              <w:spacing w:before="59" w:line="213" w:lineRule="auto"/>
              <w:ind w:left="123" w:right="186" w:hanging="6"/>
            </w:pPr>
            <w:r>
              <w:rPr>
                <w:spacing w:val="-1"/>
              </w:rPr>
              <w:t>警告,并处三千元以下罚款；有违</w:t>
            </w:r>
            <w:r>
              <w:rPr>
                <w:spacing w:val="3"/>
              </w:rPr>
              <w:t xml:space="preserve"> </w:t>
            </w:r>
            <w:r>
              <w:rPr>
                <w:spacing w:val="-4"/>
              </w:rPr>
              <w:t>法所得的,没收违法所得。</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9" w:line="222" w:lineRule="auto"/>
              <w:ind w:left="222"/>
            </w:pPr>
            <w:r>
              <w:rPr>
                <w:spacing w:val="-4"/>
              </w:rPr>
              <w:t>一般情形</w:t>
            </w:r>
          </w:p>
        </w:tc>
        <w:tc>
          <w:tcPr>
            <w:tcW w:w="2631" w:type="dxa"/>
            <w:vAlign w:val="top"/>
          </w:tcPr>
          <w:p>
            <w:pPr>
              <w:pStyle w:val="8"/>
              <w:spacing w:before="13" w:line="205" w:lineRule="auto"/>
              <w:ind w:left="119" w:right="179"/>
              <w:jc w:val="both"/>
            </w:pPr>
            <w:r>
              <w:rPr>
                <w:spacing w:val="-2"/>
              </w:rPr>
              <w:t>违法所得在一万元以上（不包</w:t>
            </w:r>
            <w:r>
              <w:rPr>
                <w:spacing w:val="11"/>
              </w:rPr>
              <w:t xml:space="preserve"> </w:t>
            </w:r>
            <w:r>
              <w:rPr>
                <w:spacing w:val="-1"/>
              </w:rPr>
              <w:t>括本数）三万元以下；或违法</w:t>
            </w:r>
            <w:r>
              <w:t xml:space="preserve"> </w:t>
            </w:r>
            <w:r>
              <w:rPr>
                <w:spacing w:val="-1"/>
              </w:rPr>
              <w:t>行为给当事人、第三人或社会</w:t>
            </w:r>
            <w:r>
              <w:t xml:space="preserve"> </w:t>
            </w:r>
            <w:r>
              <w:rPr>
                <w:spacing w:val="-1"/>
              </w:rPr>
              <w:t>公共利益造成较大损失；或违</w:t>
            </w:r>
            <w:r>
              <w:t xml:space="preserve"> </w:t>
            </w:r>
            <w:r>
              <w:rPr>
                <w:spacing w:val="-4"/>
              </w:rPr>
              <w:t>法行为性质、情节比较恶劣，</w:t>
            </w:r>
          </w:p>
          <w:p>
            <w:pPr>
              <w:pStyle w:val="8"/>
              <w:spacing w:before="1" w:line="200" w:lineRule="auto"/>
              <w:ind w:left="118" w:right="42"/>
              <w:jc w:val="both"/>
            </w:pPr>
            <w:r>
              <w:rPr>
                <w:spacing w:val="-1"/>
              </w:rPr>
              <w:t>损害律师行业形象，造成一定</w:t>
            </w:r>
            <w:r>
              <w:t xml:space="preserve">  </w:t>
            </w:r>
            <w:r>
              <w:rPr>
                <w:spacing w:val="-1"/>
              </w:rPr>
              <w:t>社会影响；或在司法行政机关</w:t>
            </w:r>
            <w:r>
              <w:t xml:space="preserve">  </w:t>
            </w:r>
            <w:r>
              <w:rPr>
                <w:spacing w:val="-1"/>
              </w:rPr>
              <w:t>查处违法行为期间，不主动纠</w:t>
            </w:r>
            <w:r>
              <w:t xml:space="preserve">  </w:t>
            </w:r>
            <w:r>
              <w:rPr>
                <w:spacing w:val="-4"/>
              </w:rPr>
              <w:t>正违法行为，不主动提交证据。</w:t>
            </w:r>
          </w:p>
        </w:tc>
        <w:tc>
          <w:tcPr>
            <w:tcW w:w="2908" w:type="dxa"/>
            <w:vAlign w:val="top"/>
          </w:tcPr>
          <w:p>
            <w:pPr>
              <w:spacing w:line="276" w:lineRule="auto"/>
              <w:rPr>
                <w:rFonts w:ascii="Arial"/>
                <w:sz w:val="21"/>
              </w:rPr>
            </w:pPr>
          </w:p>
          <w:p>
            <w:pPr>
              <w:spacing w:line="277" w:lineRule="auto"/>
              <w:rPr>
                <w:rFonts w:ascii="Arial"/>
                <w:sz w:val="21"/>
              </w:rPr>
            </w:pPr>
          </w:p>
          <w:p>
            <w:pPr>
              <w:pStyle w:val="8"/>
              <w:spacing w:before="58" w:line="210" w:lineRule="auto"/>
              <w:ind w:left="117" w:right="104"/>
              <w:jc w:val="both"/>
            </w:pPr>
            <w:r>
              <w:rPr>
                <w:spacing w:val="-2"/>
              </w:rPr>
              <w:t>警告，并处三千元以上（不包括本</w:t>
            </w:r>
            <w:r>
              <w:t xml:space="preserve"> </w:t>
            </w:r>
            <w:r>
              <w:rPr>
                <w:spacing w:val="-2"/>
              </w:rPr>
              <w:t>数）五千元以下罚款；有违法所得</w:t>
            </w:r>
            <w:r>
              <w:rPr>
                <w:spacing w:val="10"/>
              </w:rPr>
              <w:t xml:space="preserve"> </w:t>
            </w:r>
            <w:r>
              <w:rPr>
                <w:spacing w:val="-4"/>
              </w:rPr>
              <w:t>的,没收违法所得。</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5" w:hRule="atLeast"/>
        </w:trPr>
        <w:tc>
          <w:tcPr>
            <w:tcW w:w="545" w:type="dxa"/>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4547" w:type="dxa"/>
            <w:vMerge w:val="continue"/>
            <w:tcBorders>
              <w:top w:val="nil"/>
            </w:tcBorders>
            <w:vAlign w:val="top"/>
          </w:tcPr>
          <w:p>
            <w:pPr>
              <w:rPr>
                <w:rFonts w:ascii="Arial"/>
                <w:sz w:val="21"/>
              </w:rPr>
            </w:pPr>
          </w:p>
        </w:tc>
        <w:tc>
          <w:tcPr>
            <w:tcW w:w="1525" w:type="dxa"/>
            <w:vMerge w:val="continue"/>
            <w:tcBorders>
              <w:top w:val="nil"/>
            </w:tcBorders>
            <w:vAlign w:val="top"/>
          </w:tcPr>
          <w:p>
            <w:pPr>
              <w:rPr>
                <w:rFonts w:ascii="Arial"/>
                <w:sz w:val="21"/>
              </w:rPr>
            </w:pPr>
          </w:p>
        </w:tc>
        <w:tc>
          <w:tcPr>
            <w:tcW w:w="1143"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8" w:line="223" w:lineRule="auto"/>
              <w:ind w:left="219"/>
            </w:pPr>
            <w:r>
              <w:rPr>
                <w:spacing w:val="-3"/>
              </w:rPr>
              <w:t>从重处罚</w:t>
            </w:r>
          </w:p>
        </w:tc>
        <w:tc>
          <w:tcPr>
            <w:tcW w:w="2631" w:type="dxa"/>
            <w:vAlign w:val="top"/>
          </w:tcPr>
          <w:p>
            <w:pPr>
              <w:spacing w:line="433" w:lineRule="auto"/>
              <w:rPr>
                <w:rFonts w:ascii="Arial"/>
                <w:sz w:val="21"/>
              </w:rPr>
            </w:pPr>
          </w:p>
          <w:p>
            <w:pPr>
              <w:pStyle w:val="8"/>
              <w:spacing w:before="59" w:line="206" w:lineRule="auto"/>
              <w:ind w:left="116" w:right="47" w:firstLine="3"/>
              <w:jc w:val="both"/>
            </w:pPr>
            <w:r>
              <w:rPr>
                <w:spacing w:val="-2"/>
              </w:rPr>
              <w:t>违法所得在三万元以上（不包</w:t>
            </w:r>
            <w:r>
              <w:rPr>
                <w:spacing w:val="5"/>
              </w:rPr>
              <w:t xml:space="preserve">  </w:t>
            </w:r>
            <w:r>
              <w:rPr>
                <w:spacing w:val="-1"/>
              </w:rPr>
              <w:t>括本数</w:t>
            </w:r>
            <w:r>
              <w:t>）；</w:t>
            </w:r>
            <w:r>
              <w:rPr>
                <w:spacing w:val="-1"/>
              </w:rPr>
              <w:t>或违法行为给当事</w:t>
            </w:r>
            <w:r>
              <w:t xml:space="preserve">  </w:t>
            </w:r>
            <w:r>
              <w:rPr>
                <w:spacing w:val="-1"/>
              </w:rPr>
              <w:t>人、第三人或社会公共利益造</w:t>
            </w:r>
            <w:r>
              <w:rPr>
                <w:spacing w:val="1"/>
              </w:rPr>
              <w:t xml:space="preserve">  </w:t>
            </w:r>
            <w:r>
              <w:rPr>
                <w:spacing w:val="-5"/>
              </w:rPr>
              <w:t>成重大损失；或违法行为性质、</w:t>
            </w:r>
            <w:r>
              <w:rPr>
                <w:spacing w:val="10"/>
              </w:rPr>
              <w:t xml:space="preserve"> </w:t>
            </w:r>
            <w:r>
              <w:rPr>
                <w:spacing w:val="-1"/>
              </w:rPr>
              <w:t>情节恶劣，严重损害律师行业</w:t>
            </w:r>
            <w:r>
              <w:rPr>
                <w:spacing w:val="1"/>
              </w:rPr>
              <w:t xml:space="preserve">  </w:t>
            </w:r>
            <w:r>
              <w:rPr>
                <w:spacing w:val="-1"/>
              </w:rPr>
              <w:t>形象，造成恶劣社会影响；或</w:t>
            </w:r>
            <w:r>
              <w:rPr>
                <w:spacing w:val="1"/>
              </w:rPr>
              <w:t xml:space="preserve">  </w:t>
            </w:r>
            <w:r>
              <w:rPr>
                <w:spacing w:val="-1"/>
              </w:rPr>
              <w:t>在司法行政机关查处违法行为</w:t>
            </w:r>
            <w:r>
              <w:rPr>
                <w:spacing w:val="1"/>
              </w:rPr>
              <w:t xml:space="preserve">  </w:t>
            </w:r>
            <w:r>
              <w:rPr>
                <w:spacing w:val="-1"/>
              </w:rPr>
              <w:t>期间，拒不纠正或继续实施违</w:t>
            </w:r>
            <w:r>
              <w:rPr>
                <w:spacing w:val="1"/>
              </w:rPr>
              <w:t xml:space="preserve">  </w:t>
            </w:r>
            <w:r>
              <w:rPr>
                <w:spacing w:val="-1"/>
              </w:rPr>
              <w:t>法行为，拒绝提交、隐匿、毁</w:t>
            </w:r>
            <w:r>
              <w:rPr>
                <w:spacing w:val="1"/>
              </w:rPr>
              <w:t xml:space="preserve">  </w:t>
            </w:r>
            <w:r>
              <w:rPr>
                <w:spacing w:val="-1"/>
              </w:rPr>
              <w:t>灭证据或提供虚假、伪造的证</w:t>
            </w:r>
            <w:r>
              <w:rPr>
                <w:spacing w:val="1"/>
              </w:rPr>
              <w:t xml:space="preserve">  </w:t>
            </w:r>
            <w:r>
              <w:rPr>
                <w:spacing w:val="-1"/>
              </w:rPr>
              <w:t>据；或同时有两项以上违法行</w:t>
            </w:r>
            <w:r>
              <w:rPr>
                <w:spacing w:val="1"/>
              </w:rPr>
              <w:t xml:space="preserve">  </w:t>
            </w:r>
            <w:r>
              <w:rPr>
                <w:spacing w:val="-1"/>
              </w:rPr>
              <w:t>为；或违法涉案金额巨大；或</w:t>
            </w:r>
            <w:r>
              <w:rPr>
                <w:spacing w:val="1"/>
              </w:rPr>
              <w:t xml:space="preserve">  </w:t>
            </w:r>
            <w:r>
              <w:rPr>
                <w:spacing w:val="-1"/>
              </w:rPr>
              <w:t>有其他依法应当从重处罚的情</w:t>
            </w:r>
            <w:r>
              <w:rPr>
                <w:spacing w:val="1"/>
              </w:rPr>
              <w:t xml:space="preserve">  </w:t>
            </w:r>
            <w:r>
              <w:rPr>
                <w:spacing w:val="-9"/>
              </w:rPr>
              <w:t>形。</w:t>
            </w:r>
          </w:p>
        </w:tc>
        <w:tc>
          <w:tcPr>
            <w:tcW w:w="2908"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8"/>
              <w:spacing w:before="58" w:line="213" w:lineRule="auto"/>
              <w:ind w:left="128" w:right="104" w:hanging="9"/>
            </w:pPr>
            <w:r>
              <w:rPr>
                <w:spacing w:val="-2"/>
              </w:rPr>
              <w:t>停止执业三个月以下；有违法所得</w:t>
            </w:r>
            <w:r>
              <w:rPr>
                <w:spacing w:val="8"/>
              </w:rPr>
              <w:t xml:space="preserve"> </w:t>
            </w:r>
            <w:r>
              <w:rPr>
                <w:spacing w:val="-5"/>
              </w:rPr>
              <w:t>的,没收违法所得。</w:t>
            </w:r>
          </w:p>
        </w:tc>
        <w:tc>
          <w:tcPr>
            <w:tcW w:w="655" w:type="dxa"/>
            <w:vMerge w:val="continue"/>
            <w:tcBorders>
              <w:top w:val="nil"/>
            </w:tcBorders>
            <w:vAlign w:val="top"/>
          </w:tcPr>
          <w:p>
            <w:pPr>
              <w:rPr>
                <w:rFonts w:ascii="Arial"/>
                <w:sz w:val="21"/>
              </w:rPr>
            </w:pPr>
          </w:p>
        </w:tc>
      </w:tr>
    </w:tbl>
    <w:p>
      <w:pPr>
        <w:pStyle w:val="2"/>
      </w:pPr>
    </w:p>
    <w:p>
      <w:pPr>
        <w:sectPr>
          <w:pgSz w:w="16839" w:h="11906"/>
          <w:pgMar w:top="400" w:right="1044"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4744" w:type="dxa"/>
        <w:tblInd w:w="4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790"/>
        <w:gridCol w:w="4547"/>
        <w:gridCol w:w="1525"/>
        <w:gridCol w:w="1143"/>
        <w:gridCol w:w="2631"/>
        <w:gridCol w:w="2908"/>
        <w:gridCol w:w="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8" w:hRule="atLeast"/>
        </w:trPr>
        <w:tc>
          <w:tcPr>
            <w:tcW w:w="545" w:type="dxa"/>
            <w:vAlign w:val="top"/>
          </w:tcPr>
          <w:p>
            <w:pPr>
              <w:rPr>
                <w:rFonts w:ascii="Arial"/>
                <w:sz w:val="21"/>
              </w:rPr>
            </w:pPr>
          </w:p>
        </w:tc>
        <w:tc>
          <w:tcPr>
            <w:tcW w:w="790" w:type="dxa"/>
            <w:vAlign w:val="top"/>
          </w:tcPr>
          <w:p>
            <w:pPr>
              <w:rPr>
                <w:rFonts w:ascii="Arial"/>
                <w:sz w:val="21"/>
              </w:rPr>
            </w:pPr>
          </w:p>
        </w:tc>
        <w:tc>
          <w:tcPr>
            <w:tcW w:w="4547" w:type="dxa"/>
            <w:vAlign w:val="top"/>
          </w:tcPr>
          <w:p>
            <w:pPr>
              <w:pStyle w:val="8"/>
              <w:spacing w:before="11" w:line="204" w:lineRule="auto"/>
              <w:ind w:left="113" w:right="33"/>
              <w:jc w:val="both"/>
            </w:pPr>
            <w:r>
              <w:rPr>
                <w:spacing w:val="-1"/>
              </w:rPr>
              <w:t>轻处罚的。违法行为轻微并及时纠正，没有造成危害后</w:t>
            </w:r>
            <w:r>
              <w:rPr>
                <w:spacing w:val="5"/>
              </w:rPr>
              <w:t xml:space="preserve">  </w:t>
            </w:r>
            <w:r>
              <w:rPr>
                <w:spacing w:val="-1"/>
              </w:rPr>
              <w:t>果的，不予行政处罚。第三十九条：律师、律师事务所</w:t>
            </w:r>
            <w:r>
              <w:rPr>
                <w:spacing w:val="5"/>
              </w:rPr>
              <w:t xml:space="preserve">  </w:t>
            </w:r>
            <w:r>
              <w:rPr>
                <w:spacing w:val="-1"/>
              </w:rPr>
              <w:t>的违法行为有下列情形之一的，属于《律师法》规定的</w:t>
            </w:r>
            <w:r>
              <w:rPr>
                <w:spacing w:val="5"/>
              </w:rPr>
              <w:t xml:space="preserve">  </w:t>
            </w:r>
            <w:r>
              <w:rPr>
                <w:spacing w:val="-1"/>
              </w:rPr>
              <w:t>违法情节严重或者情节特别严重，应当在法定的行政处</w:t>
            </w:r>
            <w:r>
              <w:rPr>
                <w:spacing w:val="5"/>
              </w:rPr>
              <w:t xml:space="preserve">  </w:t>
            </w:r>
            <w:r>
              <w:rPr>
                <w:spacing w:val="-2"/>
              </w:rPr>
              <w:t>罚种类及幅度的范围内从重处罚</w:t>
            </w:r>
            <w:r>
              <w:t>：（</w:t>
            </w:r>
            <w:r>
              <w:rPr>
                <w:spacing w:val="-2"/>
              </w:rPr>
              <w:t>一）违法行为给当</w:t>
            </w:r>
            <w:r>
              <w:t xml:space="preserve">  </w:t>
            </w:r>
            <w:r>
              <w:rPr>
                <w:spacing w:val="-7"/>
              </w:rPr>
              <w:t>事人、第三人或者社会公共利益造成重大损失的</w:t>
            </w:r>
            <w:r>
              <w:rPr>
                <w:spacing w:val="6"/>
              </w:rPr>
              <w:t>；</w:t>
            </w:r>
            <w:r>
              <w:rPr>
                <w:spacing w:val="-48"/>
              </w:rPr>
              <w:t xml:space="preserve"> </w:t>
            </w:r>
            <w:r>
              <w:rPr>
                <w:spacing w:val="6"/>
              </w:rPr>
              <w:t>（</w:t>
            </w:r>
            <w:r>
              <w:rPr>
                <w:spacing w:val="-7"/>
              </w:rPr>
              <w:t>二）</w:t>
            </w:r>
            <w:r>
              <w:t xml:space="preserve"> </w:t>
            </w:r>
            <w:r>
              <w:rPr>
                <w:spacing w:val="-1"/>
              </w:rPr>
              <w:t>违法行为性质、情节恶劣，严重损害律师行业形象，造</w:t>
            </w:r>
            <w:r>
              <w:rPr>
                <w:spacing w:val="5"/>
              </w:rPr>
              <w:t xml:space="preserve">  </w:t>
            </w:r>
            <w:r>
              <w:rPr>
                <w:spacing w:val="-1"/>
              </w:rPr>
              <w:t>成恶劣社会影响的</w:t>
            </w:r>
            <w:r>
              <w:rPr>
                <w:spacing w:val="4"/>
              </w:rPr>
              <w:t>；（</w:t>
            </w:r>
            <w:r>
              <w:rPr>
                <w:spacing w:val="-1"/>
              </w:rPr>
              <w:t>三）同时有两项以上违法行为或</w:t>
            </w:r>
            <w:r>
              <w:t xml:space="preserve">  </w:t>
            </w:r>
            <w:r>
              <w:rPr>
                <w:spacing w:val="-1"/>
              </w:rPr>
              <w:t>者违法涉案金额巨大的</w:t>
            </w:r>
            <w:r>
              <w:rPr>
                <w:spacing w:val="4"/>
              </w:rPr>
              <w:t>；（</w:t>
            </w:r>
            <w:r>
              <w:rPr>
                <w:spacing w:val="-1"/>
              </w:rPr>
              <w:t>四）在司法行政机关查处违</w:t>
            </w:r>
            <w:r>
              <w:t xml:space="preserve">  </w:t>
            </w:r>
            <w:r>
              <w:rPr>
                <w:spacing w:val="-1"/>
              </w:rPr>
              <w:t>法行为期间，拒不纠正或者继续实施违法行为，拒绝提</w:t>
            </w:r>
            <w:r>
              <w:rPr>
                <w:spacing w:val="5"/>
              </w:rPr>
              <w:t xml:space="preserve">  </w:t>
            </w:r>
            <w:r>
              <w:rPr>
                <w:spacing w:val="-12"/>
              </w:rPr>
              <w:t>交、隐匿、毁灭证据或者提供虚假、伪造的证据的</w:t>
            </w:r>
            <w:r>
              <w:t>；（</w:t>
            </w:r>
            <w:r>
              <w:rPr>
                <w:spacing w:val="-12"/>
              </w:rPr>
              <w:t>五）</w:t>
            </w:r>
            <w:r>
              <w:rPr>
                <w:spacing w:val="1"/>
              </w:rPr>
              <w:t xml:space="preserve"> </w:t>
            </w:r>
            <w:r>
              <w:rPr>
                <w:spacing w:val="-3"/>
              </w:rPr>
              <w:t>其他依法应当从重处罚的。</w:t>
            </w:r>
          </w:p>
        </w:tc>
        <w:tc>
          <w:tcPr>
            <w:tcW w:w="1525" w:type="dxa"/>
            <w:vAlign w:val="top"/>
          </w:tcPr>
          <w:p>
            <w:pPr>
              <w:rPr>
                <w:rFonts w:ascii="Arial"/>
                <w:sz w:val="21"/>
              </w:rPr>
            </w:pPr>
          </w:p>
        </w:tc>
        <w:tc>
          <w:tcPr>
            <w:tcW w:w="1143" w:type="dxa"/>
            <w:vAlign w:val="top"/>
          </w:tcPr>
          <w:p>
            <w:pPr>
              <w:rPr>
                <w:rFonts w:ascii="Arial"/>
                <w:sz w:val="21"/>
              </w:rPr>
            </w:pPr>
          </w:p>
        </w:tc>
        <w:tc>
          <w:tcPr>
            <w:tcW w:w="2631" w:type="dxa"/>
            <w:vAlign w:val="top"/>
          </w:tcPr>
          <w:p>
            <w:pPr>
              <w:rPr>
                <w:rFonts w:ascii="Arial"/>
                <w:sz w:val="21"/>
              </w:rPr>
            </w:pPr>
          </w:p>
        </w:tc>
        <w:tc>
          <w:tcPr>
            <w:tcW w:w="2908" w:type="dxa"/>
            <w:vAlign w:val="top"/>
          </w:tcPr>
          <w:p>
            <w:pPr>
              <w:rPr>
                <w:rFonts w:ascii="Arial"/>
                <w:sz w:val="21"/>
              </w:rPr>
            </w:pPr>
          </w:p>
        </w:tc>
        <w:tc>
          <w:tcPr>
            <w:tcW w:w="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45"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8"/>
              <w:spacing w:before="58" w:line="237" w:lineRule="exact"/>
              <w:ind w:left="230"/>
            </w:pPr>
            <w:r>
              <w:rPr>
                <w:position w:val="1"/>
              </w:rPr>
              <w:t>4</w:t>
            </w:r>
          </w:p>
        </w:tc>
        <w:tc>
          <w:tcPr>
            <w:tcW w:w="790"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8" w:line="207" w:lineRule="auto"/>
              <w:ind w:left="130"/>
            </w:pPr>
            <w:r>
              <w:rPr>
                <w:spacing w:val="-3"/>
              </w:rPr>
              <w:t>律师从</w:t>
            </w:r>
          </w:p>
          <w:p>
            <w:pPr>
              <w:pStyle w:val="8"/>
              <w:spacing w:line="204" w:lineRule="auto"/>
              <w:ind w:left="134"/>
            </w:pPr>
            <w:r>
              <w:rPr>
                <w:spacing w:val="-4"/>
              </w:rPr>
              <w:t>人民法</w:t>
            </w:r>
          </w:p>
          <w:p>
            <w:pPr>
              <w:pStyle w:val="8"/>
              <w:spacing w:line="204" w:lineRule="auto"/>
              <w:ind w:left="141"/>
            </w:pPr>
            <w:r>
              <w:rPr>
                <w:spacing w:val="-5"/>
              </w:rPr>
              <w:t>院、人</w:t>
            </w:r>
          </w:p>
          <w:p>
            <w:pPr>
              <w:pStyle w:val="8"/>
              <w:spacing w:line="206" w:lineRule="auto"/>
              <w:ind w:left="154"/>
            </w:pPr>
            <w:r>
              <w:rPr>
                <w:spacing w:val="-8"/>
              </w:rPr>
              <w:t>民检察</w:t>
            </w:r>
          </w:p>
          <w:p>
            <w:pPr>
              <w:pStyle w:val="8"/>
              <w:spacing w:line="204" w:lineRule="auto"/>
              <w:ind w:left="141"/>
            </w:pPr>
            <w:r>
              <w:rPr>
                <w:spacing w:val="-5"/>
              </w:rPr>
              <w:t>院离任</w:t>
            </w:r>
          </w:p>
          <w:p>
            <w:pPr>
              <w:pStyle w:val="8"/>
              <w:spacing w:line="204" w:lineRule="auto"/>
              <w:ind w:left="132"/>
            </w:pPr>
            <w:r>
              <w:rPr>
                <w:spacing w:val="-3"/>
              </w:rPr>
              <w:t>后二年</w:t>
            </w:r>
          </w:p>
          <w:p>
            <w:pPr>
              <w:pStyle w:val="8"/>
              <w:spacing w:before="1" w:line="206" w:lineRule="auto"/>
              <w:ind w:left="153"/>
            </w:pPr>
            <w:r>
              <w:rPr>
                <w:spacing w:val="-8"/>
              </w:rPr>
              <w:t>内担任</w:t>
            </w:r>
          </w:p>
          <w:p>
            <w:pPr>
              <w:pStyle w:val="8"/>
              <w:spacing w:line="204" w:lineRule="auto"/>
              <w:ind w:left="131"/>
            </w:pPr>
            <w:r>
              <w:rPr>
                <w:spacing w:val="-3"/>
              </w:rPr>
              <w:t>诉讼代</w:t>
            </w:r>
          </w:p>
          <w:p>
            <w:pPr>
              <w:pStyle w:val="8"/>
              <w:spacing w:before="1" w:line="204" w:lineRule="auto"/>
              <w:ind w:left="132"/>
            </w:pPr>
            <w:r>
              <w:rPr>
                <w:spacing w:val="-3"/>
              </w:rPr>
              <w:t>理人或</w:t>
            </w:r>
          </w:p>
          <w:p>
            <w:pPr>
              <w:pStyle w:val="8"/>
              <w:spacing w:before="1" w:line="216" w:lineRule="auto"/>
              <w:ind w:left="314" w:right="125" w:hanging="180"/>
            </w:pPr>
            <w:r>
              <w:rPr>
                <w:spacing w:val="-5"/>
              </w:rPr>
              <w:t>者辩护</w:t>
            </w:r>
            <w:r>
              <w:t xml:space="preserve"> 人</w:t>
            </w:r>
          </w:p>
        </w:tc>
        <w:tc>
          <w:tcPr>
            <w:tcW w:w="4547" w:type="dxa"/>
            <w:vMerge w:val="restart"/>
            <w:tcBorders>
              <w:bottom w:val="nil"/>
            </w:tcBorders>
            <w:vAlign w:val="top"/>
          </w:tcPr>
          <w:p>
            <w:pPr>
              <w:pStyle w:val="8"/>
              <w:spacing w:before="39" w:line="205" w:lineRule="auto"/>
              <w:ind w:left="112" w:right="118" w:firstLine="2"/>
              <w:jc w:val="both"/>
            </w:pPr>
            <w:r>
              <w:rPr>
                <w:b/>
                <w:bCs/>
                <w:spacing w:val="-2"/>
              </w:rPr>
              <w:t>《中华人民共和国律师法》第四十七条第(四)项</w:t>
            </w:r>
            <w:r>
              <w:rPr>
                <w:spacing w:val="-2"/>
              </w:rPr>
              <w:t>:律师</w:t>
            </w:r>
            <w:r>
              <w:rPr>
                <w:spacing w:val="5"/>
              </w:rPr>
              <w:t xml:space="preserve">  </w:t>
            </w:r>
            <w:r>
              <w:rPr>
                <w:spacing w:val="-1"/>
              </w:rPr>
              <w:t>有下列行为之一的,由设区的市级或者直辖市的区人民</w:t>
            </w:r>
            <w:r>
              <w:rPr>
                <w:spacing w:val="7"/>
              </w:rPr>
              <w:t xml:space="preserve">  </w:t>
            </w:r>
            <w:r>
              <w:rPr>
                <w:spacing w:val="-1"/>
              </w:rPr>
              <w:t>政府司法行政部门给予警告,可以处五千元以下的罚款;</w:t>
            </w:r>
            <w:r>
              <w:rPr>
                <w:spacing w:val="15"/>
              </w:rPr>
              <w:t xml:space="preserve"> </w:t>
            </w:r>
            <w:r>
              <w:rPr>
                <w:spacing w:val="-1"/>
              </w:rPr>
              <w:t>有违法所得的,没收违法所得;情节严重的,给予停止执</w:t>
            </w:r>
            <w:r>
              <w:rPr>
                <w:spacing w:val="7"/>
              </w:rPr>
              <w:t xml:space="preserve">  </w:t>
            </w:r>
            <w:r>
              <w:rPr>
                <w:spacing w:val="-1"/>
              </w:rPr>
              <w:t>业三个月以下的处罚</w:t>
            </w:r>
            <w:r>
              <w:rPr>
                <w:spacing w:val="5"/>
              </w:rPr>
              <w:t>：（</w:t>
            </w:r>
            <w:r>
              <w:rPr>
                <w:spacing w:val="-1"/>
              </w:rPr>
              <w:t>四）从人民法院、人民检察院</w:t>
            </w:r>
            <w:r>
              <w:rPr>
                <w:spacing w:val="1"/>
              </w:rPr>
              <w:t xml:space="preserve"> </w:t>
            </w:r>
            <w:r>
              <w:rPr>
                <w:spacing w:val="-2"/>
              </w:rPr>
              <w:t>离任后二年内担任诉讼代理人或者辩护人的。</w:t>
            </w:r>
          </w:p>
          <w:p>
            <w:pPr>
              <w:pStyle w:val="8"/>
              <w:spacing w:line="205" w:lineRule="auto"/>
              <w:ind w:left="113" w:right="45" w:firstLine="1"/>
              <w:jc w:val="both"/>
            </w:pPr>
            <w:r>
              <w:rPr>
                <w:b/>
                <w:bCs/>
                <w:spacing w:val="-3"/>
              </w:rPr>
              <w:t>《中华人民共和国行政处罚法》第三十二条</w:t>
            </w:r>
            <w:r>
              <w:rPr>
                <w:spacing w:val="-3"/>
              </w:rPr>
              <w:t>：当事人有</w:t>
            </w:r>
            <w:r>
              <w:rPr>
                <w:spacing w:val="9"/>
              </w:rPr>
              <w:t xml:space="preserve">  </w:t>
            </w:r>
            <w:r>
              <w:rPr>
                <w:spacing w:val="-1"/>
              </w:rPr>
              <w:t>下列情形之一，应当从轻或者减轻行政处罚</w:t>
            </w:r>
            <w:r>
              <w:rPr>
                <w:spacing w:val="-2"/>
              </w:rPr>
              <w:t>：（一）主</w:t>
            </w:r>
            <w:r>
              <w:t xml:space="preserve">  </w:t>
            </w:r>
            <w:r>
              <w:rPr>
                <w:spacing w:val="-1"/>
              </w:rPr>
              <w:t>动消除或者减轻违法行为危害后果的</w:t>
            </w:r>
            <w:r>
              <w:rPr>
                <w:spacing w:val="4"/>
              </w:rPr>
              <w:t>；（</w:t>
            </w:r>
            <w:r>
              <w:rPr>
                <w:spacing w:val="-1"/>
              </w:rPr>
              <w:t>二）受他人胁</w:t>
            </w:r>
            <w:r>
              <w:t xml:space="preserve">  </w:t>
            </w:r>
            <w:r>
              <w:rPr>
                <w:spacing w:val="-1"/>
              </w:rPr>
              <w:t>迫或者诱骗实施违法行为的</w:t>
            </w:r>
            <w:r>
              <w:rPr>
                <w:spacing w:val="4"/>
              </w:rPr>
              <w:t>；（</w:t>
            </w:r>
            <w:r>
              <w:rPr>
                <w:spacing w:val="-1"/>
              </w:rPr>
              <w:t>三）主动供述行政机关</w:t>
            </w:r>
            <w:r>
              <w:t xml:space="preserve">  </w:t>
            </w:r>
            <w:r>
              <w:rPr>
                <w:spacing w:val="-1"/>
              </w:rPr>
              <w:t>尚未掌握的违法行为的</w:t>
            </w:r>
            <w:r>
              <w:rPr>
                <w:spacing w:val="4"/>
              </w:rPr>
              <w:t>；（</w:t>
            </w:r>
            <w:r>
              <w:rPr>
                <w:spacing w:val="-1"/>
              </w:rPr>
              <w:t>四）配合行政机关查处违法</w:t>
            </w:r>
            <w:r>
              <w:t xml:space="preserve">  </w:t>
            </w:r>
            <w:r>
              <w:rPr>
                <w:spacing w:val="-1"/>
              </w:rPr>
              <w:t>行为有立功表现的</w:t>
            </w:r>
            <w:r>
              <w:rPr>
                <w:spacing w:val="4"/>
              </w:rPr>
              <w:t>；（</w:t>
            </w:r>
            <w:r>
              <w:rPr>
                <w:spacing w:val="-1"/>
              </w:rPr>
              <w:t>五）法律、法规、规章规定其他</w:t>
            </w:r>
            <w:r>
              <w:t xml:space="preserve">  </w:t>
            </w:r>
            <w:r>
              <w:rPr>
                <w:spacing w:val="-2"/>
              </w:rPr>
              <w:t>应当从轻或者减轻行政处罚的。</w:t>
            </w:r>
            <w:r>
              <w:rPr>
                <w:b/>
                <w:bCs/>
                <w:spacing w:val="-2"/>
              </w:rPr>
              <w:t>第三十三条</w:t>
            </w:r>
            <w:r>
              <w:rPr>
                <w:spacing w:val="-2"/>
              </w:rPr>
              <w:t>：违法行为</w:t>
            </w:r>
            <w:r>
              <w:t xml:space="preserve">  </w:t>
            </w:r>
            <w:r>
              <w:rPr>
                <w:spacing w:val="-5"/>
              </w:rPr>
              <w:t>轻微并及时改正，没有造成危害后果的，不予行政处罚。</w:t>
            </w:r>
            <w:r>
              <w:rPr>
                <w:spacing w:val="6"/>
              </w:rPr>
              <w:t xml:space="preserve"> </w:t>
            </w:r>
            <w:r>
              <w:rPr>
                <w:spacing w:val="-1"/>
              </w:rPr>
              <w:t>初次违法且危害后果轻微并及时改正的，可以不予行政</w:t>
            </w:r>
            <w:r>
              <w:rPr>
                <w:spacing w:val="5"/>
              </w:rPr>
              <w:t xml:space="preserve">  </w:t>
            </w:r>
            <w:r>
              <w:rPr>
                <w:spacing w:val="-1"/>
              </w:rPr>
              <w:t>处罚。当事人有证据足以证明没有主观过错的，不予行</w:t>
            </w:r>
            <w:r>
              <w:rPr>
                <w:spacing w:val="5"/>
              </w:rPr>
              <w:t xml:space="preserve">  </w:t>
            </w:r>
            <w:r>
              <w:rPr>
                <w:spacing w:val="-1"/>
              </w:rPr>
              <w:t>政处罚。法律、行政法规另有规定的，从其规定。对当</w:t>
            </w:r>
            <w:r>
              <w:rPr>
                <w:spacing w:val="5"/>
              </w:rPr>
              <w:t xml:space="preserve">  </w:t>
            </w:r>
            <w:r>
              <w:rPr>
                <w:spacing w:val="-1"/>
              </w:rPr>
              <w:t>事人的违法行为依法不予行政处罚的，行政机关应当对</w:t>
            </w:r>
            <w:r>
              <w:rPr>
                <w:spacing w:val="5"/>
              </w:rPr>
              <w:t xml:space="preserve">  </w:t>
            </w:r>
            <w:r>
              <w:rPr>
                <w:spacing w:val="-4"/>
              </w:rPr>
              <w:t>当事人进行教育。</w:t>
            </w:r>
          </w:p>
          <w:p>
            <w:pPr>
              <w:pStyle w:val="8"/>
              <w:spacing w:before="7" w:line="205" w:lineRule="auto"/>
              <w:ind w:left="112" w:right="45" w:firstLine="2"/>
              <w:jc w:val="both"/>
            </w:pPr>
            <w:r>
              <w:rPr>
                <w:spacing w:val="-1"/>
              </w:rPr>
              <w:t>《律师和律师事务所违法行为处罚办法》第八条</w:t>
            </w:r>
            <w:r>
              <w:rPr>
                <w:spacing w:val="-2"/>
              </w:rPr>
              <w:t>：曾经</w:t>
            </w:r>
            <w:r>
              <w:t xml:space="preserve">  </w:t>
            </w:r>
            <w:r>
              <w:rPr>
                <w:spacing w:val="-1"/>
              </w:rPr>
              <w:t>担任法官、检察官的律师，从人民法院、人民检察院离</w:t>
            </w:r>
            <w:r>
              <w:rPr>
                <w:spacing w:val="6"/>
              </w:rPr>
              <w:t xml:space="preserve">  </w:t>
            </w:r>
            <w:r>
              <w:rPr>
                <w:spacing w:val="-1"/>
              </w:rPr>
              <w:t>任后二年内，担任诉讼代理人、辩护人或者以其他方式</w:t>
            </w:r>
            <w:r>
              <w:rPr>
                <w:spacing w:val="6"/>
              </w:rPr>
              <w:t xml:space="preserve">  </w:t>
            </w:r>
            <w:r>
              <w:rPr>
                <w:spacing w:val="-1"/>
              </w:rPr>
              <w:t>参与所在律师事务所承办的诉讼法律事务的，属于《律</w:t>
            </w:r>
            <w:r>
              <w:rPr>
                <w:spacing w:val="6"/>
              </w:rPr>
              <w:t xml:space="preserve">  </w:t>
            </w:r>
            <w:r>
              <w:rPr>
                <w:spacing w:val="-1"/>
              </w:rPr>
              <w:t>师法》第四十七条第四项规定的“从人民法院、人民检</w:t>
            </w:r>
            <w:r>
              <w:rPr>
                <w:spacing w:val="6"/>
              </w:rPr>
              <w:t xml:space="preserve">  </w:t>
            </w:r>
            <w:r>
              <w:rPr>
                <w:spacing w:val="-1"/>
              </w:rPr>
              <w:t>察院离任后二年内担任诉讼代理人或者辩护人的”违法</w:t>
            </w:r>
            <w:r>
              <w:rPr>
                <w:spacing w:val="6"/>
              </w:rPr>
              <w:t xml:space="preserve">  </w:t>
            </w:r>
            <w:r>
              <w:rPr>
                <w:spacing w:val="-1"/>
              </w:rPr>
              <w:t>行为。第三十八条：律师、律师事务所有下列情形之一</w:t>
            </w:r>
            <w:r>
              <w:rPr>
                <w:spacing w:val="6"/>
              </w:rPr>
              <w:t xml:space="preserve">  </w:t>
            </w:r>
            <w:r>
              <w:rPr>
                <w:spacing w:val="-1"/>
              </w:rPr>
              <w:t>的，可以从轻或者减轻行政处罚</w:t>
            </w:r>
            <w:r>
              <w:rPr>
                <w:spacing w:val="-2"/>
              </w:rPr>
              <w:t>：（</w:t>
            </w:r>
            <w:r>
              <w:rPr>
                <w:spacing w:val="-1"/>
              </w:rPr>
              <w:t>一）主动消除或者</w:t>
            </w:r>
            <w:r>
              <w:t xml:space="preserve">  </w:t>
            </w:r>
            <w:r>
              <w:rPr>
                <w:spacing w:val="-1"/>
              </w:rPr>
              <w:t>减轻违法行为危害后果的</w:t>
            </w:r>
            <w:r>
              <w:rPr>
                <w:spacing w:val="5"/>
              </w:rPr>
              <w:t>；（</w:t>
            </w:r>
            <w:r>
              <w:rPr>
                <w:spacing w:val="-1"/>
              </w:rPr>
              <w:t>二）主动报告，积极配合</w:t>
            </w:r>
            <w:r>
              <w:t xml:space="preserve">  </w:t>
            </w:r>
            <w:r>
              <w:rPr>
                <w:spacing w:val="-1"/>
              </w:rPr>
              <w:t>司法行政机关查处违法行为的</w:t>
            </w:r>
            <w:r>
              <w:rPr>
                <w:spacing w:val="5"/>
              </w:rPr>
              <w:t>；（</w:t>
            </w:r>
            <w:r>
              <w:rPr>
                <w:spacing w:val="-1"/>
              </w:rPr>
              <w:t>三）受他人胁迫实施</w:t>
            </w:r>
            <w:r>
              <w:t xml:space="preserve">  </w:t>
            </w:r>
            <w:r>
              <w:rPr>
                <w:spacing w:val="-4"/>
              </w:rPr>
              <w:t>违法行为的</w:t>
            </w:r>
            <w:r>
              <w:rPr>
                <w:spacing w:val="-12"/>
              </w:rPr>
              <w:t>；（</w:t>
            </w:r>
            <w:r>
              <w:rPr>
                <w:spacing w:val="-4"/>
              </w:rPr>
              <w:t>四）其他依法应当从轻或者减轻处罚</w:t>
            </w:r>
            <w:r>
              <w:rPr>
                <w:spacing w:val="-5"/>
              </w:rPr>
              <w:t>的。</w:t>
            </w:r>
            <w:r>
              <w:rPr>
                <w:spacing w:val="1"/>
              </w:rPr>
              <w:t xml:space="preserve"> </w:t>
            </w:r>
            <w:r>
              <w:rPr>
                <w:spacing w:val="-1"/>
              </w:rPr>
              <w:t>违法行为轻微并及时纠正，没有造成危害后果的，不予</w:t>
            </w:r>
            <w:r>
              <w:rPr>
                <w:spacing w:val="6"/>
              </w:rPr>
              <w:t xml:space="preserve">  </w:t>
            </w:r>
            <w:r>
              <w:rPr>
                <w:spacing w:val="-1"/>
              </w:rPr>
              <w:t>行政处罚。第三十九条：律师、律师事务所的违法行为</w:t>
            </w:r>
            <w:r>
              <w:rPr>
                <w:spacing w:val="6"/>
              </w:rPr>
              <w:t xml:space="preserve">  </w:t>
            </w:r>
            <w:r>
              <w:rPr>
                <w:spacing w:val="-1"/>
              </w:rPr>
              <w:t>有下列情形之一的，属于《律师法》规定的违法情节严</w:t>
            </w:r>
          </w:p>
        </w:tc>
        <w:tc>
          <w:tcPr>
            <w:tcW w:w="1525"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8" w:line="205" w:lineRule="auto"/>
              <w:ind w:left="116" w:right="245"/>
              <w:jc w:val="both"/>
            </w:pPr>
            <w:r>
              <w:rPr>
                <w:spacing w:val="-2"/>
              </w:rPr>
              <w:t>警告,可以处五</w:t>
            </w:r>
            <w:r>
              <w:t xml:space="preserve"> </w:t>
            </w:r>
            <w:r>
              <w:rPr>
                <w:spacing w:val="-2"/>
              </w:rPr>
              <w:t>千元以下的罚</w:t>
            </w:r>
            <w:r>
              <w:t xml:space="preserve">  </w:t>
            </w:r>
            <w:r>
              <w:rPr>
                <w:spacing w:val="-2"/>
              </w:rPr>
              <w:t>款;有违法所得</w:t>
            </w:r>
          </w:p>
          <w:p>
            <w:pPr>
              <w:pStyle w:val="8"/>
              <w:spacing w:before="2" w:line="205" w:lineRule="auto"/>
              <w:ind w:left="118" w:right="154" w:firstLine="9"/>
            </w:pPr>
            <w:r>
              <w:rPr>
                <w:spacing w:val="-4"/>
              </w:rPr>
              <w:t>的,没收违法所</w:t>
            </w:r>
            <w:r>
              <w:rPr>
                <w:spacing w:val="1"/>
              </w:rPr>
              <w:t xml:space="preserve">  </w:t>
            </w:r>
            <w:r>
              <w:rPr>
                <w:spacing w:val="-2"/>
              </w:rPr>
              <w:t>得;情节严重的,</w:t>
            </w:r>
            <w:r>
              <w:rPr>
                <w:spacing w:val="1"/>
              </w:rPr>
              <w:t xml:space="preserve"> </w:t>
            </w:r>
            <w:r>
              <w:rPr>
                <w:spacing w:val="-2"/>
              </w:rPr>
              <w:t>给予停止执业三</w:t>
            </w:r>
            <w:r>
              <w:t xml:space="preserve"> </w:t>
            </w:r>
            <w:r>
              <w:rPr>
                <w:spacing w:val="-2"/>
              </w:rPr>
              <w:t>个月以下的处</w:t>
            </w:r>
          </w:p>
          <w:p>
            <w:pPr>
              <w:pStyle w:val="8"/>
              <w:spacing w:line="223" w:lineRule="auto"/>
              <w:ind w:left="122"/>
            </w:pPr>
            <w:r>
              <w:rPr>
                <w:spacing w:val="-12"/>
              </w:rPr>
              <w:t>罚。</w:t>
            </w:r>
          </w:p>
        </w:tc>
        <w:tc>
          <w:tcPr>
            <w:tcW w:w="1143" w:type="dxa"/>
            <w:vAlign w:val="top"/>
          </w:tcPr>
          <w:p>
            <w:pPr>
              <w:pStyle w:val="8"/>
              <w:spacing w:before="113" w:line="223" w:lineRule="auto"/>
              <w:ind w:left="224"/>
            </w:pPr>
            <w:r>
              <w:rPr>
                <w:spacing w:val="-4"/>
              </w:rPr>
              <w:t>不予处罚</w:t>
            </w:r>
          </w:p>
        </w:tc>
        <w:tc>
          <w:tcPr>
            <w:tcW w:w="2631" w:type="dxa"/>
            <w:vAlign w:val="top"/>
          </w:tcPr>
          <w:p>
            <w:pPr>
              <w:pStyle w:val="8"/>
              <w:spacing w:before="12" w:line="196" w:lineRule="auto"/>
              <w:ind w:left="116" w:right="179" w:firstLine="3"/>
            </w:pPr>
            <w:r>
              <w:rPr>
                <w:spacing w:val="-2"/>
              </w:rPr>
              <w:t>违法行为轻微并及时改正，没</w:t>
            </w:r>
            <w:r>
              <w:rPr>
                <w:spacing w:val="11"/>
              </w:rPr>
              <w:t xml:space="preserve"> </w:t>
            </w:r>
            <w:r>
              <w:rPr>
                <w:spacing w:val="-4"/>
              </w:rPr>
              <w:t>有造成危害后果。</w:t>
            </w:r>
          </w:p>
        </w:tc>
        <w:tc>
          <w:tcPr>
            <w:tcW w:w="2908" w:type="dxa"/>
            <w:vAlign w:val="top"/>
          </w:tcPr>
          <w:p>
            <w:pPr>
              <w:pStyle w:val="8"/>
              <w:spacing w:before="12" w:line="196" w:lineRule="auto"/>
              <w:ind w:left="117" w:right="104" w:firstLine="1"/>
            </w:pPr>
            <w:r>
              <w:rPr>
                <w:spacing w:val="-2"/>
              </w:rPr>
              <w:t>对当事人进行批评教育，引导、督</w:t>
            </w:r>
            <w:r>
              <w:rPr>
                <w:spacing w:val="8"/>
              </w:rPr>
              <w:t xml:space="preserve"> </w:t>
            </w:r>
            <w:r>
              <w:rPr>
                <w:spacing w:val="-3"/>
              </w:rPr>
              <w:t>促当事人依法依规开展执业活动。</w:t>
            </w:r>
          </w:p>
        </w:tc>
        <w:tc>
          <w:tcPr>
            <w:tcW w:w="655"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8" w:line="204" w:lineRule="auto"/>
              <w:ind w:left="156"/>
            </w:pPr>
            <w:r>
              <w:rPr>
                <w:spacing w:val="-3"/>
              </w:rPr>
              <w:t>设区</w:t>
            </w:r>
          </w:p>
          <w:p>
            <w:pPr>
              <w:pStyle w:val="8"/>
              <w:spacing w:line="204" w:lineRule="auto"/>
              <w:ind w:left="167"/>
            </w:pPr>
            <w:r>
              <w:rPr>
                <w:spacing w:val="-6"/>
              </w:rPr>
              <w:t>的市</w:t>
            </w:r>
          </w:p>
          <w:p>
            <w:pPr>
              <w:pStyle w:val="8"/>
              <w:spacing w:line="206" w:lineRule="auto"/>
              <w:ind w:left="159"/>
            </w:pPr>
            <w:r>
              <w:rPr>
                <w:spacing w:val="-4"/>
              </w:rPr>
              <w:t>级司</w:t>
            </w:r>
          </w:p>
          <w:p>
            <w:pPr>
              <w:pStyle w:val="8"/>
              <w:spacing w:line="204" w:lineRule="auto"/>
              <w:ind w:left="162"/>
            </w:pPr>
            <w:r>
              <w:rPr>
                <w:spacing w:val="-5"/>
              </w:rPr>
              <w:t>法行</w:t>
            </w:r>
          </w:p>
          <w:p>
            <w:pPr>
              <w:pStyle w:val="8"/>
              <w:spacing w:line="214" w:lineRule="auto"/>
              <w:ind w:left="250" w:right="145" w:hanging="93"/>
            </w:pPr>
            <w:r>
              <w:rPr>
                <w:spacing w:val="-7"/>
              </w:rPr>
              <w:t>政机</w:t>
            </w:r>
            <w:r>
              <w:t xml:space="preserve"> 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113" w:line="223" w:lineRule="auto"/>
              <w:ind w:left="226"/>
            </w:pPr>
            <w:r>
              <w:rPr>
                <w:spacing w:val="-4"/>
              </w:rPr>
              <w:t>免于处罚</w:t>
            </w:r>
          </w:p>
        </w:tc>
        <w:tc>
          <w:tcPr>
            <w:tcW w:w="2631" w:type="dxa"/>
            <w:vAlign w:val="top"/>
          </w:tcPr>
          <w:p>
            <w:pPr>
              <w:pStyle w:val="8"/>
              <w:spacing w:before="12" w:line="196" w:lineRule="auto"/>
              <w:ind w:left="130" w:right="179" w:hanging="12"/>
            </w:pPr>
            <w:r>
              <w:rPr>
                <w:spacing w:val="-1"/>
              </w:rPr>
              <w:t>初次违法且危害后果轻微并及</w:t>
            </w:r>
            <w:r>
              <w:t xml:space="preserve"> </w:t>
            </w:r>
            <w:r>
              <w:rPr>
                <w:spacing w:val="-8"/>
              </w:rPr>
              <w:t>时改正的。</w:t>
            </w:r>
          </w:p>
        </w:tc>
        <w:tc>
          <w:tcPr>
            <w:tcW w:w="2908" w:type="dxa"/>
            <w:vAlign w:val="top"/>
          </w:tcPr>
          <w:p>
            <w:pPr>
              <w:pStyle w:val="8"/>
              <w:spacing w:before="12" w:line="196" w:lineRule="auto"/>
              <w:ind w:left="117" w:right="104" w:firstLine="1"/>
            </w:pPr>
            <w:r>
              <w:rPr>
                <w:spacing w:val="-2"/>
              </w:rPr>
              <w:t>对当事人进行批评教育，引导、督</w:t>
            </w:r>
            <w:r>
              <w:rPr>
                <w:spacing w:val="8"/>
              </w:rPr>
              <w:t xml:space="preserve"> </w:t>
            </w:r>
            <w:r>
              <w:rPr>
                <w:spacing w:val="-3"/>
              </w:rPr>
              <w:t>促当事人依法依规开展执业活动。</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13" w:line="186" w:lineRule="auto"/>
              <w:ind w:left="221"/>
            </w:pPr>
            <w:r>
              <w:rPr>
                <w:spacing w:val="-3"/>
              </w:rPr>
              <w:t>减轻处罚</w:t>
            </w:r>
          </w:p>
        </w:tc>
        <w:tc>
          <w:tcPr>
            <w:tcW w:w="2631" w:type="dxa"/>
            <w:vAlign w:val="top"/>
          </w:tcPr>
          <w:p>
            <w:pPr>
              <w:pStyle w:val="8"/>
              <w:spacing w:before="13" w:line="186" w:lineRule="auto"/>
              <w:ind w:left="521"/>
            </w:pPr>
            <w:r>
              <w:rPr>
                <w:spacing w:val="-5"/>
              </w:rPr>
              <w:t>不适用此裁量阶次。</w:t>
            </w:r>
          </w:p>
        </w:tc>
        <w:tc>
          <w:tcPr>
            <w:tcW w:w="2908" w:type="dxa"/>
            <w:vAlign w:val="top"/>
          </w:tcPr>
          <w:p>
            <w:pPr>
              <w:pStyle w:val="8"/>
              <w:spacing w:before="13" w:line="186" w:lineRule="auto"/>
              <w:ind w:left="1108"/>
            </w:pPr>
            <w:r>
              <w:rPr>
                <w:spacing w:val="-9"/>
              </w:rPr>
              <w:t>不适用。</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452" w:lineRule="auto"/>
              <w:rPr>
                <w:rFonts w:ascii="Arial"/>
                <w:sz w:val="21"/>
              </w:rPr>
            </w:pPr>
          </w:p>
          <w:p>
            <w:pPr>
              <w:pStyle w:val="8"/>
              <w:spacing w:before="59" w:line="222" w:lineRule="auto"/>
              <w:ind w:left="219"/>
            </w:pPr>
            <w:r>
              <w:rPr>
                <w:spacing w:val="-3"/>
              </w:rPr>
              <w:t>从轻处罚</w:t>
            </w:r>
          </w:p>
        </w:tc>
        <w:tc>
          <w:tcPr>
            <w:tcW w:w="2631" w:type="dxa"/>
            <w:vAlign w:val="top"/>
          </w:tcPr>
          <w:p>
            <w:pPr>
              <w:pStyle w:val="8"/>
              <w:spacing w:before="12" w:line="202" w:lineRule="auto"/>
              <w:ind w:left="118" w:right="179" w:firstLine="1"/>
              <w:jc w:val="both"/>
            </w:pPr>
            <w:r>
              <w:rPr>
                <w:spacing w:val="-2"/>
              </w:rPr>
              <w:t>违法所得在一万元以下；或主</w:t>
            </w:r>
            <w:r>
              <w:rPr>
                <w:spacing w:val="11"/>
              </w:rPr>
              <w:t xml:space="preserve"> </w:t>
            </w:r>
            <w:r>
              <w:rPr>
                <w:spacing w:val="-1"/>
              </w:rPr>
              <w:t>动减轻违法行为危害后果；或</w:t>
            </w:r>
            <w:r>
              <w:t xml:space="preserve"> </w:t>
            </w:r>
            <w:r>
              <w:rPr>
                <w:spacing w:val="-1"/>
              </w:rPr>
              <w:t>主动报告，积极配合司法行政</w:t>
            </w:r>
            <w:r>
              <w:t xml:space="preserve"> </w:t>
            </w:r>
            <w:r>
              <w:rPr>
                <w:spacing w:val="-1"/>
              </w:rPr>
              <w:t>机关查处违法行为；或受他人</w:t>
            </w:r>
            <w:r>
              <w:t xml:space="preserve"> </w:t>
            </w:r>
            <w:r>
              <w:rPr>
                <w:spacing w:val="-1"/>
              </w:rPr>
              <w:t>胁迫实施违法行为；或有其他</w:t>
            </w:r>
            <w:r>
              <w:t xml:space="preserve"> </w:t>
            </w:r>
            <w:r>
              <w:rPr>
                <w:spacing w:val="-3"/>
              </w:rPr>
              <w:t>依法应当从轻处罚的情形。</w:t>
            </w:r>
          </w:p>
        </w:tc>
        <w:tc>
          <w:tcPr>
            <w:tcW w:w="2908" w:type="dxa"/>
            <w:vAlign w:val="top"/>
          </w:tcPr>
          <w:p>
            <w:pPr>
              <w:spacing w:line="352" w:lineRule="auto"/>
              <w:rPr>
                <w:rFonts w:ascii="Arial"/>
                <w:sz w:val="21"/>
              </w:rPr>
            </w:pPr>
          </w:p>
          <w:p>
            <w:pPr>
              <w:pStyle w:val="8"/>
              <w:spacing w:before="59" w:line="213" w:lineRule="auto"/>
              <w:ind w:left="123" w:right="186" w:hanging="6"/>
            </w:pPr>
            <w:r>
              <w:rPr>
                <w:spacing w:val="-1"/>
              </w:rPr>
              <w:t>警告,并处三千元以下罚款；有违</w:t>
            </w:r>
            <w:r>
              <w:rPr>
                <w:spacing w:val="3"/>
              </w:rPr>
              <w:t xml:space="preserve"> </w:t>
            </w:r>
            <w:r>
              <w:rPr>
                <w:spacing w:val="-4"/>
              </w:rPr>
              <w:t>法所得的,没收违法所得。</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8"/>
              <w:spacing w:before="59" w:line="222" w:lineRule="auto"/>
              <w:ind w:left="222"/>
            </w:pPr>
            <w:r>
              <w:rPr>
                <w:spacing w:val="-4"/>
              </w:rPr>
              <w:t>一般情形</w:t>
            </w:r>
          </w:p>
        </w:tc>
        <w:tc>
          <w:tcPr>
            <w:tcW w:w="2631" w:type="dxa"/>
            <w:vAlign w:val="top"/>
          </w:tcPr>
          <w:p>
            <w:pPr>
              <w:pStyle w:val="8"/>
              <w:spacing w:before="14" w:line="205" w:lineRule="auto"/>
              <w:ind w:left="119" w:right="179"/>
              <w:jc w:val="both"/>
            </w:pPr>
            <w:r>
              <w:rPr>
                <w:spacing w:val="-2"/>
              </w:rPr>
              <w:t>违法所得在一万元以上（不包</w:t>
            </w:r>
            <w:r>
              <w:rPr>
                <w:spacing w:val="11"/>
              </w:rPr>
              <w:t xml:space="preserve"> </w:t>
            </w:r>
            <w:r>
              <w:rPr>
                <w:spacing w:val="-1"/>
              </w:rPr>
              <w:t>括本数）三万元以下；或违法</w:t>
            </w:r>
            <w:r>
              <w:t xml:space="preserve"> </w:t>
            </w:r>
            <w:r>
              <w:rPr>
                <w:spacing w:val="-1"/>
              </w:rPr>
              <w:t>行为给当事人、第三人或社会</w:t>
            </w:r>
            <w:r>
              <w:t xml:space="preserve"> </w:t>
            </w:r>
            <w:r>
              <w:rPr>
                <w:spacing w:val="-1"/>
              </w:rPr>
              <w:t>公共利益造成较大损失；或违</w:t>
            </w:r>
            <w:r>
              <w:t xml:space="preserve"> </w:t>
            </w:r>
            <w:r>
              <w:rPr>
                <w:spacing w:val="-4"/>
              </w:rPr>
              <w:t>法行为性质、情节比较恶劣，</w:t>
            </w:r>
          </w:p>
          <w:p>
            <w:pPr>
              <w:pStyle w:val="8"/>
              <w:spacing w:line="200" w:lineRule="auto"/>
              <w:ind w:left="118" w:right="42"/>
              <w:jc w:val="both"/>
            </w:pPr>
            <w:r>
              <w:rPr>
                <w:spacing w:val="-1"/>
              </w:rPr>
              <w:t>损害律师行业形象，造成一定</w:t>
            </w:r>
            <w:r>
              <w:t xml:space="preserve">  </w:t>
            </w:r>
            <w:r>
              <w:rPr>
                <w:spacing w:val="-1"/>
              </w:rPr>
              <w:t>社会影响；或在司法行政机关</w:t>
            </w:r>
            <w:r>
              <w:t xml:space="preserve">  </w:t>
            </w:r>
            <w:r>
              <w:rPr>
                <w:spacing w:val="-1"/>
              </w:rPr>
              <w:t>查处违法行为期间，不主动纠</w:t>
            </w:r>
            <w:r>
              <w:t xml:space="preserve">  </w:t>
            </w:r>
            <w:r>
              <w:rPr>
                <w:spacing w:val="-4"/>
              </w:rPr>
              <w:t>正违法行为，不主动提交证据。</w:t>
            </w:r>
          </w:p>
        </w:tc>
        <w:tc>
          <w:tcPr>
            <w:tcW w:w="2908" w:type="dxa"/>
            <w:vAlign w:val="top"/>
          </w:tcPr>
          <w:p>
            <w:pPr>
              <w:spacing w:line="277" w:lineRule="auto"/>
              <w:rPr>
                <w:rFonts w:ascii="Arial"/>
                <w:sz w:val="21"/>
              </w:rPr>
            </w:pPr>
          </w:p>
          <w:p>
            <w:pPr>
              <w:spacing w:line="277" w:lineRule="auto"/>
              <w:rPr>
                <w:rFonts w:ascii="Arial"/>
                <w:sz w:val="21"/>
              </w:rPr>
            </w:pPr>
          </w:p>
          <w:p>
            <w:pPr>
              <w:pStyle w:val="8"/>
              <w:spacing w:before="58" w:line="210" w:lineRule="auto"/>
              <w:ind w:left="117" w:right="104"/>
              <w:jc w:val="both"/>
            </w:pPr>
            <w:r>
              <w:rPr>
                <w:spacing w:val="-2"/>
              </w:rPr>
              <w:t>警告，并处三千元以上（不包括本</w:t>
            </w:r>
            <w:r>
              <w:t xml:space="preserve"> </w:t>
            </w:r>
            <w:r>
              <w:rPr>
                <w:spacing w:val="-2"/>
              </w:rPr>
              <w:t>数）五千元以下罚款；有违法所得</w:t>
            </w:r>
            <w:r>
              <w:rPr>
                <w:spacing w:val="10"/>
              </w:rPr>
              <w:t xml:space="preserve"> </w:t>
            </w:r>
            <w:r>
              <w:rPr>
                <w:spacing w:val="-4"/>
              </w:rPr>
              <w:t>的,没收违法所得。</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6" w:hRule="atLeast"/>
        </w:trPr>
        <w:tc>
          <w:tcPr>
            <w:tcW w:w="545" w:type="dxa"/>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4547" w:type="dxa"/>
            <w:vMerge w:val="continue"/>
            <w:tcBorders>
              <w:top w:val="nil"/>
            </w:tcBorders>
            <w:vAlign w:val="top"/>
          </w:tcPr>
          <w:p>
            <w:pPr>
              <w:rPr>
                <w:rFonts w:ascii="Arial"/>
                <w:sz w:val="21"/>
              </w:rPr>
            </w:pPr>
          </w:p>
        </w:tc>
        <w:tc>
          <w:tcPr>
            <w:tcW w:w="1525" w:type="dxa"/>
            <w:vMerge w:val="continue"/>
            <w:tcBorders>
              <w:top w:val="nil"/>
            </w:tcBorders>
            <w:vAlign w:val="top"/>
          </w:tcPr>
          <w:p>
            <w:pPr>
              <w:rPr>
                <w:rFonts w:ascii="Arial"/>
                <w:sz w:val="21"/>
              </w:rPr>
            </w:pPr>
          </w:p>
        </w:tc>
        <w:tc>
          <w:tcPr>
            <w:tcW w:w="1143"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pStyle w:val="8"/>
              <w:spacing w:before="58" w:line="223" w:lineRule="auto"/>
              <w:ind w:left="219"/>
            </w:pPr>
            <w:r>
              <w:rPr>
                <w:spacing w:val="-3"/>
              </w:rPr>
              <w:t>从重处罚</w:t>
            </w:r>
          </w:p>
        </w:tc>
        <w:tc>
          <w:tcPr>
            <w:tcW w:w="2631" w:type="dxa"/>
            <w:vAlign w:val="top"/>
          </w:tcPr>
          <w:p>
            <w:pPr>
              <w:pStyle w:val="8"/>
              <w:spacing w:before="10" w:line="204" w:lineRule="auto"/>
              <w:ind w:left="116" w:right="47" w:firstLine="3"/>
              <w:jc w:val="both"/>
            </w:pPr>
            <w:r>
              <w:rPr>
                <w:spacing w:val="-2"/>
              </w:rPr>
              <w:t>违法所得在三万元以上（不包</w:t>
            </w:r>
            <w:r>
              <w:rPr>
                <w:spacing w:val="5"/>
              </w:rPr>
              <w:t xml:space="preserve">  </w:t>
            </w:r>
            <w:r>
              <w:rPr>
                <w:spacing w:val="-1"/>
              </w:rPr>
              <w:t>括本数</w:t>
            </w:r>
            <w:r>
              <w:t>）；</w:t>
            </w:r>
            <w:r>
              <w:rPr>
                <w:spacing w:val="-1"/>
              </w:rPr>
              <w:t>或违法行为给当事</w:t>
            </w:r>
            <w:r>
              <w:t xml:space="preserve">  </w:t>
            </w:r>
            <w:r>
              <w:rPr>
                <w:spacing w:val="-1"/>
              </w:rPr>
              <w:t>人、第三人或社会公共利益造</w:t>
            </w:r>
            <w:r>
              <w:rPr>
                <w:spacing w:val="1"/>
              </w:rPr>
              <w:t xml:space="preserve">  </w:t>
            </w:r>
            <w:r>
              <w:rPr>
                <w:spacing w:val="-5"/>
              </w:rPr>
              <w:t>成重大损失；或违法行为性质、</w:t>
            </w:r>
            <w:r>
              <w:rPr>
                <w:spacing w:val="10"/>
              </w:rPr>
              <w:t xml:space="preserve"> </w:t>
            </w:r>
            <w:r>
              <w:rPr>
                <w:spacing w:val="-1"/>
              </w:rPr>
              <w:t>情节恶劣，严重损害律师行业</w:t>
            </w:r>
            <w:r>
              <w:rPr>
                <w:spacing w:val="1"/>
              </w:rPr>
              <w:t xml:space="preserve">  </w:t>
            </w:r>
            <w:r>
              <w:rPr>
                <w:spacing w:val="-1"/>
              </w:rPr>
              <w:t>形象，造成恶劣社会影响；或</w:t>
            </w:r>
            <w:r>
              <w:rPr>
                <w:spacing w:val="1"/>
              </w:rPr>
              <w:t xml:space="preserve">  </w:t>
            </w:r>
            <w:r>
              <w:rPr>
                <w:spacing w:val="-1"/>
              </w:rPr>
              <w:t>在司法行政机关查处违法行为</w:t>
            </w:r>
            <w:r>
              <w:rPr>
                <w:spacing w:val="1"/>
              </w:rPr>
              <w:t xml:space="preserve">  </w:t>
            </w:r>
            <w:r>
              <w:rPr>
                <w:spacing w:val="-1"/>
              </w:rPr>
              <w:t>期间，拒不纠正或继续实施违</w:t>
            </w:r>
            <w:r>
              <w:rPr>
                <w:spacing w:val="1"/>
              </w:rPr>
              <w:t xml:space="preserve">  </w:t>
            </w:r>
            <w:r>
              <w:rPr>
                <w:spacing w:val="-1"/>
              </w:rPr>
              <w:t>法行为，拒绝提交、隐匿、毁</w:t>
            </w:r>
            <w:r>
              <w:rPr>
                <w:spacing w:val="1"/>
              </w:rPr>
              <w:t xml:space="preserve">  </w:t>
            </w:r>
            <w:r>
              <w:rPr>
                <w:spacing w:val="-1"/>
              </w:rPr>
              <w:t>灭证据或提供虚假、伪造的证</w:t>
            </w:r>
            <w:r>
              <w:rPr>
                <w:spacing w:val="1"/>
              </w:rPr>
              <w:t xml:space="preserve">  </w:t>
            </w:r>
            <w:r>
              <w:rPr>
                <w:spacing w:val="-1"/>
              </w:rPr>
              <w:t>据；或同时有两项以上违法行</w:t>
            </w:r>
            <w:r>
              <w:rPr>
                <w:spacing w:val="1"/>
              </w:rPr>
              <w:t xml:space="preserve">  </w:t>
            </w:r>
            <w:r>
              <w:rPr>
                <w:spacing w:val="-1"/>
              </w:rPr>
              <w:t>为；或违法涉案金额巨大；或</w:t>
            </w:r>
            <w:r>
              <w:rPr>
                <w:spacing w:val="1"/>
              </w:rPr>
              <w:t xml:space="preserve">  </w:t>
            </w:r>
            <w:r>
              <w:rPr>
                <w:spacing w:val="-1"/>
              </w:rPr>
              <w:t>有其他依法应当从重处罚的情</w:t>
            </w:r>
          </w:p>
        </w:tc>
        <w:tc>
          <w:tcPr>
            <w:tcW w:w="2908"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9" w:line="213" w:lineRule="auto"/>
              <w:ind w:left="128" w:right="104" w:hanging="9"/>
            </w:pPr>
            <w:r>
              <w:rPr>
                <w:spacing w:val="-2"/>
              </w:rPr>
              <w:t>停止执业三个月以下；有违法所得</w:t>
            </w:r>
            <w:r>
              <w:rPr>
                <w:spacing w:val="8"/>
              </w:rPr>
              <w:t xml:space="preserve"> </w:t>
            </w:r>
            <w:r>
              <w:rPr>
                <w:spacing w:val="-5"/>
              </w:rPr>
              <w:t>的,没收违法所得。</w:t>
            </w:r>
          </w:p>
        </w:tc>
        <w:tc>
          <w:tcPr>
            <w:tcW w:w="655" w:type="dxa"/>
            <w:vMerge w:val="continue"/>
            <w:tcBorders>
              <w:top w:val="nil"/>
            </w:tcBorders>
            <w:vAlign w:val="top"/>
          </w:tcPr>
          <w:p>
            <w:pPr>
              <w:rPr>
                <w:rFonts w:ascii="Arial"/>
                <w:sz w:val="21"/>
              </w:rPr>
            </w:pPr>
          </w:p>
        </w:tc>
      </w:tr>
    </w:tbl>
    <w:p>
      <w:pPr>
        <w:pStyle w:val="2"/>
      </w:pPr>
    </w:p>
    <w:p>
      <w:pPr>
        <w:sectPr>
          <w:pgSz w:w="16839" w:h="11906"/>
          <w:pgMar w:top="400" w:right="1044"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4744" w:type="dxa"/>
        <w:tblInd w:w="4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790"/>
        <w:gridCol w:w="4547"/>
        <w:gridCol w:w="1525"/>
        <w:gridCol w:w="1143"/>
        <w:gridCol w:w="2631"/>
        <w:gridCol w:w="2908"/>
        <w:gridCol w:w="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9" w:hRule="atLeast"/>
        </w:trPr>
        <w:tc>
          <w:tcPr>
            <w:tcW w:w="545" w:type="dxa"/>
            <w:vAlign w:val="top"/>
          </w:tcPr>
          <w:p>
            <w:pPr>
              <w:rPr>
                <w:rFonts w:ascii="Arial"/>
                <w:sz w:val="21"/>
              </w:rPr>
            </w:pPr>
          </w:p>
        </w:tc>
        <w:tc>
          <w:tcPr>
            <w:tcW w:w="790" w:type="dxa"/>
            <w:vAlign w:val="top"/>
          </w:tcPr>
          <w:p>
            <w:pPr>
              <w:rPr>
                <w:rFonts w:ascii="Arial"/>
                <w:sz w:val="21"/>
              </w:rPr>
            </w:pPr>
          </w:p>
        </w:tc>
        <w:tc>
          <w:tcPr>
            <w:tcW w:w="4547" w:type="dxa"/>
            <w:vAlign w:val="top"/>
          </w:tcPr>
          <w:p>
            <w:pPr>
              <w:pStyle w:val="8"/>
              <w:spacing w:before="17" w:line="203" w:lineRule="auto"/>
              <w:ind w:left="113" w:right="50" w:firstLine="6"/>
              <w:jc w:val="both"/>
            </w:pPr>
            <w:r>
              <w:rPr>
                <w:spacing w:val="-1"/>
              </w:rPr>
              <w:t>重或者情节特别严重，应当在法定的行政处罚种类及幅</w:t>
            </w:r>
            <w:r>
              <w:rPr>
                <w:spacing w:val="5"/>
              </w:rPr>
              <w:t xml:space="preserve"> </w:t>
            </w:r>
            <w:r>
              <w:rPr>
                <w:spacing w:val="-1"/>
              </w:rPr>
              <w:t>度的范围内从重处罚</w:t>
            </w:r>
            <w:r>
              <w:rPr>
                <w:spacing w:val="-3"/>
              </w:rPr>
              <w:t>：（</w:t>
            </w:r>
            <w:r>
              <w:rPr>
                <w:spacing w:val="-1"/>
              </w:rPr>
              <w:t>一）违法行为给当事人、第三</w:t>
            </w:r>
            <w:r>
              <w:t xml:space="preserve">  </w:t>
            </w:r>
            <w:r>
              <w:rPr>
                <w:spacing w:val="-1"/>
              </w:rPr>
              <w:t>人或者社会公共利益造成重大损失的</w:t>
            </w:r>
            <w:r>
              <w:rPr>
                <w:spacing w:val="4"/>
              </w:rPr>
              <w:t>；（</w:t>
            </w:r>
            <w:r>
              <w:rPr>
                <w:spacing w:val="-1"/>
              </w:rPr>
              <w:t>二）违法行为</w:t>
            </w:r>
            <w:r>
              <w:rPr>
                <w:spacing w:val="1"/>
              </w:rPr>
              <w:t xml:space="preserve"> </w:t>
            </w:r>
            <w:r>
              <w:rPr>
                <w:spacing w:val="-1"/>
              </w:rPr>
              <w:t>性质、情节恶劣，严重损害律师行业形象，造成恶劣社</w:t>
            </w:r>
            <w:r>
              <w:rPr>
                <w:spacing w:val="11"/>
              </w:rPr>
              <w:t xml:space="preserve"> </w:t>
            </w:r>
            <w:r>
              <w:rPr>
                <w:spacing w:val="-1"/>
              </w:rPr>
              <w:t>会影响的</w:t>
            </w:r>
            <w:r>
              <w:rPr>
                <w:spacing w:val="4"/>
              </w:rPr>
              <w:t>；（</w:t>
            </w:r>
            <w:r>
              <w:rPr>
                <w:spacing w:val="-1"/>
              </w:rPr>
              <w:t>三）同时有两项以上违法行为或者违法涉</w:t>
            </w:r>
            <w:r>
              <w:rPr>
                <w:spacing w:val="1"/>
              </w:rPr>
              <w:t xml:space="preserve"> </w:t>
            </w:r>
            <w:r>
              <w:rPr>
                <w:spacing w:val="-1"/>
              </w:rPr>
              <w:t>案金额巨大的</w:t>
            </w:r>
            <w:r>
              <w:rPr>
                <w:spacing w:val="4"/>
              </w:rPr>
              <w:t>；（</w:t>
            </w:r>
            <w:r>
              <w:rPr>
                <w:spacing w:val="-1"/>
              </w:rPr>
              <w:t>四）在司法行政机关查处违法行为期</w:t>
            </w:r>
            <w:r>
              <w:rPr>
                <w:spacing w:val="1"/>
              </w:rPr>
              <w:t xml:space="preserve"> </w:t>
            </w:r>
            <w:r>
              <w:rPr>
                <w:spacing w:val="-5"/>
              </w:rPr>
              <w:t>间，拒不纠正或者继续实施违法行为，拒绝提交、隐匿、</w:t>
            </w:r>
            <w:r>
              <w:rPr>
                <w:spacing w:val="2"/>
              </w:rPr>
              <w:t xml:space="preserve"> </w:t>
            </w:r>
            <w:r>
              <w:rPr>
                <w:spacing w:val="-1"/>
              </w:rPr>
              <w:t>毁灭证据或者提供虚假、伪造的证据的</w:t>
            </w:r>
            <w:r>
              <w:rPr>
                <w:spacing w:val="4"/>
              </w:rPr>
              <w:t>；（</w:t>
            </w:r>
            <w:r>
              <w:rPr>
                <w:spacing w:val="-1"/>
              </w:rPr>
              <w:t>五）其他依</w:t>
            </w:r>
            <w:r>
              <w:rPr>
                <w:spacing w:val="1"/>
              </w:rPr>
              <w:t xml:space="preserve"> </w:t>
            </w:r>
            <w:r>
              <w:rPr>
                <w:spacing w:val="-4"/>
              </w:rPr>
              <w:t>法应当从重处罚的。</w:t>
            </w:r>
          </w:p>
        </w:tc>
        <w:tc>
          <w:tcPr>
            <w:tcW w:w="1525" w:type="dxa"/>
            <w:vAlign w:val="top"/>
          </w:tcPr>
          <w:p>
            <w:pPr>
              <w:rPr>
                <w:rFonts w:ascii="Arial"/>
                <w:sz w:val="21"/>
              </w:rPr>
            </w:pPr>
          </w:p>
        </w:tc>
        <w:tc>
          <w:tcPr>
            <w:tcW w:w="1143" w:type="dxa"/>
            <w:vAlign w:val="top"/>
          </w:tcPr>
          <w:p>
            <w:pPr>
              <w:rPr>
                <w:rFonts w:ascii="Arial"/>
                <w:sz w:val="21"/>
              </w:rPr>
            </w:pPr>
          </w:p>
        </w:tc>
        <w:tc>
          <w:tcPr>
            <w:tcW w:w="2631" w:type="dxa"/>
            <w:vAlign w:val="top"/>
          </w:tcPr>
          <w:p>
            <w:pPr>
              <w:pStyle w:val="8"/>
              <w:spacing w:before="16" w:line="223" w:lineRule="auto"/>
              <w:ind w:left="118"/>
            </w:pPr>
            <w:r>
              <w:rPr>
                <w:spacing w:val="-11"/>
              </w:rPr>
              <w:t>形。</w:t>
            </w:r>
          </w:p>
        </w:tc>
        <w:tc>
          <w:tcPr>
            <w:tcW w:w="2908" w:type="dxa"/>
            <w:vAlign w:val="top"/>
          </w:tcPr>
          <w:p>
            <w:pPr>
              <w:rPr>
                <w:rFonts w:ascii="Arial"/>
                <w:sz w:val="21"/>
              </w:rPr>
            </w:pPr>
          </w:p>
        </w:tc>
        <w:tc>
          <w:tcPr>
            <w:tcW w:w="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545"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9" w:line="241" w:lineRule="auto"/>
              <w:ind w:left="235"/>
            </w:pPr>
            <w:r>
              <w:t>5</w:t>
            </w:r>
          </w:p>
        </w:tc>
        <w:tc>
          <w:tcPr>
            <w:tcW w:w="790"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9" w:line="204" w:lineRule="auto"/>
              <w:ind w:left="130"/>
            </w:pPr>
            <w:r>
              <w:rPr>
                <w:spacing w:val="-3"/>
              </w:rPr>
              <w:t>律师拒</w:t>
            </w:r>
          </w:p>
          <w:p>
            <w:pPr>
              <w:pStyle w:val="8"/>
              <w:spacing w:line="204" w:lineRule="auto"/>
              <w:ind w:left="135"/>
            </w:pPr>
            <w:r>
              <w:rPr>
                <w:spacing w:val="-4"/>
              </w:rPr>
              <w:t>绝履行</w:t>
            </w:r>
          </w:p>
          <w:p>
            <w:pPr>
              <w:pStyle w:val="8"/>
              <w:spacing w:line="206" w:lineRule="auto"/>
              <w:ind w:left="137"/>
            </w:pPr>
            <w:r>
              <w:rPr>
                <w:spacing w:val="-4"/>
              </w:rPr>
              <w:t>法律援</w:t>
            </w:r>
          </w:p>
          <w:p>
            <w:pPr>
              <w:pStyle w:val="8"/>
              <w:spacing w:line="223" w:lineRule="auto"/>
              <w:ind w:left="130"/>
            </w:pPr>
            <w:r>
              <w:rPr>
                <w:spacing w:val="-3"/>
              </w:rPr>
              <w:t>助义务</w:t>
            </w:r>
          </w:p>
        </w:tc>
        <w:tc>
          <w:tcPr>
            <w:tcW w:w="4547" w:type="dxa"/>
            <w:vMerge w:val="restart"/>
            <w:tcBorders>
              <w:bottom w:val="nil"/>
            </w:tcBorders>
            <w:vAlign w:val="top"/>
          </w:tcPr>
          <w:p>
            <w:pPr>
              <w:pStyle w:val="8"/>
              <w:spacing w:before="13" w:line="205" w:lineRule="auto"/>
              <w:ind w:left="112" w:right="45" w:firstLine="2"/>
            </w:pPr>
            <w:r>
              <w:rPr>
                <w:b/>
                <w:bCs/>
                <w:spacing w:val="-2"/>
              </w:rPr>
              <w:t>《中华人民共和国律师法》第四十七条第(五)项</w:t>
            </w:r>
            <w:r>
              <w:rPr>
                <w:spacing w:val="-2"/>
              </w:rPr>
              <w:t>:律师</w:t>
            </w:r>
            <w:r>
              <w:rPr>
                <w:spacing w:val="3"/>
              </w:rPr>
              <w:t xml:space="preserve">   </w:t>
            </w:r>
            <w:r>
              <w:rPr>
                <w:spacing w:val="-1"/>
              </w:rPr>
              <w:t>有下列行为之一的,由设区的市级或者直辖市的区人民</w:t>
            </w:r>
            <w:r>
              <w:rPr>
                <w:spacing w:val="4"/>
              </w:rPr>
              <w:t xml:space="preserve">   </w:t>
            </w:r>
            <w:r>
              <w:rPr>
                <w:spacing w:val="-1"/>
              </w:rPr>
              <w:t>政府司法行政部门给予警告,可以处五千元以下的罚款;</w:t>
            </w:r>
            <w:r>
              <w:rPr>
                <w:spacing w:val="7"/>
              </w:rPr>
              <w:t xml:space="preserve">  </w:t>
            </w:r>
            <w:r>
              <w:rPr>
                <w:spacing w:val="-1"/>
              </w:rPr>
              <w:t>有违法所得的,没收违法所得;情节严重的,给予停止执</w:t>
            </w:r>
            <w:r>
              <w:rPr>
                <w:spacing w:val="5"/>
              </w:rPr>
              <w:t xml:space="preserve">   </w:t>
            </w:r>
            <w:r>
              <w:rPr>
                <w:spacing w:val="-4"/>
              </w:rPr>
              <w:t>业三个月以下的处罚</w:t>
            </w:r>
            <w:r>
              <w:rPr>
                <w:spacing w:val="-12"/>
              </w:rPr>
              <w:t>：（</w:t>
            </w:r>
            <w:r>
              <w:rPr>
                <w:spacing w:val="-4"/>
              </w:rPr>
              <w:t>五）拒绝履行法律援助义务</w:t>
            </w:r>
            <w:r>
              <w:rPr>
                <w:spacing w:val="-5"/>
              </w:rPr>
              <w:t>的。</w:t>
            </w:r>
            <w:r>
              <w:rPr>
                <w:spacing w:val="1"/>
              </w:rPr>
              <w:t xml:space="preserve"> </w:t>
            </w:r>
            <w:r>
              <w:rPr>
                <w:b/>
                <w:bCs/>
                <w:spacing w:val="-2"/>
              </w:rPr>
              <w:t>《中华人民共和国行政处罚法》第三十二条</w:t>
            </w:r>
            <w:r>
              <w:rPr>
                <w:spacing w:val="-2"/>
              </w:rPr>
              <w:t>：当</w:t>
            </w:r>
            <w:r>
              <w:rPr>
                <w:spacing w:val="-3"/>
              </w:rPr>
              <w:t>事人有</w:t>
            </w:r>
            <w:r>
              <w:t xml:space="preserve">  </w:t>
            </w:r>
            <w:r>
              <w:rPr>
                <w:spacing w:val="-1"/>
              </w:rPr>
              <w:t>下列情形之一，应当从轻或者减轻行政处罚</w:t>
            </w:r>
            <w:r>
              <w:rPr>
                <w:spacing w:val="-2"/>
              </w:rPr>
              <w:t>：（</w:t>
            </w:r>
            <w:r>
              <w:rPr>
                <w:spacing w:val="-1"/>
              </w:rPr>
              <w:t>一）主</w:t>
            </w:r>
            <w:r>
              <w:t xml:space="preserve">  </w:t>
            </w:r>
            <w:r>
              <w:rPr>
                <w:spacing w:val="-1"/>
              </w:rPr>
              <w:t>动消除或者减轻违法行为危害后果的</w:t>
            </w:r>
            <w:r>
              <w:rPr>
                <w:spacing w:val="5"/>
              </w:rPr>
              <w:t>；（</w:t>
            </w:r>
            <w:r>
              <w:rPr>
                <w:spacing w:val="-1"/>
              </w:rPr>
              <w:t>二）受他人胁</w:t>
            </w:r>
            <w:r>
              <w:t xml:space="preserve">  </w:t>
            </w:r>
            <w:r>
              <w:rPr>
                <w:spacing w:val="-1"/>
              </w:rPr>
              <w:t>迫或者诱骗实施违法行为的</w:t>
            </w:r>
            <w:r>
              <w:rPr>
                <w:spacing w:val="5"/>
              </w:rPr>
              <w:t>；（</w:t>
            </w:r>
            <w:r>
              <w:rPr>
                <w:spacing w:val="-1"/>
              </w:rPr>
              <w:t>三）主动供述行政机关</w:t>
            </w:r>
            <w:r>
              <w:t xml:space="preserve">  </w:t>
            </w:r>
            <w:r>
              <w:rPr>
                <w:spacing w:val="-1"/>
              </w:rPr>
              <w:t>尚未掌握的违法行为的</w:t>
            </w:r>
            <w:r>
              <w:rPr>
                <w:spacing w:val="5"/>
              </w:rPr>
              <w:t>；（</w:t>
            </w:r>
            <w:r>
              <w:rPr>
                <w:spacing w:val="-1"/>
              </w:rPr>
              <w:t>四）配合行政机关查处违法</w:t>
            </w:r>
            <w:r>
              <w:t xml:space="preserve">  </w:t>
            </w:r>
            <w:r>
              <w:rPr>
                <w:spacing w:val="-1"/>
              </w:rPr>
              <w:t>行为有立功表现的</w:t>
            </w:r>
            <w:r>
              <w:rPr>
                <w:spacing w:val="5"/>
              </w:rPr>
              <w:t>；（</w:t>
            </w:r>
            <w:r>
              <w:rPr>
                <w:spacing w:val="-1"/>
              </w:rPr>
              <w:t>五）法律、法规、规章规定其他</w:t>
            </w:r>
            <w:r>
              <w:t xml:space="preserve">  </w:t>
            </w:r>
            <w:r>
              <w:rPr>
                <w:spacing w:val="-2"/>
              </w:rPr>
              <w:t>应当从轻或者减轻行政处罚的。</w:t>
            </w:r>
            <w:r>
              <w:rPr>
                <w:b/>
                <w:bCs/>
                <w:spacing w:val="-2"/>
              </w:rPr>
              <w:t>第三十三条</w:t>
            </w:r>
            <w:r>
              <w:rPr>
                <w:spacing w:val="-2"/>
              </w:rPr>
              <w:t>：违法行为</w:t>
            </w:r>
            <w:r>
              <w:rPr>
                <w:spacing w:val="1"/>
              </w:rPr>
              <w:t xml:space="preserve">  </w:t>
            </w:r>
            <w:r>
              <w:rPr>
                <w:spacing w:val="-5"/>
              </w:rPr>
              <w:t>轻微并及时改正，没有造成危害后果的，不予行政处罚。</w:t>
            </w:r>
            <w:r>
              <w:rPr>
                <w:spacing w:val="8"/>
              </w:rPr>
              <w:t xml:space="preserve"> </w:t>
            </w:r>
            <w:r>
              <w:rPr>
                <w:spacing w:val="-1"/>
              </w:rPr>
              <w:t>初次违法且危害后果轻微并及时改正的，可以不予行政</w:t>
            </w:r>
            <w:r>
              <w:rPr>
                <w:spacing w:val="6"/>
              </w:rPr>
              <w:t xml:space="preserve">  </w:t>
            </w:r>
            <w:r>
              <w:rPr>
                <w:spacing w:val="-1"/>
              </w:rPr>
              <w:t>处罚。当事人有证据足以证明没有主观过错的，不予行</w:t>
            </w:r>
            <w:r>
              <w:rPr>
                <w:spacing w:val="6"/>
              </w:rPr>
              <w:t xml:space="preserve">  </w:t>
            </w:r>
            <w:r>
              <w:rPr>
                <w:spacing w:val="-1"/>
              </w:rPr>
              <w:t>政处罚。法律、行政法规另有规定的，从其规定。对当</w:t>
            </w:r>
            <w:r>
              <w:rPr>
                <w:spacing w:val="6"/>
              </w:rPr>
              <w:t xml:space="preserve">  </w:t>
            </w:r>
            <w:r>
              <w:rPr>
                <w:spacing w:val="-1"/>
              </w:rPr>
              <w:t>事人的违法行为依法不予行政处罚的，行政机关应当对</w:t>
            </w:r>
            <w:r>
              <w:rPr>
                <w:spacing w:val="6"/>
              </w:rPr>
              <w:t xml:space="preserve">  </w:t>
            </w:r>
            <w:r>
              <w:rPr>
                <w:spacing w:val="-4"/>
              </w:rPr>
              <w:t>当事人进行教育。</w:t>
            </w:r>
          </w:p>
          <w:p>
            <w:pPr>
              <w:pStyle w:val="8"/>
              <w:spacing w:before="1" w:line="204" w:lineRule="auto"/>
              <w:ind w:left="113" w:right="33" w:firstLine="1"/>
            </w:pPr>
            <w:r>
              <w:rPr>
                <w:spacing w:val="-4"/>
              </w:rPr>
              <w:t>《律师和律师事务所违法行为处罚办法》第九条:有下列</w:t>
            </w:r>
            <w:r>
              <w:rPr>
                <w:spacing w:val="5"/>
              </w:rPr>
              <w:t xml:space="preserve">  </w:t>
            </w:r>
            <w:r>
              <w:rPr>
                <w:spacing w:val="-1"/>
              </w:rPr>
              <w:t>情形之一的，属于《律师法》第四十七条第五项规定的</w:t>
            </w:r>
            <w:r>
              <w:rPr>
                <w:spacing w:val="5"/>
              </w:rPr>
              <w:t xml:space="preserve">  </w:t>
            </w:r>
            <w:r>
              <w:rPr>
                <w:spacing w:val="-4"/>
              </w:rPr>
              <w:t>律师“拒绝履行法律援助义务的”违法行为:（一）无正</w:t>
            </w:r>
            <w:r>
              <w:rPr>
                <w:spacing w:val="6"/>
              </w:rPr>
              <w:t xml:space="preserve">  </w:t>
            </w:r>
            <w:r>
              <w:rPr>
                <w:spacing w:val="-1"/>
              </w:rPr>
              <w:t>当理由拒绝接受律师事务所或者法律援助机构指派的法</w:t>
            </w:r>
            <w:r>
              <w:rPr>
                <w:spacing w:val="5"/>
              </w:rPr>
              <w:t xml:space="preserve">  </w:t>
            </w:r>
            <w:r>
              <w:rPr>
                <w:spacing w:val="-1"/>
              </w:rPr>
              <w:t>律援助案件的</w:t>
            </w:r>
            <w:r>
              <w:rPr>
                <w:spacing w:val="4"/>
              </w:rPr>
              <w:t>；（</w:t>
            </w:r>
            <w:r>
              <w:rPr>
                <w:spacing w:val="-1"/>
              </w:rPr>
              <w:t>二）接受指派后，懈怠履行或者擅自</w:t>
            </w:r>
            <w:r>
              <w:t xml:space="preserve">  </w:t>
            </w:r>
            <w:r>
              <w:rPr>
                <w:spacing w:val="-1"/>
              </w:rPr>
              <w:t>停止履行法律援助职责的。第三十八条：律师、律师事</w:t>
            </w:r>
            <w:r>
              <w:rPr>
                <w:spacing w:val="5"/>
              </w:rPr>
              <w:t xml:space="preserve">  </w:t>
            </w:r>
            <w:r>
              <w:rPr>
                <w:spacing w:val="-1"/>
              </w:rPr>
              <w:t>务所有下列情形之一的，可以从轻或者减轻行政处罚：</w:t>
            </w:r>
            <w:r>
              <w:rPr>
                <w:spacing w:val="5"/>
              </w:rPr>
              <w:t xml:space="preserve">  </w:t>
            </w:r>
            <w:r>
              <w:rPr>
                <w:spacing w:val="-1"/>
              </w:rPr>
              <w:t>（一）主动消除或者减轻违法行为危害后果的；（</w:t>
            </w:r>
            <w:r>
              <w:rPr>
                <w:spacing w:val="-2"/>
              </w:rPr>
              <w:t>二）</w:t>
            </w:r>
            <w:r>
              <w:t xml:space="preserve">  </w:t>
            </w:r>
            <w:r>
              <w:rPr>
                <w:spacing w:val="-11"/>
              </w:rPr>
              <w:t>主动报告，积极配合司法行政机关查处违法行为的</w:t>
            </w:r>
            <w:r>
              <w:rPr>
                <w:spacing w:val="-12"/>
              </w:rPr>
              <w:t>；（</w:t>
            </w:r>
            <w:r>
              <w:rPr>
                <w:spacing w:val="-11"/>
              </w:rPr>
              <w:t>三）</w:t>
            </w:r>
            <w:r>
              <w:rPr>
                <w:spacing w:val="1"/>
              </w:rPr>
              <w:t xml:space="preserve"> </w:t>
            </w:r>
            <w:r>
              <w:rPr>
                <w:spacing w:val="-1"/>
              </w:rPr>
              <w:t>受他人胁迫实施违法行为的</w:t>
            </w:r>
            <w:r>
              <w:rPr>
                <w:spacing w:val="4"/>
              </w:rPr>
              <w:t>；（</w:t>
            </w:r>
            <w:r>
              <w:rPr>
                <w:spacing w:val="-1"/>
              </w:rPr>
              <w:t>四）其他依法应当从轻</w:t>
            </w:r>
            <w:r>
              <w:t xml:space="preserve">  </w:t>
            </w:r>
            <w:r>
              <w:rPr>
                <w:spacing w:val="-1"/>
              </w:rPr>
              <w:t>或者减轻处罚的。违法行为轻微并及时纠正，没有造成</w:t>
            </w:r>
            <w:r>
              <w:rPr>
                <w:spacing w:val="5"/>
              </w:rPr>
              <w:t xml:space="preserve">  </w:t>
            </w:r>
            <w:r>
              <w:rPr>
                <w:spacing w:val="-1"/>
              </w:rPr>
              <w:t>危害后果的，不予行政处罚。第三十九条：律师、律师</w:t>
            </w:r>
            <w:r>
              <w:rPr>
                <w:spacing w:val="5"/>
              </w:rPr>
              <w:t xml:space="preserve">  </w:t>
            </w:r>
            <w:r>
              <w:rPr>
                <w:spacing w:val="-1"/>
              </w:rPr>
              <w:t>事务所的违法行为有下列情形之一的，属于《律师法》</w:t>
            </w:r>
            <w:r>
              <w:rPr>
                <w:spacing w:val="2"/>
              </w:rPr>
              <w:t xml:space="preserve">  </w:t>
            </w:r>
            <w:r>
              <w:rPr>
                <w:spacing w:val="-1"/>
              </w:rPr>
              <w:t>规定的违法情节严重或者情节特别严重，应当在法定的</w:t>
            </w:r>
            <w:r>
              <w:rPr>
                <w:spacing w:val="5"/>
              </w:rPr>
              <w:t xml:space="preserve">  </w:t>
            </w:r>
            <w:r>
              <w:rPr>
                <w:spacing w:val="-1"/>
              </w:rPr>
              <w:t>行政处罚种类及幅度的范围内从重处罚</w:t>
            </w:r>
            <w:r>
              <w:rPr>
                <w:spacing w:val="-2"/>
              </w:rPr>
              <w:t>：（</w:t>
            </w:r>
            <w:r>
              <w:rPr>
                <w:spacing w:val="-1"/>
              </w:rPr>
              <w:t>一）违法行</w:t>
            </w:r>
            <w:r>
              <w:t xml:space="preserve">  </w:t>
            </w:r>
            <w:r>
              <w:rPr>
                <w:spacing w:val="-5"/>
              </w:rPr>
              <w:t>为给当事人、第三人或者社会公共利益造成重大</w:t>
            </w:r>
            <w:r>
              <w:rPr>
                <w:spacing w:val="-6"/>
              </w:rPr>
              <w:t>损失的；</w:t>
            </w:r>
            <w:r>
              <w:t xml:space="preserve"> </w:t>
            </w:r>
            <w:r>
              <w:rPr>
                <w:spacing w:val="-1"/>
              </w:rPr>
              <w:t>（二）违法行为性质、情节恶劣，严重损害律</w:t>
            </w:r>
            <w:r>
              <w:rPr>
                <w:spacing w:val="-2"/>
              </w:rPr>
              <w:t>师行业形</w:t>
            </w:r>
            <w:r>
              <w:t xml:space="preserve">  </w:t>
            </w:r>
            <w:r>
              <w:rPr>
                <w:spacing w:val="-1"/>
              </w:rPr>
              <w:t>象，造成恶劣社会影响的</w:t>
            </w:r>
            <w:r>
              <w:rPr>
                <w:spacing w:val="5"/>
              </w:rPr>
              <w:t>；（</w:t>
            </w:r>
            <w:r>
              <w:rPr>
                <w:spacing w:val="-1"/>
              </w:rPr>
              <w:t>三）同时有两项以上违法</w:t>
            </w:r>
          </w:p>
        </w:tc>
        <w:tc>
          <w:tcPr>
            <w:tcW w:w="1525"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8" w:line="205" w:lineRule="auto"/>
              <w:ind w:left="116" w:right="245"/>
              <w:jc w:val="both"/>
            </w:pPr>
            <w:r>
              <w:rPr>
                <w:spacing w:val="-2"/>
              </w:rPr>
              <w:t>警告,可以处五</w:t>
            </w:r>
            <w:r>
              <w:t xml:space="preserve"> </w:t>
            </w:r>
            <w:r>
              <w:rPr>
                <w:spacing w:val="-2"/>
              </w:rPr>
              <w:t>千元以下的罚</w:t>
            </w:r>
            <w:r>
              <w:t xml:space="preserve">  </w:t>
            </w:r>
            <w:r>
              <w:rPr>
                <w:spacing w:val="-2"/>
              </w:rPr>
              <w:t>款;有违法所得</w:t>
            </w:r>
          </w:p>
          <w:p>
            <w:pPr>
              <w:pStyle w:val="8"/>
              <w:spacing w:before="3" w:line="204" w:lineRule="auto"/>
              <w:ind w:left="118" w:right="154" w:firstLine="9"/>
            </w:pPr>
            <w:r>
              <w:rPr>
                <w:spacing w:val="-4"/>
              </w:rPr>
              <w:t>的,没收违法所</w:t>
            </w:r>
            <w:r>
              <w:rPr>
                <w:spacing w:val="1"/>
              </w:rPr>
              <w:t xml:space="preserve">  </w:t>
            </w:r>
            <w:r>
              <w:rPr>
                <w:spacing w:val="-2"/>
              </w:rPr>
              <w:t>得;情节严重的,</w:t>
            </w:r>
            <w:r>
              <w:rPr>
                <w:spacing w:val="1"/>
              </w:rPr>
              <w:t xml:space="preserve"> </w:t>
            </w:r>
            <w:r>
              <w:rPr>
                <w:spacing w:val="-2"/>
              </w:rPr>
              <w:t>给予停止执业三</w:t>
            </w:r>
            <w:r>
              <w:t xml:space="preserve"> </w:t>
            </w:r>
            <w:r>
              <w:rPr>
                <w:spacing w:val="-2"/>
              </w:rPr>
              <w:t>个月以下的处</w:t>
            </w:r>
          </w:p>
          <w:p>
            <w:pPr>
              <w:pStyle w:val="8"/>
              <w:spacing w:line="223" w:lineRule="auto"/>
              <w:ind w:left="122"/>
            </w:pPr>
            <w:r>
              <w:rPr>
                <w:spacing w:val="-12"/>
              </w:rPr>
              <w:t>罚。</w:t>
            </w:r>
          </w:p>
        </w:tc>
        <w:tc>
          <w:tcPr>
            <w:tcW w:w="1143" w:type="dxa"/>
            <w:vAlign w:val="top"/>
          </w:tcPr>
          <w:p>
            <w:pPr>
              <w:pStyle w:val="8"/>
              <w:spacing w:before="112" w:line="223" w:lineRule="auto"/>
              <w:ind w:left="224"/>
            </w:pPr>
            <w:r>
              <w:rPr>
                <w:spacing w:val="-4"/>
              </w:rPr>
              <w:t>不予处罚</w:t>
            </w:r>
          </w:p>
        </w:tc>
        <w:tc>
          <w:tcPr>
            <w:tcW w:w="2631" w:type="dxa"/>
            <w:vAlign w:val="top"/>
          </w:tcPr>
          <w:p>
            <w:pPr>
              <w:pStyle w:val="8"/>
              <w:spacing w:before="11" w:line="196" w:lineRule="auto"/>
              <w:ind w:left="116" w:right="179" w:firstLine="3"/>
            </w:pPr>
            <w:r>
              <w:rPr>
                <w:spacing w:val="-2"/>
              </w:rPr>
              <w:t>违法行为轻微并及时改正，没</w:t>
            </w:r>
            <w:r>
              <w:rPr>
                <w:spacing w:val="11"/>
              </w:rPr>
              <w:t xml:space="preserve"> </w:t>
            </w:r>
            <w:r>
              <w:rPr>
                <w:spacing w:val="-4"/>
              </w:rPr>
              <w:t>有造成危害后果。</w:t>
            </w:r>
          </w:p>
        </w:tc>
        <w:tc>
          <w:tcPr>
            <w:tcW w:w="2908" w:type="dxa"/>
            <w:vAlign w:val="top"/>
          </w:tcPr>
          <w:p>
            <w:pPr>
              <w:pStyle w:val="8"/>
              <w:spacing w:before="11" w:line="196" w:lineRule="auto"/>
              <w:ind w:left="117" w:right="104" w:firstLine="1"/>
            </w:pPr>
            <w:r>
              <w:rPr>
                <w:spacing w:val="-2"/>
              </w:rPr>
              <w:t>对当事人进行批评教育，引导、督</w:t>
            </w:r>
            <w:r>
              <w:rPr>
                <w:spacing w:val="8"/>
              </w:rPr>
              <w:t xml:space="preserve"> </w:t>
            </w:r>
            <w:r>
              <w:rPr>
                <w:spacing w:val="-3"/>
              </w:rPr>
              <w:t>促当事人依法依规开展执业活动。</w:t>
            </w:r>
          </w:p>
        </w:tc>
        <w:tc>
          <w:tcPr>
            <w:tcW w:w="655"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9" w:line="207" w:lineRule="auto"/>
              <w:ind w:left="156"/>
            </w:pPr>
            <w:r>
              <w:rPr>
                <w:spacing w:val="-3"/>
              </w:rPr>
              <w:t>设区</w:t>
            </w:r>
          </w:p>
          <w:p>
            <w:pPr>
              <w:pStyle w:val="8"/>
              <w:spacing w:line="204" w:lineRule="auto"/>
              <w:ind w:left="167"/>
            </w:pPr>
            <w:r>
              <w:rPr>
                <w:spacing w:val="-6"/>
              </w:rPr>
              <w:t>的市</w:t>
            </w:r>
          </w:p>
          <w:p>
            <w:pPr>
              <w:pStyle w:val="8"/>
              <w:spacing w:line="204" w:lineRule="auto"/>
              <w:ind w:left="159"/>
            </w:pPr>
            <w:r>
              <w:rPr>
                <w:spacing w:val="-4"/>
              </w:rPr>
              <w:t>级司</w:t>
            </w:r>
          </w:p>
          <w:p>
            <w:pPr>
              <w:pStyle w:val="8"/>
              <w:spacing w:line="206" w:lineRule="auto"/>
              <w:ind w:left="162"/>
            </w:pPr>
            <w:r>
              <w:rPr>
                <w:spacing w:val="-5"/>
              </w:rPr>
              <w:t>法行</w:t>
            </w:r>
          </w:p>
          <w:p>
            <w:pPr>
              <w:pStyle w:val="8"/>
              <w:spacing w:line="214" w:lineRule="auto"/>
              <w:ind w:left="250" w:right="145" w:hanging="93"/>
            </w:pPr>
            <w:r>
              <w:rPr>
                <w:spacing w:val="-7"/>
              </w:rPr>
              <w:t>政机</w:t>
            </w:r>
            <w:r>
              <w:t xml:space="preserve"> 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113" w:line="223" w:lineRule="auto"/>
              <w:ind w:left="226"/>
            </w:pPr>
            <w:r>
              <w:rPr>
                <w:spacing w:val="-4"/>
              </w:rPr>
              <w:t>免于处罚</w:t>
            </w:r>
          </w:p>
        </w:tc>
        <w:tc>
          <w:tcPr>
            <w:tcW w:w="2631" w:type="dxa"/>
            <w:vAlign w:val="top"/>
          </w:tcPr>
          <w:p>
            <w:pPr>
              <w:pStyle w:val="8"/>
              <w:spacing w:before="12" w:line="196" w:lineRule="auto"/>
              <w:ind w:left="130" w:right="179" w:hanging="12"/>
            </w:pPr>
            <w:r>
              <w:rPr>
                <w:spacing w:val="-1"/>
              </w:rPr>
              <w:t>初次违法且危害后果轻微并及</w:t>
            </w:r>
            <w:r>
              <w:t xml:space="preserve"> </w:t>
            </w:r>
            <w:r>
              <w:rPr>
                <w:spacing w:val="-8"/>
              </w:rPr>
              <w:t>时改正的。</w:t>
            </w:r>
          </w:p>
        </w:tc>
        <w:tc>
          <w:tcPr>
            <w:tcW w:w="2908" w:type="dxa"/>
            <w:vAlign w:val="top"/>
          </w:tcPr>
          <w:p>
            <w:pPr>
              <w:pStyle w:val="8"/>
              <w:spacing w:before="12" w:line="196" w:lineRule="auto"/>
              <w:ind w:left="117" w:right="104" w:firstLine="1"/>
            </w:pPr>
            <w:r>
              <w:rPr>
                <w:spacing w:val="-2"/>
              </w:rPr>
              <w:t>对当事人进行批评教育，引导、督</w:t>
            </w:r>
            <w:r>
              <w:rPr>
                <w:spacing w:val="8"/>
              </w:rPr>
              <w:t xml:space="preserve"> </w:t>
            </w:r>
            <w:r>
              <w:rPr>
                <w:spacing w:val="-3"/>
              </w:rPr>
              <w:t>促当事人依法依规开展执业活动。</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13" w:line="186" w:lineRule="auto"/>
              <w:ind w:left="221"/>
            </w:pPr>
            <w:r>
              <w:rPr>
                <w:spacing w:val="-3"/>
              </w:rPr>
              <w:t>减轻处罚</w:t>
            </w:r>
          </w:p>
        </w:tc>
        <w:tc>
          <w:tcPr>
            <w:tcW w:w="2631" w:type="dxa"/>
            <w:vAlign w:val="top"/>
          </w:tcPr>
          <w:p>
            <w:pPr>
              <w:pStyle w:val="8"/>
              <w:spacing w:before="13" w:line="186" w:lineRule="auto"/>
              <w:ind w:left="521"/>
            </w:pPr>
            <w:r>
              <w:rPr>
                <w:spacing w:val="-5"/>
              </w:rPr>
              <w:t>不适用此裁量阶次。</w:t>
            </w:r>
          </w:p>
        </w:tc>
        <w:tc>
          <w:tcPr>
            <w:tcW w:w="2908" w:type="dxa"/>
            <w:vAlign w:val="top"/>
          </w:tcPr>
          <w:p>
            <w:pPr>
              <w:pStyle w:val="8"/>
              <w:spacing w:before="13" w:line="186" w:lineRule="auto"/>
              <w:ind w:left="1108"/>
            </w:pPr>
            <w:r>
              <w:rPr>
                <w:spacing w:val="-9"/>
              </w:rPr>
              <w:t>不适用。</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275" w:lineRule="auto"/>
              <w:rPr>
                <w:rFonts w:ascii="Arial"/>
                <w:sz w:val="21"/>
              </w:rPr>
            </w:pPr>
          </w:p>
          <w:p>
            <w:pPr>
              <w:spacing w:line="275" w:lineRule="auto"/>
              <w:rPr>
                <w:rFonts w:ascii="Arial"/>
                <w:sz w:val="21"/>
              </w:rPr>
            </w:pPr>
          </w:p>
          <w:p>
            <w:pPr>
              <w:pStyle w:val="8"/>
              <w:spacing w:before="59" w:line="222" w:lineRule="auto"/>
              <w:ind w:left="219"/>
            </w:pPr>
            <w:r>
              <w:rPr>
                <w:spacing w:val="-3"/>
              </w:rPr>
              <w:t>从轻处罚</w:t>
            </w:r>
          </w:p>
        </w:tc>
        <w:tc>
          <w:tcPr>
            <w:tcW w:w="2631" w:type="dxa"/>
            <w:vAlign w:val="top"/>
          </w:tcPr>
          <w:p>
            <w:pPr>
              <w:pStyle w:val="8"/>
              <w:spacing w:before="15" w:line="202" w:lineRule="auto"/>
              <w:ind w:left="117" w:right="179" w:firstLine="3"/>
              <w:jc w:val="both"/>
            </w:pPr>
            <w:r>
              <w:rPr>
                <w:spacing w:val="-2"/>
              </w:rPr>
              <w:t>一年内无正当理由拒绝履行法</w:t>
            </w:r>
            <w:r>
              <w:rPr>
                <w:spacing w:val="10"/>
              </w:rPr>
              <w:t xml:space="preserve"> </w:t>
            </w:r>
            <w:r>
              <w:rPr>
                <w:spacing w:val="-1"/>
              </w:rPr>
              <w:t>律援助义务一次；或主动减轻</w:t>
            </w:r>
            <w:r>
              <w:t xml:space="preserve"> </w:t>
            </w:r>
            <w:r>
              <w:rPr>
                <w:spacing w:val="-1"/>
              </w:rPr>
              <w:t>违法行为危害后果；或主动报</w:t>
            </w:r>
            <w:r>
              <w:t xml:space="preserve"> </w:t>
            </w:r>
            <w:r>
              <w:rPr>
                <w:spacing w:val="-1"/>
              </w:rPr>
              <w:t>告，积极配合司法行政机关查</w:t>
            </w:r>
            <w:r>
              <w:t xml:space="preserve"> </w:t>
            </w:r>
            <w:r>
              <w:rPr>
                <w:spacing w:val="-1"/>
              </w:rPr>
              <w:t>处违法行为；或受他人胁迫实</w:t>
            </w:r>
            <w:r>
              <w:t xml:space="preserve"> </w:t>
            </w:r>
            <w:r>
              <w:rPr>
                <w:spacing w:val="-1"/>
              </w:rPr>
              <w:t>施违法行为；或有其他依法应</w:t>
            </w:r>
            <w:r>
              <w:t xml:space="preserve"> </w:t>
            </w:r>
            <w:r>
              <w:rPr>
                <w:spacing w:val="-4"/>
              </w:rPr>
              <w:t>当从轻处罚的情形。</w:t>
            </w:r>
          </w:p>
        </w:tc>
        <w:tc>
          <w:tcPr>
            <w:tcW w:w="2908" w:type="dxa"/>
            <w:vAlign w:val="top"/>
          </w:tcPr>
          <w:p>
            <w:pPr>
              <w:spacing w:line="453" w:lineRule="auto"/>
              <w:rPr>
                <w:rFonts w:ascii="Arial"/>
                <w:sz w:val="21"/>
              </w:rPr>
            </w:pPr>
          </w:p>
          <w:p>
            <w:pPr>
              <w:pStyle w:val="8"/>
              <w:spacing w:before="58" w:line="213" w:lineRule="auto"/>
              <w:ind w:left="123" w:right="186" w:hanging="6"/>
            </w:pPr>
            <w:r>
              <w:rPr>
                <w:spacing w:val="-1"/>
              </w:rPr>
              <w:t>警告,并处三千元以下罚款；有违</w:t>
            </w:r>
            <w:r>
              <w:rPr>
                <w:spacing w:val="3"/>
              </w:rPr>
              <w:t xml:space="preserve"> </w:t>
            </w:r>
            <w:r>
              <w:rPr>
                <w:spacing w:val="-4"/>
              </w:rPr>
              <w:t>法所得的,没收违法所得。</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9" w:line="222" w:lineRule="auto"/>
              <w:ind w:left="222"/>
            </w:pPr>
            <w:r>
              <w:rPr>
                <w:spacing w:val="-4"/>
              </w:rPr>
              <w:t>一般情形</w:t>
            </w:r>
          </w:p>
        </w:tc>
        <w:tc>
          <w:tcPr>
            <w:tcW w:w="2631" w:type="dxa"/>
            <w:vAlign w:val="top"/>
          </w:tcPr>
          <w:p>
            <w:pPr>
              <w:pStyle w:val="8"/>
              <w:spacing w:before="12" w:line="203" w:lineRule="auto"/>
              <w:ind w:left="117" w:right="179" w:firstLine="3"/>
              <w:jc w:val="both"/>
            </w:pPr>
            <w:r>
              <w:rPr>
                <w:spacing w:val="-2"/>
              </w:rPr>
              <w:t>一年内无正当理由拒绝履行法</w:t>
            </w:r>
            <w:r>
              <w:rPr>
                <w:spacing w:val="10"/>
              </w:rPr>
              <w:t xml:space="preserve"> </w:t>
            </w:r>
            <w:r>
              <w:rPr>
                <w:spacing w:val="-1"/>
              </w:rPr>
              <w:t>律援助义务两次；或违法行为</w:t>
            </w:r>
            <w:r>
              <w:t xml:space="preserve"> </w:t>
            </w:r>
            <w:r>
              <w:rPr>
                <w:spacing w:val="-1"/>
              </w:rPr>
              <w:t>给当事人、第三人或社会公共</w:t>
            </w:r>
            <w:r>
              <w:t xml:space="preserve"> </w:t>
            </w:r>
            <w:r>
              <w:rPr>
                <w:spacing w:val="-1"/>
              </w:rPr>
              <w:t>利益造成较大损失；或违法行</w:t>
            </w:r>
            <w:r>
              <w:t xml:space="preserve"> </w:t>
            </w:r>
            <w:r>
              <w:rPr>
                <w:spacing w:val="-1"/>
              </w:rPr>
              <w:t>为性质、情节比较恶劣，损害</w:t>
            </w:r>
            <w:r>
              <w:t xml:space="preserve"> </w:t>
            </w:r>
            <w:r>
              <w:rPr>
                <w:spacing w:val="-1"/>
              </w:rPr>
              <w:t>律师行业形象，造成一定社会</w:t>
            </w:r>
            <w:r>
              <w:t xml:space="preserve"> </w:t>
            </w:r>
            <w:r>
              <w:rPr>
                <w:spacing w:val="-1"/>
              </w:rPr>
              <w:t>影响；或在司法行政机关查处</w:t>
            </w:r>
            <w:r>
              <w:t xml:space="preserve"> </w:t>
            </w:r>
            <w:r>
              <w:rPr>
                <w:spacing w:val="-1"/>
              </w:rPr>
              <w:t>违法行为期间，不主动纠正违</w:t>
            </w:r>
            <w:r>
              <w:t xml:space="preserve"> </w:t>
            </w:r>
            <w:r>
              <w:rPr>
                <w:spacing w:val="-3"/>
              </w:rPr>
              <w:t>法行为，不主动提交证据。</w:t>
            </w:r>
          </w:p>
        </w:tc>
        <w:tc>
          <w:tcPr>
            <w:tcW w:w="2908" w:type="dxa"/>
            <w:vAlign w:val="top"/>
          </w:tcPr>
          <w:p>
            <w:pPr>
              <w:spacing w:line="276" w:lineRule="auto"/>
              <w:rPr>
                <w:rFonts w:ascii="Arial"/>
                <w:sz w:val="21"/>
              </w:rPr>
            </w:pPr>
          </w:p>
          <w:p>
            <w:pPr>
              <w:spacing w:line="276" w:lineRule="auto"/>
              <w:rPr>
                <w:rFonts w:ascii="Arial"/>
                <w:sz w:val="21"/>
              </w:rPr>
            </w:pPr>
          </w:p>
          <w:p>
            <w:pPr>
              <w:pStyle w:val="8"/>
              <w:spacing w:before="59" w:line="211" w:lineRule="auto"/>
              <w:ind w:left="117" w:right="104"/>
              <w:jc w:val="both"/>
            </w:pPr>
            <w:r>
              <w:rPr>
                <w:spacing w:val="-2"/>
              </w:rPr>
              <w:t>警告，并处三千元以上（不包括本</w:t>
            </w:r>
            <w:r>
              <w:t xml:space="preserve"> </w:t>
            </w:r>
            <w:r>
              <w:rPr>
                <w:spacing w:val="-2"/>
              </w:rPr>
              <w:t>数）五千元以下罚款；有违法所得</w:t>
            </w:r>
            <w:r>
              <w:rPr>
                <w:spacing w:val="10"/>
              </w:rPr>
              <w:t xml:space="preserve"> </w:t>
            </w:r>
            <w:r>
              <w:rPr>
                <w:spacing w:val="-4"/>
              </w:rPr>
              <w:t>的,没收违法所得。</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56" w:hRule="atLeast"/>
        </w:trPr>
        <w:tc>
          <w:tcPr>
            <w:tcW w:w="545" w:type="dxa"/>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4547" w:type="dxa"/>
            <w:vMerge w:val="continue"/>
            <w:tcBorders>
              <w:top w:val="nil"/>
            </w:tcBorders>
            <w:vAlign w:val="top"/>
          </w:tcPr>
          <w:p>
            <w:pPr>
              <w:rPr>
                <w:rFonts w:ascii="Arial"/>
                <w:sz w:val="21"/>
              </w:rPr>
            </w:pPr>
          </w:p>
        </w:tc>
        <w:tc>
          <w:tcPr>
            <w:tcW w:w="1525" w:type="dxa"/>
            <w:vMerge w:val="continue"/>
            <w:tcBorders>
              <w:top w:val="nil"/>
            </w:tcBorders>
            <w:vAlign w:val="top"/>
          </w:tcPr>
          <w:p>
            <w:pPr>
              <w:rPr>
                <w:rFonts w:ascii="Arial"/>
                <w:sz w:val="21"/>
              </w:rPr>
            </w:pPr>
          </w:p>
        </w:tc>
        <w:tc>
          <w:tcPr>
            <w:tcW w:w="1143"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59" w:line="223" w:lineRule="auto"/>
              <w:ind w:left="219"/>
            </w:pPr>
            <w:r>
              <w:rPr>
                <w:spacing w:val="-3"/>
              </w:rPr>
              <w:t>从重处罚</w:t>
            </w:r>
          </w:p>
        </w:tc>
        <w:tc>
          <w:tcPr>
            <w:tcW w:w="2631" w:type="dxa"/>
            <w:vAlign w:val="top"/>
          </w:tcPr>
          <w:p>
            <w:pPr>
              <w:pStyle w:val="8"/>
              <w:spacing w:before="95" w:line="206" w:lineRule="auto"/>
              <w:ind w:left="117" w:right="179" w:firstLine="3"/>
              <w:jc w:val="both"/>
            </w:pPr>
            <w:r>
              <w:rPr>
                <w:spacing w:val="-2"/>
              </w:rPr>
              <w:t>一年内无正当理由拒绝履行法</w:t>
            </w:r>
            <w:r>
              <w:rPr>
                <w:spacing w:val="10"/>
              </w:rPr>
              <w:t xml:space="preserve"> </w:t>
            </w:r>
            <w:r>
              <w:rPr>
                <w:spacing w:val="-1"/>
              </w:rPr>
              <w:t>律援助义务三次以上；或违法</w:t>
            </w:r>
            <w:r>
              <w:t xml:space="preserve"> </w:t>
            </w:r>
            <w:r>
              <w:rPr>
                <w:spacing w:val="-1"/>
              </w:rPr>
              <w:t>行为给当事人、第三人或社会</w:t>
            </w:r>
            <w:r>
              <w:t xml:space="preserve"> </w:t>
            </w:r>
            <w:r>
              <w:rPr>
                <w:spacing w:val="-1"/>
              </w:rPr>
              <w:t>公共利益造成重大损失；或违</w:t>
            </w:r>
            <w:r>
              <w:t xml:space="preserve"> </w:t>
            </w:r>
            <w:r>
              <w:rPr>
                <w:spacing w:val="-1"/>
              </w:rPr>
              <w:t>法行为性质、情节恶劣，严重</w:t>
            </w:r>
            <w:r>
              <w:t xml:space="preserve"> </w:t>
            </w:r>
            <w:r>
              <w:rPr>
                <w:spacing w:val="-1"/>
              </w:rPr>
              <w:t>损害律师行业形象，造成恶劣</w:t>
            </w:r>
            <w:r>
              <w:t xml:space="preserve"> </w:t>
            </w:r>
            <w:r>
              <w:rPr>
                <w:spacing w:val="-1"/>
              </w:rPr>
              <w:t>社会影响；或在司法行政机关</w:t>
            </w:r>
            <w:r>
              <w:t xml:space="preserve"> </w:t>
            </w:r>
            <w:r>
              <w:rPr>
                <w:spacing w:val="-1"/>
              </w:rPr>
              <w:t>查处违法行为期间，拒不纠正</w:t>
            </w:r>
            <w:r>
              <w:t xml:space="preserve"> </w:t>
            </w:r>
            <w:r>
              <w:rPr>
                <w:spacing w:val="-1"/>
              </w:rPr>
              <w:t>或继续实施违法行为，拒绝提</w:t>
            </w:r>
            <w:r>
              <w:t xml:space="preserve"> </w:t>
            </w:r>
            <w:r>
              <w:rPr>
                <w:spacing w:val="-1"/>
              </w:rPr>
              <w:t>交、隐匿、毁灭证据或提供虚</w:t>
            </w:r>
            <w:r>
              <w:t xml:space="preserve"> </w:t>
            </w:r>
            <w:r>
              <w:rPr>
                <w:spacing w:val="-1"/>
              </w:rPr>
              <w:t>假、伪造的证据；或同时有两</w:t>
            </w:r>
            <w:r>
              <w:t xml:space="preserve"> </w:t>
            </w:r>
            <w:r>
              <w:rPr>
                <w:spacing w:val="-1"/>
              </w:rPr>
              <w:t>项以上违法行为；或违法涉案</w:t>
            </w:r>
            <w:r>
              <w:t xml:space="preserve"> </w:t>
            </w:r>
            <w:r>
              <w:rPr>
                <w:spacing w:val="-1"/>
              </w:rPr>
              <w:t>金额巨大；或有其他依法应当</w:t>
            </w:r>
            <w:r>
              <w:t xml:space="preserve"> </w:t>
            </w:r>
            <w:r>
              <w:rPr>
                <w:spacing w:val="-4"/>
              </w:rPr>
              <w:t>从重处罚的情形。</w:t>
            </w:r>
          </w:p>
        </w:tc>
        <w:tc>
          <w:tcPr>
            <w:tcW w:w="290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8" w:line="215" w:lineRule="auto"/>
              <w:ind w:left="128" w:right="104" w:hanging="9"/>
            </w:pPr>
            <w:r>
              <w:rPr>
                <w:spacing w:val="-2"/>
              </w:rPr>
              <w:t>停止执业三个月以下；有违法所得</w:t>
            </w:r>
            <w:r>
              <w:rPr>
                <w:spacing w:val="8"/>
              </w:rPr>
              <w:t xml:space="preserve"> </w:t>
            </w:r>
            <w:r>
              <w:rPr>
                <w:spacing w:val="-5"/>
              </w:rPr>
              <w:t>的,没收违法所得。</w:t>
            </w:r>
          </w:p>
        </w:tc>
        <w:tc>
          <w:tcPr>
            <w:tcW w:w="655" w:type="dxa"/>
            <w:vMerge w:val="continue"/>
            <w:tcBorders>
              <w:top w:val="nil"/>
            </w:tcBorders>
            <w:vAlign w:val="top"/>
          </w:tcPr>
          <w:p>
            <w:pPr>
              <w:rPr>
                <w:rFonts w:ascii="Arial"/>
                <w:sz w:val="21"/>
              </w:rPr>
            </w:pPr>
          </w:p>
        </w:tc>
      </w:tr>
    </w:tbl>
    <w:p>
      <w:pPr>
        <w:pStyle w:val="2"/>
      </w:pPr>
    </w:p>
    <w:p>
      <w:pPr>
        <w:sectPr>
          <w:pgSz w:w="16839" w:h="11906"/>
          <w:pgMar w:top="400" w:right="1044"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4744" w:type="dxa"/>
        <w:tblInd w:w="4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790"/>
        <w:gridCol w:w="4547"/>
        <w:gridCol w:w="1525"/>
        <w:gridCol w:w="1143"/>
        <w:gridCol w:w="2631"/>
        <w:gridCol w:w="2908"/>
        <w:gridCol w:w="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545" w:type="dxa"/>
            <w:vAlign w:val="top"/>
          </w:tcPr>
          <w:p>
            <w:pPr>
              <w:rPr>
                <w:rFonts w:ascii="Arial"/>
                <w:sz w:val="21"/>
              </w:rPr>
            </w:pPr>
          </w:p>
        </w:tc>
        <w:tc>
          <w:tcPr>
            <w:tcW w:w="790" w:type="dxa"/>
            <w:vAlign w:val="top"/>
          </w:tcPr>
          <w:p>
            <w:pPr>
              <w:rPr>
                <w:rFonts w:ascii="Arial"/>
                <w:sz w:val="21"/>
              </w:rPr>
            </w:pPr>
          </w:p>
        </w:tc>
        <w:tc>
          <w:tcPr>
            <w:tcW w:w="4547" w:type="dxa"/>
            <w:vAlign w:val="top"/>
          </w:tcPr>
          <w:p>
            <w:pPr>
              <w:pStyle w:val="8"/>
              <w:spacing w:before="15" w:line="201" w:lineRule="auto"/>
              <w:ind w:left="113" w:right="119" w:firstLine="1"/>
              <w:jc w:val="both"/>
            </w:pPr>
            <w:r>
              <w:rPr>
                <w:spacing w:val="-1"/>
              </w:rPr>
              <w:t>行为或者违法涉案金额巨大的</w:t>
            </w:r>
            <w:r>
              <w:rPr>
                <w:spacing w:val="3"/>
              </w:rPr>
              <w:t>；（</w:t>
            </w:r>
            <w:r>
              <w:rPr>
                <w:spacing w:val="-1"/>
              </w:rPr>
              <w:t>四）在司法行政机关</w:t>
            </w:r>
            <w:r>
              <w:rPr>
                <w:spacing w:val="1"/>
              </w:rPr>
              <w:t xml:space="preserve"> </w:t>
            </w:r>
            <w:r>
              <w:rPr>
                <w:spacing w:val="-1"/>
              </w:rPr>
              <w:t>查处违法行为期间，拒不纠正或者继续实施违法行为，</w:t>
            </w:r>
            <w:r>
              <w:rPr>
                <w:spacing w:val="11"/>
              </w:rPr>
              <w:t xml:space="preserve"> </w:t>
            </w:r>
            <w:r>
              <w:rPr>
                <w:spacing w:val="-1"/>
              </w:rPr>
              <w:t>拒绝提交、隐匿、毁灭证据或者提供虚假、伪造的证据</w:t>
            </w:r>
            <w:r>
              <w:rPr>
                <w:spacing w:val="11"/>
              </w:rPr>
              <w:t xml:space="preserve"> </w:t>
            </w:r>
            <w:r>
              <w:rPr>
                <w:spacing w:val="-2"/>
              </w:rPr>
              <w:t>的</w:t>
            </w:r>
            <w:r>
              <w:rPr>
                <w:spacing w:val="-3"/>
              </w:rPr>
              <w:t>；（</w:t>
            </w:r>
            <w:r>
              <w:rPr>
                <w:spacing w:val="-2"/>
              </w:rPr>
              <w:t>五）其他依法应当从重处罚的。</w:t>
            </w:r>
          </w:p>
        </w:tc>
        <w:tc>
          <w:tcPr>
            <w:tcW w:w="1525" w:type="dxa"/>
            <w:vAlign w:val="top"/>
          </w:tcPr>
          <w:p>
            <w:pPr>
              <w:rPr>
                <w:rFonts w:ascii="Arial"/>
                <w:sz w:val="21"/>
              </w:rPr>
            </w:pPr>
          </w:p>
        </w:tc>
        <w:tc>
          <w:tcPr>
            <w:tcW w:w="1143" w:type="dxa"/>
            <w:vAlign w:val="top"/>
          </w:tcPr>
          <w:p>
            <w:pPr>
              <w:rPr>
                <w:rFonts w:ascii="Arial"/>
                <w:sz w:val="21"/>
              </w:rPr>
            </w:pPr>
          </w:p>
        </w:tc>
        <w:tc>
          <w:tcPr>
            <w:tcW w:w="2631" w:type="dxa"/>
            <w:vAlign w:val="top"/>
          </w:tcPr>
          <w:p>
            <w:pPr>
              <w:rPr>
                <w:rFonts w:ascii="Arial"/>
                <w:sz w:val="21"/>
              </w:rPr>
            </w:pPr>
          </w:p>
        </w:tc>
        <w:tc>
          <w:tcPr>
            <w:tcW w:w="2908" w:type="dxa"/>
            <w:vAlign w:val="top"/>
          </w:tcPr>
          <w:p>
            <w:pPr>
              <w:rPr>
                <w:rFonts w:ascii="Arial"/>
                <w:sz w:val="21"/>
              </w:rPr>
            </w:pPr>
          </w:p>
        </w:tc>
        <w:tc>
          <w:tcPr>
            <w:tcW w:w="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45"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9" w:line="241" w:lineRule="auto"/>
              <w:ind w:left="232"/>
            </w:pPr>
            <w:r>
              <w:t>6</w:t>
            </w:r>
          </w:p>
        </w:tc>
        <w:tc>
          <w:tcPr>
            <w:tcW w:w="790"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8"/>
              <w:spacing w:before="59" w:line="204" w:lineRule="auto"/>
              <w:ind w:left="130"/>
            </w:pPr>
            <w:r>
              <w:rPr>
                <w:spacing w:val="-3"/>
              </w:rPr>
              <w:t>律师私</w:t>
            </w:r>
          </w:p>
          <w:p>
            <w:pPr>
              <w:pStyle w:val="8"/>
              <w:spacing w:line="206" w:lineRule="auto"/>
              <w:ind w:left="165"/>
            </w:pPr>
            <w:r>
              <w:rPr>
                <w:spacing w:val="-11"/>
              </w:rPr>
              <w:t>自接受</w:t>
            </w:r>
          </w:p>
          <w:p>
            <w:pPr>
              <w:pStyle w:val="8"/>
              <w:spacing w:line="204" w:lineRule="auto"/>
              <w:ind w:left="138"/>
            </w:pPr>
            <w:r>
              <w:rPr>
                <w:spacing w:val="-12"/>
              </w:rPr>
              <w:t>委托、</w:t>
            </w:r>
          </w:p>
          <w:p>
            <w:pPr>
              <w:pStyle w:val="8"/>
              <w:spacing w:line="204" w:lineRule="auto"/>
              <w:ind w:left="141"/>
            </w:pPr>
            <w:r>
              <w:rPr>
                <w:spacing w:val="-5"/>
              </w:rPr>
              <w:t>收取费</w:t>
            </w:r>
          </w:p>
          <w:p>
            <w:pPr>
              <w:pStyle w:val="8"/>
              <w:spacing w:line="206" w:lineRule="auto"/>
              <w:ind w:left="131"/>
            </w:pPr>
            <w:r>
              <w:rPr>
                <w:spacing w:val="-3"/>
              </w:rPr>
              <w:t>用，接</w:t>
            </w:r>
          </w:p>
          <w:p>
            <w:pPr>
              <w:pStyle w:val="8"/>
              <w:spacing w:line="204" w:lineRule="auto"/>
              <w:ind w:left="139"/>
            </w:pPr>
            <w:r>
              <w:rPr>
                <w:spacing w:val="-5"/>
              </w:rPr>
              <w:t>受委托</w:t>
            </w:r>
          </w:p>
          <w:p>
            <w:pPr>
              <w:pStyle w:val="8"/>
              <w:spacing w:before="1" w:line="204" w:lineRule="auto"/>
              <w:ind w:left="134"/>
            </w:pPr>
            <w:r>
              <w:rPr>
                <w:spacing w:val="-4"/>
              </w:rPr>
              <w:t>人财物</w:t>
            </w:r>
          </w:p>
          <w:p>
            <w:pPr>
              <w:pStyle w:val="8"/>
              <w:spacing w:line="206" w:lineRule="auto"/>
              <w:ind w:left="134"/>
            </w:pPr>
            <w:r>
              <w:rPr>
                <w:spacing w:val="-4"/>
              </w:rPr>
              <w:t>或者其</w:t>
            </w:r>
          </w:p>
          <w:p>
            <w:pPr>
              <w:pStyle w:val="8"/>
              <w:spacing w:before="1" w:line="221" w:lineRule="auto"/>
              <w:ind w:left="132"/>
            </w:pPr>
            <w:r>
              <w:rPr>
                <w:spacing w:val="-3"/>
              </w:rPr>
              <w:t>他利益</w:t>
            </w:r>
          </w:p>
        </w:tc>
        <w:tc>
          <w:tcPr>
            <w:tcW w:w="4547" w:type="dxa"/>
            <w:vMerge w:val="restart"/>
            <w:tcBorders>
              <w:bottom w:val="nil"/>
            </w:tcBorders>
            <w:vAlign w:val="top"/>
          </w:tcPr>
          <w:p>
            <w:pPr>
              <w:pStyle w:val="8"/>
              <w:spacing w:before="14" w:line="205" w:lineRule="auto"/>
              <w:ind w:left="113" w:right="45" w:firstLine="1"/>
            </w:pPr>
            <w:r>
              <w:rPr>
                <w:b/>
                <w:bCs/>
                <w:spacing w:val="-2"/>
              </w:rPr>
              <w:t>《中华人民共和国律师法》第四十八条第（一）项：</w:t>
            </w:r>
            <w:r>
              <w:rPr>
                <w:spacing w:val="-2"/>
              </w:rPr>
              <w:t>律</w:t>
            </w:r>
            <w:r>
              <w:rPr>
                <w:spacing w:val="2"/>
              </w:rPr>
              <w:t xml:space="preserve">  </w:t>
            </w:r>
            <w:r>
              <w:rPr>
                <w:spacing w:val="-1"/>
              </w:rPr>
              <w:t>师有下列行为之一的，由设区的市级或者直辖市的区人</w:t>
            </w:r>
            <w:r>
              <w:rPr>
                <w:spacing w:val="5"/>
              </w:rPr>
              <w:t xml:space="preserve">  </w:t>
            </w:r>
            <w:r>
              <w:rPr>
                <w:spacing w:val="-1"/>
              </w:rPr>
              <w:t>民政府司法行政部门给予警告，可以处一万元以下的罚</w:t>
            </w:r>
            <w:r>
              <w:rPr>
                <w:spacing w:val="5"/>
              </w:rPr>
              <w:t xml:space="preserve">  </w:t>
            </w:r>
            <w:r>
              <w:rPr>
                <w:spacing w:val="-1"/>
              </w:rPr>
              <w:t>款；有违法所得的，没收违法所得；情节严重的，给予</w:t>
            </w:r>
            <w:r>
              <w:rPr>
                <w:spacing w:val="5"/>
              </w:rPr>
              <w:t xml:space="preserve">  </w:t>
            </w:r>
            <w:r>
              <w:rPr>
                <w:spacing w:val="-1"/>
              </w:rPr>
              <w:t>停止执业三个月以上六个月以下的处罚：（一）私自接</w:t>
            </w:r>
            <w:r>
              <w:t xml:space="preserve">  受委托、收取费用，接受委托人财物或者其他利益的。 </w:t>
            </w:r>
            <w:r>
              <w:rPr>
                <w:b/>
                <w:bCs/>
                <w:spacing w:val="-2"/>
              </w:rPr>
              <w:t>《中华人民共和国行政处罚法》第三十二条</w:t>
            </w:r>
            <w:r>
              <w:rPr>
                <w:spacing w:val="-3"/>
              </w:rPr>
              <w:t>：当事人有</w:t>
            </w:r>
            <w:r>
              <w:t xml:space="preserve">  </w:t>
            </w:r>
            <w:r>
              <w:rPr>
                <w:spacing w:val="-1"/>
              </w:rPr>
              <w:t>下列情形之一，应当从轻或者减轻行政处罚</w:t>
            </w:r>
            <w:r>
              <w:rPr>
                <w:spacing w:val="-2"/>
              </w:rPr>
              <w:t>：（一）主</w:t>
            </w:r>
            <w:r>
              <w:t xml:space="preserve">  </w:t>
            </w:r>
            <w:r>
              <w:rPr>
                <w:spacing w:val="-1"/>
              </w:rPr>
              <w:t>动消除或者减轻违法行为危害后果的</w:t>
            </w:r>
            <w:r>
              <w:rPr>
                <w:spacing w:val="4"/>
              </w:rPr>
              <w:t>；（</w:t>
            </w:r>
            <w:r>
              <w:rPr>
                <w:spacing w:val="-1"/>
              </w:rPr>
              <w:t>二）受他人胁</w:t>
            </w:r>
            <w:r>
              <w:t xml:space="preserve">  </w:t>
            </w:r>
            <w:r>
              <w:rPr>
                <w:spacing w:val="-1"/>
              </w:rPr>
              <w:t>迫或者诱骗实施违法行为的</w:t>
            </w:r>
            <w:r>
              <w:rPr>
                <w:spacing w:val="4"/>
              </w:rPr>
              <w:t>；（</w:t>
            </w:r>
            <w:r>
              <w:rPr>
                <w:spacing w:val="-1"/>
              </w:rPr>
              <w:t>三）主动供述行政机关</w:t>
            </w:r>
            <w:r>
              <w:t xml:space="preserve">  </w:t>
            </w:r>
            <w:r>
              <w:rPr>
                <w:spacing w:val="-1"/>
              </w:rPr>
              <w:t>尚未掌握的违法行为的</w:t>
            </w:r>
            <w:r>
              <w:rPr>
                <w:spacing w:val="4"/>
              </w:rPr>
              <w:t>；（</w:t>
            </w:r>
            <w:r>
              <w:rPr>
                <w:spacing w:val="-1"/>
              </w:rPr>
              <w:t>四）配合行政机关查处违法</w:t>
            </w:r>
            <w:r>
              <w:t xml:space="preserve">  </w:t>
            </w:r>
            <w:r>
              <w:rPr>
                <w:spacing w:val="-1"/>
              </w:rPr>
              <w:t>行为有立功表现的</w:t>
            </w:r>
            <w:r>
              <w:rPr>
                <w:spacing w:val="4"/>
              </w:rPr>
              <w:t>；（</w:t>
            </w:r>
            <w:r>
              <w:rPr>
                <w:spacing w:val="-1"/>
              </w:rPr>
              <w:t>五）法律、法规、规章规定其他</w:t>
            </w:r>
            <w:r>
              <w:t xml:space="preserve">  </w:t>
            </w:r>
            <w:r>
              <w:rPr>
                <w:spacing w:val="-2"/>
              </w:rPr>
              <w:t>应当从轻或者减轻行政处罚的。</w:t>
            </w:r>
            <w:r>
              <w:rPr>
                <w:b/>
                <w:bCs/>
                <w:spacing w:val="-2"/>
              </w:rPr>
              <w:t>第三十三条</w:t>
            </w:r>
            <w:r>
              <w:rPr>
                <w:spacing w:val="-2"/>
              </w:rPr>
              <w:t>：违法行为</w:t>
            </w:r>
            <w:r>
              <w:t xml:space="preserve">  </w:t>
            </w:r>
            <w:r>
              <w:rPr>
                <w:spacing w:val="-5"/>
              </w:rPr>
              <w:t>轻微并及时改正，没有造成危害后果的，不予行政处罚。</w:t>
            </w:r>
            <w:r>
              <w:rPr>
                <w:spacing w:val="6"/>
              </w:rPr>
              <w:t xml:space="preserve"> </w:t>
            </w:r>
            <w:r>
              <w:rPr>
                <w:spacing w:val="-1"/>
              </w:rPr>
              <w:t>初次违法且危害后果轻微并及时改正的，可以不予行政</w:t>
            </w:r>
            <w:r>
              <w:rPr>
                <w:spacing w:val="5"/>
              </w:rPr>
              <w:t xml:space="preserve">  </w:t>
            </w:r>
            <w:r>
              <w:rPr>
                <w:spacing w:val="-1"/>
              </w:rPr>
              <w:t>处罚。当事人有证据足以证明没有主观过错的，不予行</w:t>
            </w:r>
            <w:r>
              <w:rPr>
                <w:spacing w:val="5"/>
              </w:rPr>
              <w:t xml:space="preserve">  </w:t>
            </w:r>
            <w:r>
              <w:rPr>
                <w:spacing w:val="-1"/>
              </w:rPr>
              <w:t>政处罚。法律、行政法规另有规定的，从其规定。对当</w:t>
            </w:r>
            <w:r>
              <w:rPr>
                <w:spacing w:val="5"/>
              </w:rPr>
              <w:t xml:space="preserve">  </w:t>
            </w:r>
            <w:r>
              <w:rPr>
                <w:spacing w:val="-1"/>
              </w:rPr>
              <w:t>事人的违法行为依法不予行政处罚的，行政机关应当对</w:t>
            </w:r>
            <w:r>
              <w:rPr>
                <w:spacing w:val="5"/>
              </w:rPr>
              <w:t xml:space="preserve">  </w:t>
            </w:r>
            <w:r>
              <w:rPr>
                <w:spacing w:val="-4"/>
              </w:rPr>
              <w:t>当事人进行教育。</w:t>
            </w:r>
          </w:p>
          <w:p>
            <w:pPr>
              <w:pStyle w:val="8"/>
              <w:spacing w:before="4" w:line="204" w:lineRule="auto"/>
              <w:ind w:left="113" w:right="33" w:firstLine="1"/>
            </w:pPr>
            <w:r>
              <w:rPr>
                <w:spacing w:val="-1"/>
              </w:rPr>
              <w:t>《律师和律师事务所违法行为处罚办法》第十</w:t>
            </w:r>
            <w:r>
              <w:rPr>
                <w:spacing w:val="-2"/>
              </w:rPr>
              <w:t>条：有下</w:t>
            </w:r>
            <w:r>
              <w:t xml:space="preserve">  </w:t>
            </w:r>
            <w:r>
              <w:rPr>
                <w:spacing w:val="-1"/>
              </w:rPr>
              <w:t>列情形之一的，属于《律师法》第四十八条第一项规定</w:t>
            </w:r>
            <w:r>
              <w:rPr>
                <w:spacing w:val="5"/>
              </w:rPr>
              <w:t xml:space="preserve">  </w:t>
            </w:r>
            <w:r>
              <w:rPr>
                <w:spacing w:val="-1"/>
              </w:rPr>
              <w:t>的律师“私自接受委托、收取费用，接受委托人财物或</w:t>
            </w:r>
            <w:r>
              <w:rPr>
                <w:spacing w:val="5"/>
              </w:rPr>
              <w:t xml:space="preserve">  </w:t>
            </w:r>
            <w:r>
              <w:rPr>
                <w:spacing w:val="-1"/>
              </w:rPr>
              <w:t>者其他利益的”违法行为</w:t>
            </w:r>
            <w:r>
              <w:rPr>
                <w:spacing w:val="4"/>
              </w:rPr>
              <w:t>：（</w:t>
            </w:r>
            <w:r>
              <w:rPr>
                <w:spacing w:val="-1"/>
              </w:rPr>
              <w:t>一）违反统一接受委托规</w:t>
            </w:r>
            <w:r>
              <w:t xml:space="preserve">  </w:t>
            </w:r>
            <w:r>
              <w:rPr>
                <w:spacing w:val="-1"/>
              </w:rPr>
              <w:t>定或者在被处以停止执业期间，私自接受委托，承办法</w:t>
            </w:r>
            <w:r>
              <w:rPr>
                <w:spacing w:val="5"/>
              </w:rPr>
              <w:t xml:space="preserve">  </w:t>
            </w:r>
            <w:r>
              <w:rPr>
                <w:spacing w:val="-5"/>
              </w:rPr>
              <w:t>律事务的</w:t>
            </w:r>
            <w:r>
              <w:rPr>
                <w:spacing w:val="-2"/>
              </w:rPr>
              <w:t>；（</w:t>
            </w:r>
            <w:r>
              <w:rPr>
                <w:spacing w:val="-5"/>
              </w:rPr>
              <w:t>二）违反收费管理规定，私自收取、使用、</w:t>
            </w:r>
            <w:r>
              <w:rPr>
                <w:spacing w:val="1"/>
              </w:rPr>
              <w:t xml:space="preserve"> </w:t>
            </w:r>
            <w:r>
              <w:rPr>
                <w:spacing w:val="-1"/>
              </w:rPr>
              <w:t>侵占律师服务费以及律师异地办案差旅费用的；（三）</w:t>
            </w:r>
            <w:r>
              <w:t xml:space="preserve">  </w:t>
            </w:r>
            <w:r>
              <w:rPr>
                <w:spacing w:val="-1"/>
              </w:rPr>
              <w:t>在律师事务所统一收费外又向委托人索要其他费用、财</w:t>
            </w:r>
            <w:r>
              <w:rPr>
                <w:spacing w:val="5"/>
              </w:rPr>
              <w:t xml:space="preserve">  </w:t>
            </w:r>
            <w:r>
              <w:rPr>
                <w:spacing w:val="-1"/>
              </w:rPr>
              <w:t>物或者获取其他利益的</w:t>
            </w:r>
            <w:r>
              <w:rPr>
                <w:spacing w:val="4"/>
              </w:rPr>
              <w:t>；（</w:t>
            </w:r>
            <w:r>
              <w:rPr>
                <w:spacing w:val="-1"/>
              </w:rPr>
              <w:t>四）向法律援助受援人索要</w:t>
            </w:r>
            <w:r>
              <w:t xml:space="preserve">  </w:t>
            </w:r>
            <w:r>
              <w:rPr>
                <w:spacing w:val="-1"/>
              </w:rPr>
              <w:t>费用或者接受受援人的财物或者其他利益的。第三十八</w:t>
            </w:r>
            <w:r>
              <w:rPr>
                <w:spacing w:val="5"/>
              </w:rPr>
              <w:t xml:space="preserve">  </w:t>
            </w:r>
            <w:r>
              <w:rPr>
                <w:spacing w:val="-1"/>
              </w:rPr>
              <w:t>条：律师、律师事务所有下列情形之一的，可以从轻或</w:t>
            </w:r>
            <w:r>
              <w:rPr>
                <w:spacing w:val="5"/>
              </w:rPr>
              <w:t xml:space="preserve">  </w:t>
            </w:r>
            <w:r>
              <w:rPr>
                <w:spacing w:val="-1"/>
              </w:rPr>
              <w:t>者减轻行政处罚</w:t>
            </w:r>
            <w:r>
              <w:rPr>
                <w:spacing w:val="-4"/>
              </w:rPr>
              <w:t>：（</w:t>
            </w:r>
            <w:r>
              <w:rPr>
                <w:spacing w:val="-1"/>
              </w:rPr>
              <w:t>一）主动消除或者减轻违法行为危</w:t>
            </w:r>
            <w:r>
              <w:t xml:space="preserve">  </w:t>
            </w:r>
            <w:r>
              <w:rPr>
                <w:spacing w:val="-1"/>
              </w:rPr>
              <w:t>害后果的</w:t>
            </w:r>
            <w:r>
              <w:rPr>
                <w:spacing w:val="4"/>
              </w:rPr>
              <w:t>；（</w:t>
            </w:r>
            <w:r>
              <w:rPr>
                <w:spacing w:val="-1"/>
              </w:rPr>
              <w:t>二）主动报告，积极配合司法行政机关查</w:t>
            </w:r>
            <w:r>
              <w:t xml:space="preserve">  </w:t>
            </w:r>
            <w:r>
              <w:rPr>
                <w:spacing w:val="-12"/>
              </w:rPr>
              <w:t>处违法行为的</w:t>
            </w:r>
            <w:r>
              <w:rPr>
                <w:spacing w:val="-6"/>
              </w:rPr>
              <w:t>；（</w:t>
            </w:r>
            <w:r>
              <w:rPr>
                <w:spacing w:val="-12"/>
              </w:rPr>
              <w:t>三）受他人胁迫实施违法行为的</w:t>
            </w:r>
            <w:r>
              <w:rPr>
                <w:spacing w:val="-6"/>
              </w:rPr>
              <w:t>；（</w:t>
            </w:r>
            <w:r>
              <w:rPr>
                <w:spacing w:val="-12"/>
              </w:rPr>
              <w:t>四）</w:t>
            </w:r>
            <w:r>
              <w:rPr>
                <w:spacing w:val="1"/>
              </w:rPr>
              <w:t xml:space="preserve"> </w:t>
            </w:r>
            <w:r>
              <w:rPr>
                <w:spacing w:val="-1"/>
              </w:rPr>
              <w:t>其他依法应当从轻或者减轻处罚的。违法行为轻微并及</w:t>
            </w:r>
            <w:r>
              <w:rPr>
                <w:spacing w:val="5"/>
              </w:rPr>
              <w:t xml:space="preserve">  </w:t>
            </w:r>
            <w:r>
              <w:rPr>
                <w:spacing w:val="-1"/>
              </w:rPr>
              <w:t>时纠正，没有造成危害后果的，不予行政处罚。第三十</w:t>
            </w:r>
            <w:r>
              <w:rPr>
                <w:spacing w:val="5"/>
              </w:rPr>
              <w:t xml:space="preserve">  </w:t>
            </w:r>
            <w:r>
              <w:rPr>
                <w:spacing w:val="-5"/>
              </w:rPr>
              <w:t>九条：律师、律师事务所的违法行为有下列情形之一的，</w:t>
            </w:r>
            <w:r>
              <w:rPr>
                <w:spacing w:val="18"/>
              </w:rPr>
              <w:t xml:space="preserve"> </w:t>
            </w:r>
            <w:r>
              <w:rPr>
                <w:spacing w:val="-5"/>
              </w:rPr>
              <w:t>属于《律师法》规定的违法情节严重或者情节特别严</w:t>
            </w:r>
            <w:r>
              <w:rPr>
                <w:spacing w:val="-6"/>
              </w:rPr>
              <w:t>重，</w:t>
            </w:r>
            <w:r>
              <w:t xml:space="preserve"> 应当在法定的行政处罚种类及幅度的范围内从重处罚：  </w:t>
            </w:r>
            <w:r>
              <w:rPr>
                <w:spacing w:val="-1"/>
              </w:rPr>
              <w:t>（一）违法行为给当事人、第三人或者社会公共利益造</w:t>
            </w:r>
            <w:r>
              <w:t xml:space="preserve">  </w:t>
            </w:r>
            <w:r>
              <w:rPr>
                <w:spacing w:val="-1"/>
              </w:rPr>
              <w:t>成重大损失的</w:t>
            </w:r>
            <w:r>
              <w:rPr>
                <w:spacing w:val="4"/>
              </w:rPr>
              <w:t>；（</w:t>
            </w:r>
            <w:r>
              <w:rPr>
                <w:spacing w:val="-1"/>
              </w:rPr>
              <w:t>二）违法行为性质、情节恶劣，严重</w:t>
            </w:r>
            <w:r>
              <w:t xml:space="preserve">  </w:t>
            </w:r>
            <w:r>
              <w:rPr>
                <w:spacing w:val="-1"/>
              </w:rPr>
              <w:t>损害律师行业形象，造成恶劣社会影响的</w:t>
            </w:r>
            <w:r>
              <w:rPr>
                <w:spacing w:val="5"/>
              </w:rPr>
              <w:t>；（</w:t>
            </w:r>
            <w:r>
              <w:rPr>
                <w:spacing w:val="-1"/>
              </w:rPr>
              <w:t>三）同时</w:t>
            </w:r>
          </w:p>
        </w:tc>
        <w:tc>
          <w:tcPr>
            <w:tcW w:w="1525"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8" w:line="204" w:lineRule="auto"/>
              <w:ind w:left="117" w:right="154" w:hanging="1"/>
            </w:pPr>
            <w:r>
              <w:rPr>
                <w:spacing w:val="-2"/>
              </w:rPr>
              <w:t>警告，可以处一</w:t>
            </w:r>
            <w:r>
              <w:rPr>
                <w:spacing w:val="1"/>
              </w:rPr>
              <w:t xml:space="preserve"> </w:t>
            </w:r>
            <w:r>
              <w:rPr>
                <w:spacing w:val="-2"/>
              </w:rPr>
              <w:t>万元以下的罚</w:t>
            </w:r>
          </w:p>
          <w:p>
            <w:pPr>
              <w:pStyle w:val="8"/>
              <w:spacing w:line="206" w:lineRule="auto"/>
              <w:ind w:left="116"/>
            </w:pPr>
            <w:r>
              <w:rPr>
                <w:spacing w:val="-2"/>
              </w:rPr>
              <w:t>款；有违法所得</w:t>
            </w:r>
          </w:p>
          <w:p>
            <w:pPr>
              <w:pStyle w:val="8"/>
              <w:spacing w:line="205" w:lineRule="auto"/>
              <w:ind w:left="118" w:right="57" w:firstLine="9"/>
              <w:jc w:val="both"/>
            </w:pPr>
            <w:r>
              <w:rPr>
                <w:spacing w:val="-4"/>
              </w:rPr>
              <w:t>的，没收违法所</w:t>
            </w:r>
            <w:r>
              <w:rPr>
                <w:spacing w:val="2"/>
              </w:rPr>
              <w:t xml:space="preserve">  </w:t>
            </w:r>
            <w:r>
              <w:rPr>
                <w:spacing w:val="-12"/>
              </w:rPr>
              <w:t>得；情节严重的，</w:t>
            </w:r>
            <w:r>
              <w:t xml:space="preserve"> </w:t>
            </w:r>
            <w:r>
              <w:rPr>
                <w:spacing w:val="-2"/>
              </w:rPr>
              <w:t>给予停止执业三</w:t>
            </w:r>
          </w:p>
          <w:p>
            <w:pPr>
              <w:pStyle w:val="8"/>
              <w:spacing w:line="213" w:lineRule="auto"/>
              <w:ind w:left="135" w:right="154" w:hanging="17"/>
            </w:pPr>
            <w:r>
              <w:rPr>
                <w:spacing w:val="-2"/>
              </w:rPr>
              <w:t>个月以上六个月</w:t>
            </w:r>
            <w:r>
              <w:t xml:space="preserve"> </w:t>
            </w:r>
            <w:r>
              <w:rPr>
                <w:spacing w:val="-8"/>
              </w:rPr>
              <w:t>以下的处罚。</w:t>
            </w:r>
          </w:p>
        </w:tc>
        <w:tc>
          <w:tcPr>
            <w:tcW w:w="1143" w:type="dxa"/>
            <w:vAlign w:val="top"/>
          </w:tcPr>
          <w:p>
            <w:pPr>
              <w:pStyle w:val="8"/>
              <w:spacing w:before="111" w:line="223" w:lineRule="auto"/>
              <w:ind w:left="224"/>
            </w:pPr>
            <w:r>
              <w:rPr>
                <w:spacing w:val="-4"/>
              </w:rPr>
              <w:t>不予处罚</w:t>
            </w:r>
          </w:p>
        </w:tc>
        <w:tc>
          <w:tcPr>
            <w:tcW w:w="2631" w:type="dxa"/>
            <w:vAlign w:val="top"/>
          </w:tcPr>
          <w:p>
            <w:pPr>
              <w:pStyle w:val="8"/>
              <w:spacing w:before="12" w:line="196" w:lineRule="auto"/>
              <w:ind w:left="116" w:right="179" w:firstLine="3"/>
            </w:pPr>
            <w:r>
              <w:rPr>
                <w:spacing w:val="-2"/>
              </w:rPr>
              <w:t>违法行为轻微并及时改正，没</w:t>
            </w:r>
            <w:r>
              <w:rPr>
                <w:spacing w:val="11"/>
              </w:rPr>
              <w:t xml:space="preserve"> </w:t>
            </w:r>
            <w:r>
              <w:rPr>
                <w:spacing w:val="-4"/>
              </w:rPr>
              <w:t>有造成危害后果。</w:t>
            </w:r>
          </w:p>
        </w:tc>
        <w:tc>
          <w:tcPr>
            <w:tcW w:w="2908" w:type="dxa"/>
            <w:vAlign w:val="top"/>
          </w:tcPr>
          <w:p>
            <w:pPr>
              <w:pStyle w:val="8"/>
              <w:spacing w:before="12" w:line="196" w:lineRule="auto"/>
              <w:ind w:left="117" w:right="104" w:firstLine="1"/>
            </w:pPr>
            <w:r>
              <w:rPr>
                <w:spacing w:val="-2"/>
              </w:rPr>
              <w:t>对当事人进行批评教育，引导、督</w:t>
            </w:r>
            <w:r>
              <w:rPr>
                <w:spacing w:val="8"/>
              </w:rPr>
              <w:t xml:space="preserve"> </w:t>
            </w:r>
            <w:r>
              <w:rPr>
                <w:spacing w:val="-3"/>
              </w:rPr>
              <w:t>促当事人依法依规开展执业活动。</w:t>
            </w:r>
          </w:p>
        </w:tc>
        <w:tc>
          <w:tcPr>
            <w:tcW w:w="655"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9" w:line="204" w:lineRule="auto"/>
              <w:ind w:left="156"/>
            </w:pPr>
            <w:r>
              <w:rPr>
                <w:spacing w:val="-3"/>
              </w:rPr>
              <w:t>设区</w:t>
            </w:r>
          </w:p>
          <w:p>
            <w:pPr>
              <w:pStyle w:val="8"/>
              <w:spacing w:line="206" w:lineRule="auto"/>
              <w:ind w:left="167"/>
            </w:pPr>
            <w:r>
              <w:rPr>
                <w:spacing w:val="-6"/>
              </w:rPr>
              <w:t>的市</w:t>
            </w:r>
          </w:p>
          <w:p>
            <w:pPr>
              <w:pStyle w:val="8"/>
              <w:spacing w:line="204" w:lineRule="auto"/>
              <w:ind w:left="159"/>
            </w:pPr>
            <w:r>
              <w:rPr>
                <w:spacing w:val="-4"/>
              </w:rPr>
              <w:t>级司</w:t>
            </w:r>
          </w:p>
          <w:p>
            <w:pPr>
              <w:pStyle w:val="8"/>
              <w:spacing w:line="204" w:lineRule="auto"/>
              <w:ind w:left="162"/>
            </w:pPr>
            <w:r>
              <w:rPr>
                <w:spacing w:val="-5"/>
              </w:rPr>
              <w:t>法行</w:t>
            </w:r>
          </w:p>
          <w:p>
            <w:pPr>
              <w:pStyle w:val="8"/>
              <w:spacing w:before="1" w:line="215" w:lineRule="auto"/>
              <w:ind w:left="250" w:right="145" w:hanging="93"/>
            </w:pPr>
            <w:r>
              <w:rPr>
                <w:spacing w:val="-7"/>
              </w:rPr>
              <w:t>政机</w:t>
            </w:r>
            <w:r>
              <w:t xml:space="preserve"> 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112" w:line="223" w:lineRule="auto"/>
              <w:ind w:left="226"/>
            </w:pPr>
            <w:r>
              <w:rPr>
                <w:spacing w:val="-4"/>
              </w:rPr>
              <w:t>免于处罚</w:t>
            </w:r>
          </w:p>
        </w:tc>
        <w:tc>
          <w:tcPr>
            <w:tcW w:w="2631" w:type="dxa"/>
            <w:vAlign w:val="top"/>
          </w:tcPr>
          <w:p>
            <w:pPr>
              <w:pStyle w:val="8"/>
              <w:spacing w:before="10" w:line="197" w:lineRule="auto"/>
              <w:ind w:left="130" w:right="179" w:hanging="12"/>
            </w:pPr>
            <w:r>
              <w:rPr>
                <w:spacing w:val="-1"/>
              </w:rPr>
              <w:t>初次违法且危害后果轻微并及</w:t>
            </w:r>
            <w:r>
              <w:t xml:space="preserve"> </w:t>
            </w:r>
            <w:r>
              <w:rPr>
                <w:spacing w:val="-8"/>
              </w:rPr>
              <w:t>时改正的。</w:t>
            </w:r>
          </w:p>
        </w:tc>
        <w:tc>
          <w:tcPr>
            <w:tcW w:w="2908" w:type="dxa"/>
            <w:vAlign w:val="top"/>
          </w:tcPr>
          <w:p>
            <w:pPr>
              <w:pStyle w:val="8"/>
              <w:spacing w:before="10" w:line="197" w:lineRule="auto"/>
              <w:ind w:left="117" w:right="104" w:firstLine="1"/>
            </w:pPr>
            <w:r>
              <w:rPr>
                <w:spacing w:val="-2"/>
              </w:rPr>
              <w:t>对当事人进行批评教育，引导、督</w:t>
            </w:r>
            <w:r>
              <w:rPr>
                <w:spacing w:val="8"/>
              </w:rPr>
              <w:t xml:space="preserve"> </w:t>
            </w:r>
            <w:r>
              <w:rPr>
                <w:spacing w:val="-3"/>
              </w:rPr>
              <w:t>促当事人依法依规开展执业活动。</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11" w:line="188" w:lineRule="auto"/>
              <w:ind w:left="221"/>
            </w:pPr>
            <w:r>
              <w:rPr>
                <w:spacing w:val="-3"/>
              </w:rPr>
              <w:t>减轻处罚</w:t>
            </w:r>
          </w:p>
        </w:tc>
        <w:tc>
          <w:tcPr>
            <w:tcW w:w="2631" w:type="dxa"/>
            <w:vAlign w:val="top"/>
          </w:tcPr>
          <w:p>
            <w:pPr>
              <w:pStyle w:val="8"/>
              <w:spacing w:before="11" w:line="188" w:lineRule="auto"/>
              <w:ind w:left="521"/>
            </w:pPr>
            <w:r>
              <w:rPr>
                <w:spacing w:val="-5"/>
              </w:rPr>
              <w:t>不适用此裁量阶次。</w:t>
            </w:r>
          </w:p>
        </w:tc>
        <w:tc>
          <w:tcPr>
            <w:tcW w:w="2908" w:type="dxa"/>
            <w:vAlign w:val="top"/>
          </w:tcPr>
          <w:p>
            <w:pPr>
              <w:pStyle w:val="8"/>
              <w:spacing w:before="11" w:line="188" w:lineRule="auto"/>
              <w:ind w:left="1108"/>
            </w:pPr>
            <w:r>
              <w:rPr>
                <w:spacing w:val="-9"/>
              </w:rPr>
              <w:t>不适用。</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451" w:lineRule="auto"/>
              <w:rPr>
                <w:rFonts w:ascii="Arial"/>
                <w:sz w:val="21"/>
              </w:rPr>
            </w:pPr>
          </w:p>
          <w:p>
            <w:pPr>
              <w:pStyle w:val="8"/>
              <w:spacing w:before="58" w:line="222" w:lineRule="auto"/>
              <w:ind w:left="219"/>
            </w:pPr>
            <w:r>
              <w:rPr>
                <w:spacing w:val="-3"/>
              </w:rPr>
              <w:t>从轻处罚</w:t>
            </w:r>
          </w:p>
        </w:tc>
        <w:tc>
          <w:tcPr>
            <w:tcW w:w="2631" w:type="dxa"/>
            <w:vAlign w:val="top"/>
          </w:tcPr>
          <w:p>
            <w:pPr>
              <w:pStyle w:val="8"/>
              <w:spacing w:before="12" w:line="202" w:lineRule="auto"/>
              <w:ind w:left="118" w:right="179" w:firstLine="1"/>
              <w:jc w:val="both"/>
            </w:pPr>
            <w:r>
              <w:rPr>
                <w:spacing w:val="-2"/>
              </w:rPr>
              <w:t>违法所得在一万元以下；或主</w:t>
            </w:r>
            <w:r>
              <w:rPr>
                <w:spacing w:val="11"/>
              </w:rPr>
              <w:t xml:space="preserve"> </w:t>
            </w:r>
            <w:r>
              <w:rPr>
                <w:spacing w:val="-1"/>
              </w:rPr>
              <w:t>动减轻违法行为危害后果；或</w:t>
            </w:r>
            <w:r>
              <w:t xml:space="preserve"> </w:t>
            </w:r>
            <w:r>
              <w:rPr>
                <w:spacing w:val="-1"/>
              </w:rPr>
              <w:t>主动报告，积极配合司法行政</w:t>
            </w:r>
            <w:r>
              <w:t xml:space="preserve"> </w:t>
            </w:r>
            <w:r>
              <w:rPr>
                <w:spacing w:val="-1"/>
              </w:rPr>
              <w:t>机关查处违法行为；或受他人</w:t>
            </w:r>
            <w:r>
              <w:t xml:space="preserve"> </w:t>
            </w:r>
            <w:r>
              <w:rPr>
                <w:spacing w:val="-1"/>
              </w:rPr>
              <w:t>胁迫实施违法行为；或有其他</w:t>
            </w:r>
            <w:r>
              <w:t xml:space="preserve"> </w:t>
            </w:r>
            <w:r>
              <w:rPr>
                <w:spacing w:val="-3"/>
              </w:rPr>
              <w:t>依法应当从轻处罚的情形。</w:t>
            </w:r>
          </w:p>
        </w:tc>
        <w:tc>
          <w:tcPr>
            <w:tcW w:w="2908" w:type="dxa"/>
            <w:vAlign w:val="top"/>
          </w:tcPr>
          <w:p>
            <w:pPr>
              <w:spacing w:line="349" w:lineRule="auto"/>
              <w:rPr>
                <w:rFonts w:ascii="Arial"/>
                <w:sz w:val="21"/>
              </w:rPr>
            </w:pPr>
          </w:p>
          <w:p>
            <w:pPr>
              <w:pStyle w:val="8"/>
              <w:spacing w:before="59" w:line="215" w:lineRule="auto"/>
              <w:ind w:left="123" w:right="104" w:hanging="6"/>
            </w:pPr>
            <w:r>
              <w:rPr>
                <w:spacing w:val="-2"/>
              </w:rPr>
              <w:t>警告，并处五千元以下罚款；有违</w:t>
            </w:r>
            <w:r>
              <w:rPr>
                <w:spacing w:val="10"/>
              </w:rPr>
              <w:t xml:space="preserve"> </w:t>
            </w:r>
            <w:r>
              <w:rPr>
                <w:spacing w:val="-4"/>
              </w:rPr>
              <w:t>法所得的,没收违法所得。</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9" w:line="222" w:lineRule="auto"/>
              <w:ind w:left="222"/>
            </w:pPr>
            <w:r>
              <w:rPr>
                <w:spacing w:val="-4"/>
              </w:rPr>
              <w:t>一般情形</w:t>
            </w:r>
          </w:p>
        </w:tc>
        <w:tc>
          <w:tcPr>
            <w:tcW w:w="2631" w:type="dxa"/>
            <w:vAlign w:val="top"/>
          </w:tcPr>
          <w:p>
            <w:pPr>
              <w:pStyle w:val="8"/>
              <w:spacing w:before="14" w:line="205" w:lineRule="auto"/>
              <w:ind w:left="119" w:right="179"/>
              <w:jc w:val="both"/>
            </w:pPr>
            <w:r>
              <w:rPr>
                <w:spacing w:val="-2"/>
              </w:rPr>
              <w:t>违法所得在一万元以上（不包</w:t>
            </w:r>
            <w:r>
              <w:rPr>
                <w:spacing w:val="11"/>
              </w:rPr>
              <w:t xml:space="preserve"> </w:t>
            </w:r>
            <w:r>
              <w:rPr>
                <w:spacing w:val="-1"/>
              </w:rPr>
              <w:t>括本数）三万元以下；或违法</w:t>
            </w:r>
            <w:r>
              <w:t xml:space="preserve"> </w:t>
            </w:r>
            <w:r>
              <w:rPr>
                <w:spacing w:val="-1"/>
              </w:rPr>
              <w:t>行为给当事人、第三人或社会</w:t>
            </w:r>
            <w:r>
              <w:t xml:space="preserve"> </w:t>
            </w:r>
            <w:r>
              <w:rPr>
                <w:spacing w:val="-1"/>
              </w:rPr>
              <w:t>公共利益造成较大损失；或违</w:t>
            </w:r>
            <w:r>
              <w:t xml:space="preserve"> </w:t>
            </w:r>
            <w:r>
              <w:rPr>
                <w:spacing w:val="-4"/>
              </w:rPr>
              <w:t>法行为性质、情节比较恶劣，</w:t>
            </w:r>
          </w:p>
          <w:p>
            <w:pPr>
              <w:pStyle w:val="8"/>
              <w:spacing w:before="3" w:line="199" w:lineRule="auto"/>
              <w:ind w:left="118" w:right="42"/>
              <w:jc w:val="both"/>
            </w:pPr>
            <w:r>
              <w:rPr>
                <w:spacing w:val="-1"/>
              </w:rPr>
              <w:t>损害律师行业形象，造成一定</w:t>
            </w:r>
            <w:r>
              <w:t xml:space="preserve">  </w:t>
            </w:r>
            <w:r>
              <w:rPr>
                <w:spacing w:val="-1"/>
              </w:rPr>
              <w:t>社会影响；或在司法行政机关</w:t>
            </w:r>
            <w:r>
              <w:t xml:space="preserve">  </w:t>
            </w:r>
            <w:r>
              <w:rPr>
                <w:spacing w:val="-1"/>
              </w:rPr>
              <w:t>查处违法行为期间，不主动纠</w:t>
            </w:r>
            <w:r>
              <w:t xml:space="preserve">  </w:t>
            </w:r>
            <w:r>
              <w:rPr>
                <w:spacing w:val="-4"/>
              </w:rPr>
              <w:t>正违法行为，不主动提交证据。</w:t>
            </w:r>
          </w:p>
        </w:tc>
        <w:tc>
          <w:tcPr>
            <w:tcW w:w="2908" w:type="dxa"/>
            <w:vAlign w:val="top"/>
          </w:tcPr>
          <w:p>
            <w:pPr>
              <w:spacing w:line="275" w:lineRule="auto"/>
              <w:rPr>
                <w:rFonts w:ascii="Arial"/>
                <w:sz w:val="21"/>
              </w:rPr>
            </w:pPr>
          </w:p>
          <w:p>
            <w:pPr>
              <w:spacing w:line="276" w:lineRule="auto"/>
              <w:rPr>
                <w:rFonts w:ascii="Arial"/>
                <w:sz w:val="21"/>
              </w:rPr>
            </w:pPr>
          </w:p>
          <w:p>
            <w:pPr>
              <w:pStyle w:val="8"/>
              <w:spacing w:before="59" w:line="211" w:lineRule="auto"/>
              <w:ind w:left="117" w:right="104"/>
              <w:jc w:val="both"/>
            </w:pPr>
            <w:r>
              <w:rPr>
                <w:spacing w:val="-2"/>
              </w:rPr>
              <w:t>警告，并处五千元以上（不包括本</w:t>
            </w:r>
            <w:r>
              <w:t xml:space="preserve"> </w:t>
            </w:r>
            <w:r>
              <w:rPr>
                <w:spacing w:val="-2"/>
              </w:rPr>
              <w:t>数）一万元以下罚款；有违法所得</w:t>
            </w:r>
            <w:r>
              <w:rPr>
                <w:spacing w:val="10"/>
              </w:rPr>
              <w:t xml:space="preserve"> </w:t>
            </w:r>
            <w:r>
              <w:rPr>
                <w:spacing w:val="-4"/>
              </w:rPr>
              <w:t>的,没收违法所得。</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5" w:hRule="atLeast"/>
        </w:trPr>
        <w:tc>
          <w:tcPr>
            <w:tcW w:w="545" w:type="dxa"/>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4547" w:type="dxa"/>
            <w:vMerge w:val="continue"/>
            <w:tcBorders>
              <w:top w:val="nil"/>
            </w:tcBorders>
            <w:vAlign w:val="top"/>
          </w:tcPr>
          <w:p>
            <w:pPr>
              <w:rPr>
                <w:rFonts w:ascii="Arial"/>
                <w:sz w:val="21"/>
              </w:rPr>
            </w:pPr>
          </w:p>
        </w:tc>
        <w:tc>
          <w:tcPr>
            <w:tcW w:w="1525" w:type="dxa"/>
            <w:vMerge w:val="continue"/>
            <w:tcBorders>
              <w:top w:val="nil"/>
            </w:tcBorders>
            <w:vAlign w:val="top"/>
          </w:tcPr>
          <w:p>
            <w:pPr>
              <w:rPr>
                <w:rFonts w:ascii="Arial"/>
                <w:sz w:val="21"/>
              </w:rPr>
            </w:pPr>
          </w:p>
        </w:tc>
        <w:tc>
          <w:tcPr>
            <w:tcW w:w="1143"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8"/>
              <w:spacing w:before="59" w:line="223" w:lineRule="auto"/>
              <w:ind w:left="219"/>
            </w:pPr>
            <w:r>
              <w:rPr>
                <w:spacing w:val="-3"/>
              </w:rPr>
              <w:t>从重处罚</w:t>
            </w:r>
          </w:p>
        </w:tc>
        <w:tc>
          <w:tcPr>
            <w:tcW w:w="2631" w:type="dxa"/>
            <w:vAlign w:val="top"/>
          </w:tcPr>
          <w:p>
            <w:pPr>
              <w:spacing w:line="309" w:lineRule="auto"/>
              <w:rPr>
                <w:rFonts w:ascii="Arial"/>
                <w:sz w:val="21"/>
              </w:rPr>
            </w:pPr>
          </w:p>
          <w:p>
            <w:pPr>
              <w:spacing w:line="310" w:lineRule="auto"/>
              <w:rPr>
                <w:rFonts w:ascii="Arial"/>
                <w:sz w:val="21"/>
              </w:rPr>
            </w:pPr>
          </w:p>
          <w:p>
            <w:pPr>
              <w:pStyle w:val="8"/>
              <w:spacing w:before="59" w:line="207" w:lineRule="auto"/>
              <w:ind w:left="116" w:right="47" w:firstLine="3"/>
              <w:jc w:val="both"/>
            </w:pPr>
            <w:r>
              <w:rPr>
                <w:spacing w:val="-2"/>
              </w:rPr>
              <w:t>违法所得在三万元以上（不包</w:t>
            </w:r>
            <w:r>
              <w:rPr>
                <w:spacing w:val="5"/>
              </w:rPr>
              <w:t xml:space="preserve">  </w:t>
            </w:r>
            <w:r>
              <w:rPr>
                <w:spacing w:val="-1"/>
              </w:rPr>
              <w:t>括本数</w:t>
            </w:r>
            <w:r>
              <w:t>）；</w:t>
            </w:r>
            <w:r>
              <w:rPr>
                <w:spacing w:val="-1"/>
              </w:rPr>
              <w:t>或违法行为给当事</w:t>
            </w:r>
            <w:r>
              <w:t xml:space="preserve">  </w:t>
            </w:r>
            <w:r>
              <w:rPr>
                <w:spacing w:val="-1"/>
              </w:rPr>
              <w:t>人、第三人或社会公共利益造</w:t>
            </w:r>
            <w:r>
              <w:rPr>
                <w:spacing w:val="1"/>
              </w:rPr>
              <w:t xml:space="preserve">  </w:t>
            </w:r>
            <w:r>
              <w:rPr>
                <w:spacing w:val="-5"/>
              </w:rPr>
              <w:t>成重大损失；或违法行为性质、</w:t>
            </w:r>
            <w:r>
              <w:rPr>
                <w:spacing w:val="10"/>
              </w:rPr>
              <w:t xml:space="preserve"> </w:t>
            </w:r>
            <w:r>
              <w:rPr>
                <w:spacing w:val="-1"/>
              </w:rPr>
              <w:t>情节恶劣，严重损害律师行业</w:t>
            </w:r>
            <w:r>
              <w:rPr>
                <w:spacing w:val="1"/>
              </w:rPr>
              <w:t xml:space="preserve">  </w:t>
            </w:r>
            <w:r>
              <w:rPr>
                <w:spacing w:val="-1"/>
              </w:rPr>
              <w:t>形象，造成恶劣社会影响；或</w:t>
            </w:r>
            <w:r>
              <w:rPr>
                <w:spacing w:val="1"/>
              </w:rPr>
              <w:t xml:space="preserve">  </w:t>
            </w:r>
            <w:r>
              <w:rPr>
                <w:spacing w:val="-1"/>
              </w:rPr>
              <w:t>在司法行政机关查处违法行为</w:t>
            </w:r>
            <w:r>
              <w:rPr>
                <w:spacing w:val="1"/>
              </w:rPr>
              <w:t xml:space="preserve">  </w:t>
            </w:r>
            <w:r>
              <w:rPr>
                <w:spacing w:val="-1"/>
              </w:rPr>
              <w:t>期间，拒不纠正或继续实施违</w:t>
            </w:r>
            <w:r>
              <w:rPr>
                <w:spacing w:val="1"/>
              </w:rPr>
              <w:t xml:space="preserve">  </w:t>
            </w:r>
            <w:r>
              <w:rPr>
                <w:spacing w:val="-1"/>
              </w:rPr>
              <w:t>法行为，拒绝提交、隐匿、毁</w:t>
            </w:r>
            <w:r>
              <w:rPr>
                <w:spacing w:val="1"/>
              </w:rPr>
              <w:t xml:space="preserve">  </w:t>
            </w:r>
            <w:r>
              <w:rPr>
                <w:spacing w:val="-1"/>
              </w:rPr>
              <w:t>灭证据或提供虚假、伪造的证</w:t>
            </w:r>
            <w:r>
              <w:rPr>
                <w:spacing w:val="1"/>
              </w:rPr>
              <w:t xml:space="preserve">  </w:t>
            </w:r>
            <w:r>
              <w:rPr>
                <w:spacing w:val="-1"/>
              </w:rPr>
              <w:t>据；或同时有两项以上违法行</w:t>
            </w:r>
            <w:r>
              <w:rPr>
                <w:spacing w:val="1"/>
              </w:rPr>
              <w:t xml:space="preserve">  </w:t>
            </w:r>
            <w:r>
              <w:rPr>
                <w:spacing w:val="-1"/>
              </w:rPr>
              <w:t>为；或违法涉案金额巨大；或</w:t>
            </w:r>
            <w:r>
              <w:rPr>
                <w:spacing w:val="1"/>
              </w:rPr>
              <w:t xml:space="preserve">  </w:t>
            </w:r>
            <w:r>
              <w:rPr>
                <w:spacing w:val="-1"/>
              </w:rPr>
              <w:t>有其他依法应当从重处罚的情</w:t>
            </w:r>
            <w:r>
              <w:rPr>
                <w:spacing w:val="1"/>
              </w:rPr>
              <w:t xml:space="preserve">  </w:t>
            </w:r>
            <w:r>
              <w:rPr>
                <w:spacing w:val="-9"/>
              </w:rPr>
              <w:t>形。</w:t>
            </w:r>
          </w:p>
        </w:tc>
        <w:tc>
          <w:tcPr>
            <w:tcW w:w="2908"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9" w:line="215" w:lineRule="auto"/>
              <w:ind w:left="115" w:right="141" w:firstLine="3"/>
            </w:pPr>
            <w:r>
              <w:rPr>
                <w:spacing w:val="-4"/>
              </w:rPr>
              <w:t>停止执业三个月以上六个月以下；</w:t>
            </w:r>
            <w:r>
              <w:rPr>
                <w:spacing w:val="1"/>
              </w:rPr>
              <w:t xml:space="preserve"> </w:t>
            </w:r>
            <w:r>
              <w:rPr>
                <w:spacing w:val="-3"/>
              </w:rPr>
              <w:t>有违法所得的,没收违法所得。</w:t>
            </w:r>
          </w:p>
        </w:tc>
        <w:tc>
          <w:tcPr>
            <w:tcW w:w="655" w:type="dxa"/>
            <w:vMerge w:val="continue"/>
            <w:tcBorders>
              <w:top w:val="nil"/>
            </w:tcBorders>
            <w:vAlign w:val="top"/>
          </w:tcPr>
          <w:p>
            <w:pPr>
              <w:rPr>
                <w:rFonts w:ascii="Arial"/>
                <w:sz w:val="21"/>
              </w:rPr>
            </w:pPr>
          </w:p>
        </w:tc>
      </w:tr>
    </w:tbl>
    <w:p>
      <w:pPr>
        <w:pStyle w:val="2"/>
      </w:pPr>
    </w:p>
    <w:p>
      <w:pPr>
        <w:sectPr>
          <w:pgSz w:w="16839" w:h="11906"/>
          <w:pgMar w:top="400" w:right="1044"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4744" w:type="dxa"/>
        <w:tblInd w:w="4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790"/>
        <w:gridCol w:w="4547"/>
        <w:gridCol w:w="1525"/>
        <w:gridCol w:w="1143"/>
        <w:gridCol w:w="2631"/>
        <w:gridCol w:w="2908"/>
        <w:gridCol w:w="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545" w:type="dxa"/>
            <w:vAlign w:val="top"/>
          </w:tcPr>
          <w:p>
            <w:pPr>
              <w:rPr>
                <w:rFonts w:ascii="Arial"/>
                <w:sz w:val="21"/>
              </w:rPr>
            </w:pPr>
          </w:p>
        </w:tc>
        <w:tc>
          <w:tcPr>
            <w:tcW w:w="790" w:type="dxa"/>
            <w:vAlign w:val="top"/>
          </w:tcPr>
          <w:p>
            <w:pPr>
              <w:rPr>
                <w:rFonts w:ascii="Arial"/>
                <w:sz w:val="21"/>
              </w:rPr>
            </w:pPr>
          </w:p>
        </w:tc>
        <w:tc>
          <w:tcPr>
            <w:tcW w:w="4547" w:type="dxa"/>
            <w:vAlign w:val="top"/>
          </w:tcPr>
          <w:p>
            <w:pPr>
              <w:pStyle w:val="8"/>
              <w:spacing w:before="15" w:line="201" w:lineRule="auto"/>
              <w:ind w:left="115" w:right="119" w:hanging="3"/>
              <w:jc w:val="both"/>
            </w:pPr>
            <w:r>
              <w:rPr>
                <w:spacing w:val="-1"/>
              </w:rPr>
              <w:t>有两项以上违法行为或者违法涉案金额巨大的；（四）</w:t>
            </w:r>
            <w:r>
              <w:rPr>
                <w:spacing w:val="1"/>
              </w:rPr>
              <w:t xml:space="preserve"> </w:t>
            </w:r>
            <w:r>
              <w:rPr>
                <w:spacing w:val="-1"/>
              </w:rPr>
              <w:t>在司法行政机关查处违法行为期间，拒不纠正或者继续</w:t>
            </w:r>
            <w:r>
              <w:rPr>
                <w:spacing w:val="9"/>
              </w:rPr>
              <w:t xml:space="preserve"> </w:t>
            </w:r>
            <w:r>
              <w:rPr>
                <w:spacing w:val="-1"/>
              </w:rPr>
              <w:t>实施违法行为，拒绝提交、隐匿、毁灭证据或者提供虚</w:t>
            </w:r>
            <w:r>
              <w:rPr>
                <w:spacing w:val="9"/>
              </w:rPr>
              <w:t xml:space="preserve"> </w:t>
            </w:r>
            <w:r>
              <w:rPr>
                <w:spacing w:val="-2"/>
              </w:rPr>
              <w:t>假、伪造的证据的</w:t>
            </w:r>
            <w:r>
              <w:rPr>
                <w:spacing w:val="3"/>
              </w:rPr>
              <w:t>；（</w:t>
            </w:r>
            <w:r>
              <w:rPr>
                <w:spacing w:val="-2"/>
              </w:rPr>
              <w:t>五）其他依法应当从重处罚的。</w:t>
            </w:r>
          </w:p>
        </w:tc>
        <w:tc>
          <w:tcPr>
            <w:tcW w:w="1525" w:type="dxa"/>
            <w:vAlign w:val="top"/>
          </w:tcPr>
          <w:p>
            <w:pPr>
              <w:rPr>
                <w:rFonts w:ascii="Arial"/>
                <w:sz w:val="21"/>
              </w:rPr>
            </w:pPr>
          </w:p>
        </w:tc>
        <w:tc>
          <w:tcPr>
            <w:tcW w:w="1143" w:type="dxa"/>
            <w:vAlign w:val="top"/>
          </w:tcPr>
          <w:p>
            <w:pPr>
              <w:rPr>
                <w:rFonts w:ascii="Arial"/>
                <w:sz w:val="21"/>
              </w:rPr>
            </w:pPr>
          </w:p>
        </w:tc>
        <w:tc>
          <w:tcPr>
            <w:tcW w:w="2631" w:type="dxa"/>
            <w:vAlign w:val="top"/>
          </w:tcPr>
          <w:p>
            <w:pPr>
              <w:rPr>
                <w:rFonts w:ascii="Arial"/>
                <w:sz w:val="21"/>
              </w:rPr>
            </w:pPr>
          </w:p>
        </w:tc>
        <w:tc>
          <w:tcPr>
            <w:tcW w:w="2908" w:type="dxa"/>
            <w:vAlign w:val="top"/>
          </w:tcPr>
          <w:p>
            <w:pPr>
              <w:rPr>
                <w:rFonts w:ascii="Arial"/>
                <w:sz w:val="21"/>
              </w:rPr>
            </w:pPr>
          </w:p>
        </w:tc>
        <w:tc>
          <w:tcPr>
            <w:tcW w:w="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45"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9" w:line="241" w:lineRule="auto"/>
              <w:ind w:left="235"/>
            </w:pPr>
            <w:r>
              <w:t>7</w:t>
            </w:r>
          </w:p>
        </w:tc>
        <w:tc>
          <w:tcPr>
            <w:tcW w:w="790"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59" w:line="204" w:lineRule="auto"/>
              <w:ind w:left="130"/>
            </w:pPr>
            <w:r>
              <w:rPr>
                <w:spacing w:val="-3"/>
              </w:rPr>
              <w:t>律师接</w:t>
            </w:r>
          </w:p>
          <w:p>
            <w:pPr>
              <w:pStyle w:val="8"/>
              <w:spacing w:line="206" w:lineRule="auto"/>
              <w:ind w:left="139"/>
            </w:pPr>
            <w:r>
              <w:rPr>
                <w:spacing w:val="-5"/>
              </w:rPr>
              <w:t>受委托</w:t>
            </w:r>
          </w:p>
          <w:p>
            <w:pPr>
              <w:pStyle w:val="8"/>
              <w:spacing w:line="204" w:lineRule="auto"/>
              <w:ind w:left="132"/>
            </w:pPr>
            <w:r>
              <w:rPr>
                <w:spacing w:val="-3"/>
              </w:rPr>
              <w:t>后，无</w:t>
            </w:r>
          </w:p>
          <w:p>
            <w:pPr>
              <w:pStyle w:val="8"/>
              <w:spacing w:line="204" w:lineRule="auto"/>
              <w:ind w:left="133"/>
            </w:pPr>
            <w:r>
              <w:rPr>
                <w:spacing w:val="-4"/>
              </w:rPr>
              <w:t>正当理</w:t>
            </w:r>
          </w:p>
          <w:p>
            <w:pPr>
              <w:pStyle w:val="8"/>
              <w:spacing w:line="206" w:lineRule="auto"/>
              <w:ind w:left="154"/>
            </w:pPr>
            <w:r>
              <w:rPr>
                <w:spacing w:val="-8"/>
              </w:rPr>
              <w:t>由，拒</w:t>
            </w:r>
          </w:p>
          <w:p>
            <w:pPr>
              <w:pStyle w:val="8"/>
              <w:spacing w:line="204" w:lineRule="auto"/>
              <w:ind w:left="135"/>
            </w:pPr>
            <w:r>
              <w:rPr>
                <w:spacing w:val="-4"/>
              </w:rPr>
              <w:t>绝辩护</w:t>
            </w:r>
          </w:p>
          <w:p>
            <w:pPr>
              <w:pStyle w:val="8"/>
              <w:spacing w:line="204" w:lineRule="auto"/>
              <w:ind w:left="134"/>
            </w:pPr>
            <w:r>
              <w:rPr>
                <w:spacing w:val="-4"/>
              </w:rPr>
              <w:t>或者代</w:t>
            </w:r>
          </w:p>
          <w:p>
            <w:pPr>
              <w:pStyle w:val="8"/>
              <w:spacing w:before="1" w:line="206" w:lineRule="auto"/>
              <w:ind w:left="132"/>
            </w:pPr>
            <w:r>
              <w:rPr>
                <w:spacing w:val="-3"/>
              </w:rPr>
              <w:t>理，不</w:t>
            </w:r>
          </w:p>
          <w:p>
            <w:pPr>
              <w:pStyle w:val="8"/>
              <w:spacing w:line="204" w:lineRule="auto"/>
              <w:ind w:left="131"/>
            </w:pPr>
            <w:r>
              <w:rPr>
                <w:spacing w:val="-3"/>
              </w:rPr>
              <w:t>按时出</w:t>
            </w:r>
          </w:p>
          <w:p>
            <w:pPr>
              <w:pStyle w:val="8"/>
              <w:spacing w:before="1" w:line="204" w:lineRule="auto"/>
              <w:ind w:left="132"/>
            </w:pPr>
            <w:r>
              <w:rPr>
                <w:spacing w:val="-3"/>
              </w:rPr>
              <w:t>庭参加</w:t>
            </w:r>
          </w:p>
          <w:p>
            <w:pPr>
              <w:pStyle w:val="8"/>
              <w:spacing w:line="206" w:lineRule="auto"/>
              <w:ind w:left="131"/>
            </w:pPr>
            <w:r>
              <w:rPr>
                <w:spacing w:val="-3"/>
              </w:rPr>
              <w:t>诉讼或</w:t>
            </w:r>
          </w:p>
          <w:p>
            <w:pPr>
              <w:pStyle w:val="8"/>
              <w:spacing w:before="1" w:line="222" w:lineRule="auto"/>
              <w:ind w:left="134"/>
            </w:pPr>
            <w:r>
              <w:rPr>
                <w:spacing w:val="-4"/>
              </w:rPr>
              <w:t>者仲裁</w:t>
            </w:r>
          </w:p>
        </w:tc>
        <w:tc>
          <w:tcPr>
            <w:tcW w:w="4547" w:type="dxa"/>
            <w:vMerge w:val="restart"/>
            <w:tcBorders>
              <w:bottom w:val="nil"/>
            </w:tcBorders>
            <w:vAlign w:val="top"/>
          </w:tcPr>
          <w:p>
            <w:pPr>
              <w:pStyle w:val="8"/>
              <w:spacing w:before="13" w:line="205" w:lineRule="auto"/>
              <w:ind w:left="113" w:right="105" w:firstLine="1"/>
            </w:pPr>
            <w:r>
              <w:rPr>
                <w:b/>
                <w:bCs/>
                <w:spacing w:val="-2"/>
              </w:rPr>
              <w:t>《中华人民共和国律师法》第四十八条第（二）项：</w:t>
            </w:r>
            <w:r>
              <w:rPr>
                <w:spacing w:val="-2"/>
              </w:rPr>
              <w:t>律</w:t>
            </w:r>
            <w:r>
              <w:rPr>
                <w:spacing w:val="5"/>
              </w:rPr>
              <w:t xml:space="preserve"> </w:t>
            </w:r>
            <w:r>
              <w:rPr>
                <w:spacing w:val="-1"/>
              </w:rPr>
              <w:t>师有下列行为之一的，由设区的市级或者直辖市的区人</w:t>
            </w:r>
            <w:r>
              <w:rPr>
                <w:spacing w:val="11"/>
              </w:rPr>
              <w:t xml:space="preserve"> </w:t>
            </w:r>
            <w:r>
              <w:rPr>
                <w:spacing w:val="-1"/>
              </w:rPr>
              <w:t>民政府司法行政部门给予警告，可以处一万元以下的罚</w:t>
            </w:r>
            <w:r>
              <w:rPr>
                <w:spacing w:val="11"/>
              </w:rPr>
              <w:t xml:space="preserve"> </w:t>
            </w:r>
            <w:r>
              <w:rPr>
                <w:spacing w:val="-1"/>
              </w:rPr>
              <w:t>款；有违法所得的，没收违法所得；情节严重的，给予</w:t>
            </w:r>
            <w:r>
              <w:rPr>
                <w:spacing w:val="11"/>
              </w:rPr>
              <w:t xml:space="preserve"> </w:t>
            </w:r>
            <w:r>
              <w:rPr>
                <w:spacing w:val="-1"/>
              </w:rPr>
              <w:t>停止执业三个月以上六个月以下的处罚</w:t>
            </w:r>
            <w:r>
              <w:rPr>
                <w:spacing w:val="4"/>
              </w:rPr>
              <w:t>：（</w:t>
            </w:r>
            <w:r>
              <w:rPr>
                <w:spacing w:val="-1"/>
              </w:rPr>
              <w:t>二）接受委</w:t>
            </w:r>
            <w:r>
              <w:rPr>
                <w:spacing w:val="1"/>
              </w:rPr>
              <w:t xml:space="preserve"> </w:t>
            </w:r>
            <w:r>
              <w:rPr>
                <w:spacing w:val="-1"/>
              </w:rPr>
              <w:t>托后，无正当理由，拒绝辩护或者代理，不按时出庭参</w:t>
            </w:r>
            <w:r>
              <w:rPr>
                <w:spacing w:val="11"/>
              </w:rPr>
              <w:t xml:space="preserve"> </w:t>
            </w:r>
            <w:r>
              <w:rPr>
                <w:spacing w:val="-4"/>
              </w:rPr>
              <w:t>加诉讼或者仲裁的。</w:t>
            </w:r>
          </w:p>
          <w:p>
            <w:pPr>
              <w:pStyle w:val="8"/>
              <w:spacing w:line="205" w:lineRule="auto"/>
              <w:ind w:left="113" w:right="45" w:firstLine="1"/>
            </w:pPr>
            <w:r>
              <w:rPr>
                <w:b/>
                <w:bCs/>
                <w:spacing w:val="-3"/>
              </w:rPr>
              <w:t>《中华人民共和国行政处罚法》第三十二条</w:t>
            </w:r>
            <w:r>
              <w:rPr>
                <w:spacing w:val="-3"/>
              </w:rPr>
              <w:t>：当事人有</w:t>
            </w:r>
            <w:r>
              <w:rPr>
                <w:spacing w:val="9"/>
              </w:rPr>
              <w:t xml:space="preserve">  </w:t>
            </w:r>
            <w:r>
              <w:rPr>
                <w:spacing w:val="-1"/>
              </w:rPr>
              <w:t>下列情形之一，应当从轻或者减轻行政处罚</w:t>
            </w:r>
            <w:r>
              <w:rPr>
                <w:spacing w:val="-2"/>
              </w:rPr>
              <w:t>：（一）主</w:t>
            </w:r>
            <w:r>
              <w:t xml:space="preserve">  </w:t>
            </w:r>
            <w:r>
              <w:rPr>
                <w:spacing w:val="-1"/>
              </w:rPr>
              <w:t>动消除或者减轻违法行为危害后果的</w:t>
            </w:r>
            <w:r>
              <w:rPr>
                <w:spacing w:val="4"/>
              </w:rPr>
              <w:t>；（</w:t>
            </w:r>
            <w:r>
              <w:rPr>
                <w:spacing w:val="-1"/>
              </w:rPr>
              <w:t>二）受他人胁</w:t>
            </w:r>
            <w:r>
              <w:t xml:space="preserve">  </w:t>
            </w:r>
            <w:r>
              <w:rPr>
                <w:spacing w:val="-1"/>
              </w:rPr>
              <w:t>迫或者诱骗实施违法行为的</w:t>
            </w:r>
            <w:r>
              <w:rPr>
                <w:spacing w:val="4"/>
              </w:rPr>
              <w:t>；（</w:t>
            </w:r>
            <w:r>
              <w:rPr>
                <w:spacing w:val="-1"/>
              </w:rPr>
              <w:t>三）主动供述行政机关</w:t>
            </w:r>
            <w:r>
              <w:t xml:space="preserve">  </w:t>
            </w:r>
            <w:r>
              <w:rPr>
                <w:spacing w:val="-1"/>
              </w:rPr>
              <w:t>尚未掌握的违法行为的</w:t>
            </w:r>
            <w:r>
              <w:rPr>
                <w:spacing w:val="4"/>
              </w:rPr>
              <w:t>；（</w:t>
            </w:r>
            <w:r>
              <w:rPr>
                <w:spacing w:val="-1"/>
              </w:rPr>
              <w:t>四）配合行政机关查处违法</w:t>
            </w:r>
            <w:r>
              <w:t xml:space="preserve">  </w:t>
            </w:r>
            <w:r>
              <w:rPr>
                <w:spacing w:val="-1"/>
              </w:rPr>
              <w:t>行为有立功表现的</w:t>
            </w:r>
            <w:r>
              <w:rPr>
                <w:spacing w:val="4"/>
              </w:rPr>
              <w:t>；（</w:t>
            </w:r>
            <w:r>
              <w:rPr>
                <w:spacing w:val="-1"/>
              </w:rPr>
              <w:t>五）法律、法规、规章规定其他</w:t>
            </w:r>
            <w:r>
              <w:t xml:space="preserve">  </w:t>
            </w:r>
            <w:r>
              <w:rPr>
                <w:spacing w:val="-2"/>
              </w:rPr>
              <w:t>应当从轻或者减轻行政处罚的。</w:t>
            </w:r>
            <w:r>
              <w:rPr>
                <w:b/>
                <w:bCs/>
                <w:spacing w:val="-2"/>
              </w:rPr>
              <w:t>第三十三条</w:t>
            </w:r>
            <w:r>
              <w:rPr>
                <w:spacing w:val="-2"/>
              </w:rPr>
              <w:t>：违法行为</w:t>
            </w:r>
            <w:r>
              <w:t xml:space="preserve">  </w:t>
            </w:r>
            <w:r>
              <w:rPr>
                <w:spacing w:val="-5"/>
              </w:rPr>
              <w:t>轻微并及时改正，没有造成危害后果的，不予行政处罚。</w:t>
            </w:r>
            <w:r>
              <w:rPr>
                <w:spacing w:val="6"/>
              </w:rPr>
              <w:t xml:space="preserve"> </w:t>
            </w:r>
            <w:r>
              <w:rPr>
                <w:spacing w:val="-1"/>
              </w:rPr>
              <w:t>初次违法且危害后果轻微并及时改正的，可以不予行政</w:t>
            </w:r>
            <w:r>
              <w:rPr>
                <w:spacing w:val="5"/>
              </w:rPr>
              <w:t xml:space="preserve">  </w:t>
            </w:r>
            <w:r>
              <w:rPr>
                <w:spacing w:val="-1"/>
              </w:rPr>
              <w:t>处罚。当事人有证据足以证明没有主观过错的，不予行</w:t>
            </w:r>
            <w:r>
              <w:rPr>
                <w:spacing w:val="5"/>
              </w:rPr>
              <w:t xml:space="preserve">  </w:t>
            </w:r>
            <w:r>
              <w:rPr>
                <w:spacing w:val="-1"/>
              </w:rPr>
              <w:t>政处罚。法律、行政法规另有规定的，从其规定。对当</w:t>
            </w:r>
            <w:r>
              <w:rPr>
                <w:spacing w:val="5"/>
              </w:rPr>
              <w:t xml:space="preserve">  </w:t>
            </w:r>
            <w:r>
              <w:rPr>
                <w:spacing w:val="-1"/>
              </w:rPr>
              <w:t>事人的违法行为依法不予行政处罚的，行政机关应当对</w:t>
            </w:r>
            <w:r>
              <w:rPr>
                <w:spacing w:val="5"/>
              </w:rPr>
              <w:t xml:space="preserve">  </w:t>
            </w:r>
            <w:r>
              <w:rPr>
                <w:spacing w:val="-4"/>
              </w:rPr>
              <w:t>当事人进行教育。</w:t>
            </w:r>
          </w:p>
          <w:p>
            <w:pPr>
              <w:pStyle w:val="8"/>
              <w:spacing w:before="4" w:line="204" w:lineRule="auto"/>
              <w:ind w:left="113" w:right="58" w:firstLine="1"/>
            </w:pPr>
            <w:r>
              <w:rPr>
                <w:spacing w:val="-1"/>
              </w:rPr>
              <w:t>《律师和律师事务所违法行为处罚办法》第十一条：律</w:t>
            </w:r>
            <w:r>
              <w:rPr>
                <w:spacing w:val="10"/>
              </w:rPr>
              <w:t xml:space="preserve"> </w:t>
            </w:r>
            <w:r>
              <w:rPr>
                <w:spacing w:val="-6"/>
              </w:rPr>
              <w:t>师接受委托后，除有下列情形之外，拒绝辩护或者代理，</w:t>
            </w:r>
            <w:r>
              <w:rPr>
                <w:spacing w:val="18"/>
              </w:rPr>
              <w:t xml:space="preserve"> </w:t>
            </w:r>
            <w:r>
              <w:rPr>
                <w:spacing w:val="-1"/>
              </w:rPr>
              <w:t>不按时出庭参加诉讼或者仲裁的，属于《律师法》第四</w:t>
            </w:r>
            <w:r>
              <w:rPr>
                <w:spacing w:val="11"/>
              </w:rPr>
              <w:t xml:space="preserve"> </w:t>
            </w:r>
            <w:r>
              <w:rPr>
                <w:spacing w:val="-1"/>
              </w:rPr>
              <w:t>十八条第二项规定的违法行为</w:t>
            </w:r>
            <w:r>
              <w:rPr>
                <w:spacing w:val="4"/>
              </w:rPr>
              <w:t>：（</w:t>
            </w:r>
            <w:r>
              <w:rPr>
                <w:spacing w:val="-1"/>
              </w:rPr>
              <w:t>一）委托事项违法，</w:t>
            </w:r>
            <w:r>
              <w:rPr>
                <w:spacing w:val="1"/>
              </w:rPr>
              <w:t xml:space="preserve"> </w:t>
            </w:r>
            <w:r>
              <w:t>或者委托人利用律师提供的法律服务从事违法活动</w:t>
            </w:r>
            <w:r>
              <w:rPr>
                <w:spacing w:val="-1"/>
              </w:rPr>
              <w:t>的；</w:t>
            </w:r>
            <w:r>
              <w:t xml:space="preserve"> </w:t>
            </w:r>
            <w:r>
              <w:rPr>
                <w:spacing w:val="-1"/>
              </w:rPr>
              <w:t>（二）委托人故意隐瞒与案件有关的重要事实或者提供</w:t>
            </w:r>
            <w:r>
              <w:t xml:space="preserve">  </w:t>
            </w:r>
            <w:r>
              <w:rPr>
                <w:spacing w:val="-1"/>
              </w:rPr>
              <w:t>虚假、伪造的证据材料的</w:t>
            </w:r>
            <w:r>
              <w:rPr>
                <w:spacing w:val="4"/>
              </w:rPr>
              <w:t>；（</w:t>
            </w:r>
            <w:r>
              <w:rPr>
                <w:spacing w:val="-1"/>
              </w:rPr>
              <w:t>三）委托人不履行委托合</w:t>
            </w:r>
            <w:r>
              <w:rPr>
                <w:spacing w:val="1"/>
              </w:rPr>
              <w:t xml:space="preserve"> </w:t>
            </w:r>
            <w:r>
              <w:rPr>
                <w:spacing w:val="-1"/>
              </w:rPr>
              <w:t>同约定义务的</w:t>
            </w:r>
            <w:r>
              <w:rPr>
                <w:spacing w:val="4"/>
              </w:rPr>
              <w:t>；（</w:t>
            </w:r>
            <w:r>
              <w:rPr>
                <w:spacing w:val="-1"/>
              </w:rPr>
              <w:t>四）律师因患严重疾病或者受到停止</w:t>
            </w:r>
            <w:r>
              <w:rPr>
                <w:spacing w:val="1"/>
              </w:rPr>
              <w:t xml:space="preserve"> </w:t>
            </w:r>
            <w:r>
              <w:t>执业以上行政处罚的；（五）其他依法可以拒绝辩</w:t>
            </w:r>
            <w:r>
              <w:rPr>
                <w:spacing w:val="-1"/>
              </w:rPr>
              <w:t>护、</w:t>
            </w:r>
            <w:r>
              <w:t xml:space="preserve"> </w:t>
            </w:r>
            <w:r>
              <w:rPr>
                <w:spacing w:val="-1"/>
              </w:rPr>
              <w:t>代理的。第三十八条：律师、律师事务所有下列情形之</w:t>
            </w:r>
            <w:r>
              <w:rPr>
                <w:spacing w:val="11"/>
              </w:rPr>
              <w:t xml:space="preserve"> </w:t>
            </w:r>
            <w:r>
              <w:rPr>
                <w:spacing w:val="-2"/>
              </w:rPr>
              <w:t>一的，可以从轻或者减轻行政处罚</w:t>
            </w:r>
            <w:r>
              <w:rPr>
                <w:spacing w:val="7"/>
              </w:rPr>
              <w:t>：（</w:t>
            </w:r>
            <w:r>
              <w:rPr>
                <w:spacing w:val="-2"/>
              </w:rPr>
              <w:t>一）主动消除或</w:t>
            </w:r>
            <w:r>
              <w:t xml:space="preserve">  </w:t>
            </w:r>
            <w:r>
              <w:rPr>
                <w:spacing w:val="-1"/>
              </w:rPr>
              <w:t>者减轻违法行为危害后果的</w:t>
            </w:r>
            <w:r>
              <w:rPr>
                <w:spacing w:val="4"/>
              </w:rPr>
              <w:t>；（</w:t>
            </w:r>
            <w:r>
              <w:rPr>
                <w:spacing w:val="-1"/>
              </w:rPr>
              <w:t>二）主动报告，积极配</w:t>
            </w:r>
            <w:r>
              <w:rPr>
                <w:spacing w:val="1"/>
              </w:rPr>
              <w:t xml:space="preserve"> </w:t>
            </w:r>
            <w:r>
              <w:rPr>
                <w:spacing w:val="-1"/>
              </w:rPr>
              <w:t>合司法行政机关查处违法行为的</w:t>
            </w:r>
            <w:r>
              <w:rPr>
                <w:spacing w:val="4"/>
              </w:rPr>
              <w:t>；（</w:t>
            </w:r>
            <w:r>
              <w:rPr>
                <w:spacing w:val="-1"/>
              </w:rPr>
              <w:t>三）受他人胁迫实</w:t>
            </w:r>
            <w:r>
              <w:rPr>
                <w:spacing w:val="1"/>
              </w:rPr>
              <w:t xml:space="preserve"> </w:t>
            </w:r>
            <w:r>
              <w:rPr>
                <w:spacing w:val="-1"/>
              </w:rPr>
              <w:t>施违法行为的</w:t>
            </w:r>
            <w:r>
              <w:rPr>
                <w:spacing w:val="4"/>
              </w:rPr>
              <w:t>；（</w:t>
            </w:r>
            <w:r>
              <w:rPr>
                <w:spacing w:val="-1"/>
              </w:rPr>
              <w:t>四）其他依法应当从轻或者减轻处罚</w:t>
            </w:r>
            <w:r>
              <w:rPr>
                <w:spacing w:val="1"/>
              </w:rPr>
              <w:t xml:space="preserve"> </w:t>
            </w:r>
            <w:r>
              <w:t xml:space="preserve">的。违法行为轻微并及时纠正，没有造成危害后果的， </w:t>
            </w:r>
            <w:r>
              <w:rPr>
                <w:spacing w:val="-1"/>
              </w:rPr>
              <w:t>不予行政处罚。第三十九条：律师、律师事务所的违法</w:t>
            </w:r>
            <w:r>
              <w:rPr>
                <w:spacing w:val="11"/>
              </w:rPr>
              <w:t xml:space="preserve"> </w:t>
            </w:r>
            <w:r>
              <w:rPr>
                <w:spacing w:val="-1"/>
              </w:rPr>
              <w:t>行为有下列情形之一的，属于《律师法》规定的违法情</w:t>
            </w:r>
            <w:r>
              <w:rPr>
                <w:spacing w:val="11"/>
              </w:rPr>
              <w:t xml:space="preserve"> </w:t>
            </w:r>
            <w:r>
              <w:rPr>
                <w:spacing w:val="-1"/>
              </w:rPr>
              <w:t>节严重或者情节特别严重，应当在法定的行政处罚种类</w:t>
            </w:r>
            <w:r>
              <w:rPr>
                <w:spacing w:val="11"/>
              </w:rPr>
              <w:t xml:space="preserve"> </w:t>
            </w:r>
            <w:r>
              <w:rPr>
                <w:spacing w:val="-1"/>
              </w:rPr>
              <w:t>及幅度的范围内从重处罚</w:t>
            </w:r>
            <w:r>
              <w:rPr>
                <w:spacing w:val="4"/>
              </w:rPr>
              <w:t>：（</w:t>
            </w:r>
            <w:r>
              <w:rPr>
                <w:spacing w:val="-1"/>
              </w:rPr>
              <w:t>一）违法行为给当事人、</w:t>
            </w:r>
            <w:r>
              <w:rPr>
                <w:spacing w:val="1"/>
              </w:rPr>
              <w:t xml:space="preserve"> </w:t>
            </w:r>
            <w:r>
              <w:rPr>
                <w:spacing w:val="-1"/>
              </w:rPr>
              <w:t>第三人或者社会公共利益造成重大损失的</w:t>
            </w:r>
            <w:r>
              <w:rPr>
                <w:spacing w:val="4"/>
              </w:rPr>
              <w:t>；（</w:t>
            </w:r>
            <w:r>
              <w:rPr>
                <w:spacing w:val="-1"/>
              </w:rPr>
              <w:t>二）违法</w:t>
            </w:r>
            <w:r>
              <w:rPr>
                <w:spacing w:val="1"/>
              </w:rPr>
              <w:t xml:space="preserve"> </w:t>
            </w:r>
            <w:r>
              <w:rPr>
                <w:spacing w:val="-1"/>
              </w:rPr>
              <w:t>行为性质、情节恶劣，严重损害律师行业形象，造成恶</w:t>
            </w:r>
          </w:p>
        </w:tc>
        <w:tc>
          <w:tcPr>
            <w:tcW w:w="1525"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8" w:line="204" w:lineRule="auto"/>
              <w:ind w:left="117" w:right="154" w:hanging="1"/>
            </w:pPr>
            <w:r>
              <w:rPr>
                <w:spacing w:val="-2"/>
              </w:rPr>
              <w:t>警告，可以处一</w:t>
            </w:r>
            <w:r>
              <w:rPr>
                <w:spacing w:val="1"/>
              </w:rPr>
              <w:t xml:space="preserve"> </w:t>
            </w:r>
            <w:r>
              <w:rPr>
                <w:spacing w:val="-2"/>
              </w:rPr>
              <w:t>万元以下的罚</w:t>
            </w:r>
          </w:p>
          <w:p>
            <w:pPr>
              <w:pStyle w:val="8"/>
              <w:spacing w:line="206" w:lineRule="auto"/>
              <w:ind w:left="116"/>
            </w:pPr>
            <w:r>
              <w:rPr>
                <w:spacing w:val="-2"/>
              </w:rPr>
              <w:t>款；有违法所得</w:t>
            </w:r>
          </w:p>
          <w:p>
            <w:pPr>
              <w:pStyle w:val="8"/>
              <w:spacing w:line="205" w:lineRule="auto"/>
              <w:ind w:left="118" w:right="57" w:firstLine="9"/>
              <w:jc w:val="both"/>
            </w:pPr>
            <w:r>
              <w:rPr>
                <w:spacing w:val="-4"/>
              </w:rPr>
              <w:t>的，没收违法所</w:t>
            </w:r>
            <w:r>
              <w:rPr>
                <w:spacing w:val="2"/>
              </w:rPr>
              <w:t xml:space="preserve">  </w:t>
            </w:r>
            <w:r>
              <w:rPr>
                <w:spacing w:val="-12"/>
              </w:rPr>
              <w:t>得；情节严重的，</w:t>
            </w:r>
            <w:r>
              <w:t xml:space="preserve"> </w:t>
            </w:r>
            <w:r>
              <w:rPr>
                <w:spacing w:val="-2"/>
              </w:rPr>
              <w:t>给予停止执业三</w:t>
            </w:r>
          </w:p>
          <w:p>
            <w:pPr>
              <w:pStyle w:val="8"/>
              <w:spacing w:line="213" w:lineRule="auto"/>
              <w:ind w:left="135" w:right="154" w:hanging="17"/>
            </w:pPr>
            <w:r>
              <w:rPr>
                <w:spacing w:val="-2"/>
              </w:rPr>
              <w:t>个月以上六个月</w:t>
            </w:r>
            <w:r>
              <w:t xml:space="preserve"> </w:t>
            </w:r>
            <w:r>
              <w:rPr>
                <w:spacing w:val="-8"/>
              </w:rPr>
              <w:t>以下的处罚。</w:t>
            </w:r>
          </w:p>
        </w:tc>
        <w:tc>
          <w:tcPr>
            <w:tcW w:w="1143" w:type="dxa"/>
            <w:vAlign w:val="top"/>
          </w:tcPr>
          <w:p>
            <w:pPr>
              <w:pStyle w:val="8"/>
              <w:spacing w:before="111" w:line="223" w:lineRule="auto"/>
              <w:ind w:left="224"/>
            </w:pPr>
            <w:r>
              <w:rPr>
                <w:spacing w:val="-4"/>
              </w:rPr>
              <w:t>不予处罚</w:t>
            </w:r>
          </w:p>
        </w:tc>
        <w:tc>
          <w:tcPr>
            <w:tcW w:w="2631" w:type="dxa"/>
            <w:vAlign w:val="top"/>
          </w:tcPr>
          <w:p>
            <w:pPr>
              <w:pStyle w:val="8"/>
              <w:spacing w:before="12" w:line="196" w:lineRule="auto"/>
              <w:ind w:left="116" w:right="179" w:firstLine="3"/>
            </w:pPr>
            <w:r>
              <w:rPr>
                <w:spacing w:val="-2"/>
              </w:rPr>
              <w:t>违法行为轻微并及时改正，没</w:t>
            </w:r>
            <w:r>
              <w:rPr>
                <w:spacing w:val="11"/>
              </w:rPr>
              <w:t xml:space="preserve"> </w:t>
            </w:r>
            <w:r>
              <w:rPr>
                <w:spacing w:val="-4"/>
              </w:rPr>
              <w:t>有造成危害后果。</w:t>
            </w:r>
          </w:p>
        </w:tc>
        <w:tc>
          <w:tcPr>
            <w:tcW w:w="2908" w:type="dxa"/>
            <w:vAlign w:val="top"/>
          </w:tcPr>
          <w:p>
            <w:pPr>
              <w:pStyle w:val="8"/>
              <w:spacing w:before="12" w:line="196" w:lineRule="auto"/>
              <w:ind w:left="117" w:right="104" w:firstLine="1"/>
            </w:pPr>
            <w:r>
              <w:rPr>
                <w:spacing w:val="-2"/>
              </w:rPr>
              <w:t>对当事人进行批评教育，引导、督</w:t>
            </w:r>
            <w:r>
              <w:rPr>
                <w:spacing w:val="8"/>
              </w:rPr>
              <w:t xml:space="preserve"> </w:t>
            </w:r>
            <w:r>
              <w:rPr>
                <w:spacing w:val="-3"/>
              </w:rPr>
              <w:t>促当事人依法依规开展执业活动。</w:t>
            </w:r>
          </w:p>
        </w:tc>
        <w:tc>
          <w:tcPr>
            <w:tcW w:w="655"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9" w:line="204" w:lineRule="auto"/>
              <w:ind w:left="156"/>
            </w:pPr>
            <w:r>
              <w:rPr>
                <w:spacing w:val="-3"/>
              </w:rPr>
              <w:t>设区</w:t>
            </w:r>
          </w:p>
          <w:p>
            <w:pPr>
              <w:pStyle w:val="8"/>
              <w:spacing w:line="206" w:lineRule="auto"/>
              <w:ind w:left="167"/>
            </w:pPr>
            <w:r>
              <w:rPr>
                <w:spacing w:val="-6"/>
              </w:rPr>
              <w:t>的市</w:t>
            </w:r>
          </w:p>
          <w:p>
            <w:pPr>
              <w:pStyle w:val="8"/>
              <w:spacing w:line="204" w:lineRule="auto"/>
              <w:ind w:left="159"/>
            </w:pPr>
            <w:r>
              <w:rPr>
                <w:spacing w:val="-4"/>
              </w:rPr>
              <w:t>级司</w:t>
            </w:r>
          </w:p>
          <w:p>
            <w:pPr>
              <w:pStyle w:val="8"/>
              <w:spacing w:line="204" w:lineRule="auto"/>
              <w:ind w:left="162"/>
            </w:pPr>
            <w:r>
              <w:rPr>
                <w:spacing w:val="-5"/>
              </w:rPr>
              <w:t>法行</w:t>
            </w:r>
          </w:p>
          <w:p>
            <w:pPr>
              <w:pStyle w:val="8"/>
              <w:spacing w:before="1" w:line="215" w:lineRule="auto"/>
              <w:ind w:left="250" w:right="145" w:hanging="93"/>
            </w:pPr>
            <w:r>
              <w:rPr>
                <w:spacing w:val="-7"/>
              </w:rPr>
              <w:t>政机</w:t>
            </w:r>
            <w:r>
              <w:t xml:space="preserve"> 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112" w:line="223" w:lineRule="auto"/>
              <w:ind w:left="226"/>
            </w:pPr>
            <w:r>
              <w:rPr>
                <w:spacing w:val="-4"/>
              </w:rPr>
              <w:t>免于处罚</w:t>
            </w:r>
          </w:p>
        </w:tc>
        <w:tc>
          <w:tcPr>
            <w:tcW w:w="2631" w:type="dxa"/>
            <w:vAlign w:val="top"/>
          </w:tcPr>
          <w:p>
            <w:pPr>
              <w:pStyle w:val="8"/>
              <w:spacing w:before="10" w:line="197" w:lineRule="auto"/>
              <w:ind w:left="130" w:right="179" w:hanging="12"/>
            </w:pPr>
            <w:r>
              <w:rPr>
                <w:spacing w:val="-1"/>
              </w:rPr>
              <w:t>初次违法且危害后果轻微并及</w:t>
            </w:r>
            <w:r>
              <w:t xml:space="preserve"> </w:t>
            </w:r>
            <w:r>
              <w:rPr>
                <w:spacing w:val="-8"/>
              </w:rPr>
              <w:t>时改正的。</w:t>
            </w:r>
          </w:p>
        </w:tc>
        <w:tc>
          <w:tcPr>
            <w:tcW w:w="2908" w:type="dxa"/>
            <w:vAlign w:val="top"/>
          </w:tcPr>
          <w:p>
            <w:pPr>
              <w:pStyle w:val="8"/>
              <w:spacing w:before="10" w:line="197" w:lineRule="auto"/>
              <w:ind w:left="117" w:right="104" w:firstLine="1"/>
            </w:pPr>
            <w:r>
              <w:rPr>
                <w:spacing w:val="-2"/>
              </w:rPr>
              <w:t>对当事人进行批评教育，引导、督</w:t>
            </w:r>
            <w:r>
              <w:rPr>
                <w:spacing w:val="8"/>
              </w:rPr>
              <w:t xml:space="preserve"> </w:t>
            </w:r>
            <w:r>
              <w:rPr>
                <w:spacing w:val="-3"/>
              </w:rPr>
              <w:t>促当事人依法依规开展执业活动。</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11" w:line="188" w:lineRule="auto"/>
              <w:ind w:left="221"/>
            </w:pPr>
            <w:r>
              <w:rPr>
                <w:spacing w:val="-3"/>
              </w:rPr>
              <w:t>减轻处罚</w:t>
            </w:r>
          </w:p>
        </w:tc>
        <w:tc>
          <w:tcPr>
            <w:tcW w:w="2631" w:type="dxa"/>
            <w:vAlign w:val="top"/>
          </w:tcPr>
          <w:p>
            <w:pPr>
              <w:pStyle w:val="8"/>
              <w:spacing w:before="11" w:line="188" w:lineRule="auto"/>
              <w:ind w:left="521"/>
            </w:pPr>
            <w:r>
              <w:rPr>
                <w:spacing w:val="-5"/>
              </w:rPr>
              <w:t>不适用此裁量阶次。</w:t>
            </w:r>
          </w:p>
        </w:tc>
        <w:tc>
          <w:tcPr>
            <w:tcW w:w="2908" w:type="dxa"/>
            <w:vAlign w:val="top"/>
          </w:tcPr>
          <w:p>
            <w:pPr>
              <w:pStyle w:val="8"/>
              <w:spacing w:before="11" w:line="188" w:lineRule="auto"/>
              <w:ind w:left="1108"/>
            </w:pPr>
            <w:r>
              <w:rPr>
                <w:spacing w:val="-9"/>
              </w:rPr>
              <w:t>不适用。</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451" w:lineRule="auto"/>
              <w:rPr>
                <w:rFonts w:ascii="Arial"/>
                <w:sz w:val="21"/>
              </w:rPr>
            </w:pPr>
          </w:p>
          <w:p>
            <w:pPr>
              <w:pStyle w:val="8"/>
              <w:spacing w:before="58" w:line="222" w:lineRule="auto"/>
              <w:ind w:left="219"/>
            </w:pPr>
            <w:r>
              <w:rPr>
                <w:spacing w:val="-3"/>
              </w:rPr>
              <w:t>从轻处罚</w:t>
            </w:r>
          </w:p>
        </w:tc>
        <w:tc>
          <w:tcPr>
            <w:tcW w:w="2631" w:type="dxa"/>
            <w:vAlign w:val="top"/>
          </w:tcPr>
          <w:p>
            <w:pPr>
              <w:pStyle w:val="8"/>
              <w:spacing w:before="12" w:line="202" w:lineRule="auto"/>
              <w:ind w:left="118" w:right="179" w:firstLine="1"/>
              <w:jc w:val="both"/>
            </w:pPr>
            <w:r>
              <w:rPr>
                <w:spacing w:val="-2"/>
              </w:rPr>
              <w:t>违法所得在一万元以下；或主</w:t>
            </w:r>
            <w:r>
              <w:rPr>
                <w:spacing w:val="11"/>
              </w:rPr>
              <w:t xml:space="preserve"> </w:t>
            </w:r>
            <w:r>
              <w:rPr>
                <w:spacing w:val="-1"/>
              </w:rPr>
              <w:t>动减轻违法行为危害后果；或</w:t>
            </w:r>
            <w:r>
              <w:t xml:space="preserve"> </w:t>
            </w:r>
            <w:r>
              <w:rPr>
                <w:spacing w:val="-1"/>
              </w:rPr>
              <w:t>主动报告，积极配合司法行政</w:t>
            </w:r>
            <w:r>
              <w:t xml:space="preserve"> </w:t>
            </w:r>
            <w:r>
              <w:rPr>
                <w:spacing w:val="-1"/>
              </w:rPr>
              <w:t>机关查处违法行为；或受他人</w:t>
            </w:r>
            <w:r>
              <w:t xml:space="preserve"> </w:t>
            </w:r>
            <w:r>
              <w:rPr>
                <w:spacing w:val="-1"/>
              </w:rPr>
              <w:t>胁迫实施违法行为；或有其他</w:t>
            </w:r>
            <w:r>
              <w:t xml:space="preserve"> </w:t>
            </w:r>
            <w:r>
              <w:rPr>
                <w:spacing w:val="-3"/>
              </w:rPr>
              <w:t>依法应当从轻处罚的情形。</w:t>
            </w:r>
          </w:p>
        </w:tc>
        <w:tc>
          <w:tcPr>
            <w:tcW w:w="2908" w:type="dxa"/>
            <w:vAlign w:val="top"/>
          </w:tcPr>
          <w:p>
            <w:pPr>
              <w:spacing w:line="349" w:lineRule="auto"/>
              <w:rPr>
                <w:rFonts w:ascii="Arial"/>
                <w:sz w:val="21"/>
              </w:rPr>
            </w:pPr>
          </w:p>
          <w:p>
            <w:pPr>
              <w:pStyle w:val="8"/>
              <w:spacing w:before="59" w:line="215" w:lineRule="auto"/>
              <w:ind w:left="123" w:right="104" w:hanging="6"/>
            </w:pPr>
            <w:r>
              <w:rPr>
                <w:spacing w:val="-2"/>
              </w:rPr>
              <w:t>警告，并处五千元以下罚款；有违</w:t>
            </w:r>
            <w:r>
              <w:rPr>
                <w:spacing w:val="10"/>
              </w:rPr>
              <w:t xml:space="preserve"> </w:t>
            </w:r>
            <w:r>
              <w:rPr>
                <w:spacing w:val="-4"/>
              </w:rPr>
              <w:t>法所得的,没收违法所得。</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9" w:line="222" w:lineRule="auto"/>
              <w:ind w:left="222"/>
            </w:pPr>
            <w:r>
              <w:rPr>
                <w:spacing w:val="-4"/>
              </w:rPr>
              <w:t>一般情形</w:t>
            </w:r>
          </w:p>
        </w:tc>
        <w:tc>
          <w:tcPr>
            <w:tcW w:w="2631" w:type="dxa"/>
            <w:vAlign w:val="top"/>
          </w:tcPr>
          <w:p>
            <w:pPr>
              <w:pStyle w:val="8"/>
              <w:spacing w:before="14" w:line="205" w:lineRule="auto"/>
              <w:ind w:left="119" w:right="179"/>
              <w:jc w:val="both"/>
            </w:pPr>
            <w:r>
              <w:rPr>
                <w:spacing w:val="-2"/>
              </w:rPr>
              <w:t>违法所得在一万元以上（不包</w:t>
            </w:r>
            <w:r>
              <w:rPr>
                <w:spacing w:val="11"/>
              </w:rPr>
              <w:t xml:space="preserve"> </w:t>
            </w:r>
            <w:r>
              <w:rPr>
                <w:spacing w:val="-1"/>
              </w:rPr>
              <w:t>括本数）三万元以下；或违法</w:t>
            </w:r>
            <w:r>
              <w:t xml:space="preserve"> </w:t>
            </w:r>
            <w:r>
              <w:rPr>
                <w:spacing w:val="-1"/>
              </w:rPr>
              <w:t>行为给当事人、第三人或社会</w:t>
            </w:r>
            <w:r>
              <w:t xml:space="preserve"> </w:t>
            </w:r>
            <w:r>
              <w:rPr>
                <w:spacing w:val="-1"/>
              </w:rPr>
              <w:t>公共利益造成较大损失；或违</w:t>
            </w:r>
            <w:r>
              <w:t xml:space="preserve"> </w:t>
            </w:r>
            <w:r>
              <w:rPr>
                <w:spacing w:val="-4"/>
              </w:rPr>
              <w:t>法行为性质、情节比较恶劣，</w:t>
            </w:r>
          </w:p>
          <w:p>
            <w:pPr>
              <w:pStyle w:val="8"/>
              <w:spacing w:before="3" w:line="199" w:lineRule="auto"/>
              <w:ind w:left="118" w:right="42"/>
              <w:jc w:val="both"/>
            </w:pPr>
            <w:r>
              <w:rPr>
                <w:spacing w:val="-1"/>
              </w:rPr>
              <w:t>损害律师行业形象，造成一定</w:t>
            </w:r>
            <w:r>
              <w:t xml:space="preserve">  </w:t>
            </w:r>
            <w:r>
              <w:rPr>
                <w:spacing w:val="-1"/>
              </w:rPr>
              <w:t>社会影响；或在司法行政机关</w:t>
            </w:r>
            <w:r>
              <w:t xml:space="preserve">  </w:t>
            </w:r>
            <w:r>
              <w:rPr>
                <w:spacing w:val="-1"/>
              </w:rPr>
              <w:t>查处违法行为期间，不主动纠</w:t>
            </w:r>
            <w:r>
              <w:t xml:space="preserve">  </w:t>
            </w:r>
            <w:r>
              <w:rPr>
                <w:spacing w:val="-4"/>
              </w:rPr>
              <w:t>正违法行为，不主动提交证据。</w:t>
            </w:r>
          </w:p>
        </w:tc>
        <w:tc>
          <w:tcPr>
            <w:tcW w:w="2908" w:type="dxa"/>
            <w:vAlign w:val="top"/>
          </w:tcPr>
          <w:p>
            <w:pPr>
              <w:spacing w:line="275" w:lineRule="auto"/>
              <w:rPr>
                <w:rFonts w:ascii="Arial"/>
                <w:sz w:val="21"/>
              </w:rPr>
            </w:pPr>
          </w:p>
          <w:p>
            <w:pPr>
              <w:spacing w:line="276" w:lineRule="auto"/>
              <w:rPr>
                <w:rFonts w:ascii="Arial"/>
                <w:sz w:val="21"/>
              </w:rPr>
            </w:pPr>
          </w:p>
          <w:p>
            <w:pPr>
              <w:pStyle w:val="8"/>
              <w:spacing w:before="59" w:line="211" w:lineRule="auto"/>
              <w:ind w:left="117" w:right="104"/>
              <w:jc w:val="both"/>
            </w:pPr>
            <w:r>
              <w:rPr>
                <w:spacing w:val="-2"/>
              </w:rPr>
              <w:t>警告，并处五千元以上（不包括本</w:t>
            </w:r>
            <w:r>
              <w:t xml:space="preserve"> </w:t>
            </w:r>
            <w:r>
              <w:rPr>
                <w:spacing w:val="-2"/>
              </w:rPr>
              <w:t>数）一万元以下罚款；有违法所得</w:t>
            </w:r>
            <w:r>
              <w:rPr>
                <w:spacing w:val="10"/>
              </w:rPr>
              <w:t xml:space="preserve"> </w:t>
            </w:r>
            <w:r>
              <w:rPr>
                <w:spacing w:val="-4"/>
              </w:rPr>
              <w:t>的,没收违法所得。</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5" w:hRule="atLeast"/>
        </w:trPr>
        <w:tc>
          <w:tcPr>
            <w:tcW w:w="545" w:type="dxa"/>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4547" w:type="dxa"/>
            <w:vMerge w:val="continue"/>
            <w:tcBorders>
              <w:top w:val="nil"/>
            </w:tcBorders>
            <w:vAlign w:val="top"/>
          </w:tcPr>
          <w:p>
            <w:pPr>
              <w:rPr>
                <w:rFonts w:ascii="Arial"/>
                <w:sz w:val="21"/>
              </w:rPr>
            </w:pPr>
          </w:p>
        </w:tc>
        <w:tc>
          <w:tcPr>
            <w:tcW w:w="1525" w:type="dxa"/>
            <w:vMerge w:val="continue"/>
            <w:tcBorders>
              <w:top w:val="nil"/>
            </w:tcBorders>
            <w:vAlign w:val="top"/>
          </w:tcPr>
          <w:p>
            <w:pPr>
              <w:rPr>
                <w:rFonts w:ascii="Arial"/>
                <w:sz w:val="21"/>
              </w:rPr>
            </w:pPr>
          </w:p>
        </w:tc>
        <w:tc>
          <w:tcPr>
            <w:tcW w:w="1143"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8"/>
              <w:spacing w:before="59" w:line="223" w:lineRule="auto"/>
              <w:ind w:left="219"/>
            </w:pPr>
            <w:r>
              <w:rPr>
                <w:spacing w:val="-3"/>
              </w:rPr>
              <w:t>从重处罚</w:t>
            </w:r>
          </w:p>
        </w:tc>
        <w:tc>
          <w:tcPr>
            <w:tcW w:w="2631" w:type="dxa"/>
            <w:vAlign w:val="top"/>
          </w:tcPr>
          <w:p>
            <w:pPr>
              <w:spacing w:line="309" w:lineRule="auto"/>
              <w:rPr>
                <w:rFonts w:ascii="Arial"/>
                <w:sz w:val="21"/>
              </w:rPr>
            </w:pPr>
          </w:p>
          <w:p>
            <w:pPr>
              <w:spacing w:line="310" w:lineRule="auto"/>
              <w:rPr>
                <w:rFonts w:ascii="Arial"/>
                <w:sz w:val="21"/>
              </w:rPr>
            </w:pPr>
          </w:p>
          <w:p>
            <w:pPr>
              <w:pStyle w:val="8"/>
              <w:spacing w:before="59" w:line="207" w:lineRule="auto"/>
              <w:ind w:left="116" w:right="47" w:firstLine="3"/>
              <w:jc w:val="both"/>
            </w:pPr>
            <w:r>
              <w:rPr>
                <w:spacing w:val="-2"/>
              </w:rPr>
              <w:t>违法所得在三万元以上（不包</w:t>
            </w:r>
            <w:r>
              <w:rPr>
                <w:spacing w:val="5"/>
              </w:rPr>
              <w:t xml:space="preserve">  </w:t>
            </w:r>
            <w:r>
              <w:rPr>
                <w:spacing w:val="-1"/>
              </w:rPr>
              <w:t>括本数</w:t>
            </w:r>
            <w:r>
              <w:t>）；</w:t>
            </w:r>
            <w:r>
              <w:rPr>
                <w:spacing w:val="-1"/>
              </w:rPr>
              <w:t>或违法行为给当事</w:t>
            </w:r>
            <w:r>
              <w:t xml:space="preserve">  </w:t>
            </w:r>
            <w:r>
              <w:rPr>
                <w:spacing w:val="-1"/>
              </w:rPr>
              <w:t>人、第三人或社会公共利益造</w:t>
            </w:r>
            <w:r>
              <w:rPr>
                <w:spacing w:val="1"/>
              </w:rPr>
              <w:t xml:space="preserve">  </w:t>
            </w:r>
            <w:r>
              <w:rPr>
                <w:spacing w:val="-5"/>
              </w:rPr>
              <w:t>成重大损失；或违法行为性质、</w:t>
            </w:r>
            <w:r>
              <w:rPr>
                <w:spacing w:val="10"/>
              </w:rPr>
              <w:t xml:space="preserve"> </w:t>
            </w:r>
            <w:r>
              <w:rPr>
                <w:spacing w:val="-1"/>
              </w:rPr>
              <w:t>情节恶劣，严重损害律师行业</w:t>
            </w:r>
            <w:r>
              <w:rPr>
                <w:spacing w:val="1"/>
              </w:rPr>
              <w:t xml:space="preserve">  </w:t>
            </w:r>
            <w:r>
              <w:rPr>
                <w:spacing w:val="-1"/>
              </w:rPr>
              <w:t>形象，造成恶劣社会影响；或</w:t>
            </w:r>
            <w:r>
              <w:rPr>
                <w:spacing w:val="1"/>
              </w:rPr>
              <w:t xml:space="preserve">  </w:t>
            </w:r>
            <w:r>
              <w:rPr>
                <w:spacing w:val="-1"/>
              </w:rPr>
              <w:t>在司法行政机关查处违法行为</w:t>
            </w:r>
            <w:r>
              <w:rPr>
                <w:spacing w:val="1"/>
              </w:rPr>
              <w:t xml:space="preserve">  </w:t>
            </w:r>
            <w:r>
              <w:rPr>
                <w:spacing w:val="-1"/>
              </w:rPr>
              <w:t>期间，拒不纠正或继续实施违</w:t>
            </w:r>
            <w:r>
              <w:rPr>
                <w:spacing w:val="1"/>
              </w:rPr>
              <w:t xml:space="preserve">  </w:t>
            </w:r>
            <w:r>
              <w:rPr>
                <w:spacing w:val="-1"/>
              </w:rPr>
              <w:t>法行为，拒绝提交、隐匿、毁</w:t>
            </w:r>
            <w:r>
              <w:rPr>
                <w:spacing w:val="1"/>
              </w:rPr>
              <w:t xml:space="preserve">  </w:t>
            </w:r>
            <w:r>
              <w:rPr>
                <w:spacing w:val="-1"/>
              </w:rPr>
              <w:t>灭证据或提供虚假、伪造的证</w:t>
            </w:r>
            <w:r>
              <w:rPr>
                <w:spacing w:val="1"/>
              </w:rPr>
              <w:t xml:space="preserve">  </w:t>
            </w:r>
            <w:r>
              <w:rPr>
                <w:spacing w:val="-1"/>
              </w:rPr>
              <w:t>据；或同时有两项以上违法行</w:t>
            </w:r>
            <w:r>
              <w:rPr>
                <w:spacing w:val="1"/>
              </w:rPr>
              <w:t xml:space="preserve">  </w:t>
            </w:r>
            <w:r>
              <w:rPr>
                <w:spacing w:val="-1"/>
              </w:rPr>
              <w:t>为；或违法涉案金额巨大；或</w:t>
            </w:r>
            <w:r>
              <w:rPr>
                <w:spacing w:val="1"/>
              </w:rPr>
              <w:t xml:space="preserve">  </w:t>
            </w:r>
            <w:r>
              <w:rPr>
                <w:spacing w:val="-1"/>
              </w:rPr>
              <w:t>有其他依法应当从重处罚的情</w:t>
            </w:r>
            <w:r>
              <w:rPr>
                <w:spacing w:val="1"/>
              </w:rPr>
              <w:t xml:space="preserve">  </w:t>
            </w:r>
            <w:r>
              <w:rPr>
                <w:spacing w:val="-9"/>
              </w:rPr>
              <w:t>形。</w:t>
            </w:r>
          </w:p>
        </w:tc>
        <w:tc>
          <w:tcPr>
            <w:tcW w:w="2908"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9" w:line="215" w:lineRule="auto"/>
              <w:ind w:left="115" w:right="141" w:firstLine="3"/>
            </w:pPr>
            <w:r>
              <w:rPr>
                <w:spacing w:val="-4"/>
              </w:rPr>
              <w:t>停止执业三个月以上六个月以下；</w:t>
            </w:r>
            <w:r>
              <w:rPr>
                <w:spacing w:val="1"/>
              </w:rPr>
              <w:t xml:space="preserve"> </w:t>
            </w:r>
            <w:r>
              <w:rPr>
                <w:spacing w:val="-3"/>
              </w:rPr>
              <w:t>有违法所得的,没收违法所得。</w:t>
            </w:r>
          </w:p>
        </w:tc>
        <w:tc>
          <w:tcPr>
            <w:tcW w:w="655" w:type="dxa"/>
            <w:vMerge w:val="continue"/>
            <w:tcBorders>
              <w:top w:val="nil"/>
            </w:tcBorders>
            <w:vAlign w:val="top"/>
          </w:tcPr>
          <w:p>
            <w:pPr>
              <w:rPr>
                <w:rFonts w:ascii="Arial"/>
                <w:sz w:val="21"/>
              </w:rPr>
            </w:pPr>
          </w:p>
        </w:tc>
      </w:tr>
    </w:tbl>
    <w:p>
      <w:pPr>
        <w:pStyle w:val="2"/>
      </w:pPr>
    </w:p>
    <w:p>
      <w:pPr>
        <w:sectPr>
          <w:pgSz w:w="16839" w:h="11906"/>
          <w:pgMar w:top="400" w:right="1044"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4744" w:type="dxa"/>
        <w:tblInd w:w="4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790"/>
        <w:gridCol w:w="4547"/>
        <w:gridCol w:w="1525"/>
        <w:gridCol w:w="1143"/>
        <w:gridCol w:w="2631"/>
        <w:gridCol w:w="2908"/>
        <w:gridCol w:w="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545" w:type="dxa"/>
            <w:vAlign w:val="top"/>
          </w:tcPr>
          <w:p>
            <w:pPr>
              <w:rPr>
                <w:rFonts w:ascii="Arial"/>
                <w:sz w:val="21"/>
              </w:rPr>
            </w:pPr>
          </w:p>
        </w:tc>
        <w:tc>
          <w:tcPr>
            <w:tcW w:w="790" w:type="dxa"/>
            <w:vAlign w:val="top"/>
          </w:tcPr>
          <w:p>
            <w:pPr>
              <w:rPr>
                <w:rFonts w:ascii="Arial"/>
                <w:sz w:val="21"/>
              </w:rPr>
            </w:pPr>
          </w:p>
        </w:tc>
        <w:tc>
          <w:tcPr>
            <w:tcW w:w="4547" w:type="dxa"/>
            <w:vAlign w:val="top"/>
          </w:tcPr>
          <w:p>
            <w:pPr>
              <w:pStyle w:val="8"/>
              <w:spacing w:before="14" w:line="202" w:lineRule="auto"/>
              <w:ind w:left="115" w:right="119" w:firstLine="4"/>
            </w:pPr>
            <w:r>
              <w:rPr>
                <w:spacing w:val="-1"/>
              </w:rPr>
              <w:t>劣社会影响的</w:t>
            </w:r>
            <w:r>
              <w:rPr>
                <w:spacing w:val="1"/>
              </w:rPr>
              <w:t>；（</w:t>
            </w:r>
            <w:r>
              <w:rPr>
                <w:spacing w:val="-1"/>
              </w:rPr>
              <w:t>三）同时有两项以上违法行为或者违</w:t>
            </w:r>
            <w:r>
              <w:rPr>
                <w:spacing w:val="1"/>
              </w:rPr>
              <w:t xml:space="preserve"> </w:t>
            </w:r>
            <w:r>
              <w:rPr>
                <w:spacing w:val="-1"/>
              </w:rPr>
              <w:t>法涉案金额巨大的</w:t>
            </w:r>
            <w:r>
              <w:rPr>
                <w:spacing w:val="3"/>
              </w:rPr>
              <w:t>；（</w:t>
            </w:r>
            <w:r>
              <w:rPr>
                <w:spacing w:val="-1"/>
              </w:rPr>
              <w:t>四）在司法行政机关查处违法行</w:t>
            </w:r>
            <w:r>
              <w:rPr>
                <w:spacing w:val="1"/>
              </w:rPr>
              <w:t xml:space="preserve"> </w:t>
            </w:r>
            <w:r>
              <w:rPr>
                <w:spacing w:val="-1"/>
              </w:rPr>
              <w:t>为期间，拒不纠正或者继续实施违法行为，拒绝提交、</w:t>
            </w:r>
            <w:r>
              <w:rPr>
                <w:spacing w:val="9"/>
              </w:rPr>
              <w:t xml:space="preserve"> </w:t>
            </w:r>
            <w:r>
              <w:rPr>
                <w:spacing w:val="-1"/>
              </w:rPr>
              <w:t>隐匿、毁灭证据或者提供虚假、伪造的证据</w:t>
            </w:r>
            <w:r>
              <w:rPr>
                <w:spacing w:val="-2"/>
              </w:rPr>
              <w:t>的</w:t>
            </w:r>
            <w:r>
              <w:rPr>
                <w:spacing w:val="-1"/>
              </w:rPr>
              <w:t>；（</w:t>
            </w:r>
            <w:r>
              <w:rPr>
                <w:spacing w:val="-2"/>
              </w:rPr>
              <w:t>五）</w:t>
            </w:r>
            <w:r>
              <w:t xml:space="preserve"> </w:t>
            </w:r>
            <w:r>
              <w:rPr>
                <w:spacing w:val="-3"/>
              </w:rPr>
              <w:t>其他依法应当从重处罚的。</w:t>
            </w:r>
          </w:p>
        </w:tc>
        <w:tc>
          <w:tcPr>
            <w:tcW w:w="1525" w:type="dxa"/>
            <w:vAlign w:val="top"/>
          </w:tcPr>
          <w:p>
            <w:pPr>
              <w:rPr>
                <w:rFonts w:ascii="Arial"/>
                <w:sz w:val="21"/>
              </w:rPr>
            </w:pPr>
          </w:p>
        </w:tc>
        <w:tc>
          <w:tcPr>
            <w:tcW w:w="1143" w:type="dxa"/>
            <w:vAlign w:val="top"/>
          </w:tcPr>
          <w:p>
            <w:pPr>
              <w:rPr>
                <w:rFonts w:ascii="Arial"/>
                <w:sz w:val="21"/>
              </w:rPr>
            </w:pPr>
          </w:p>
        </w:tc>
        <w:tc>
          <w:tcPr>
            <w:tcW w:w="2631" w:type="dxa"/>
            <w:vAlign w:val="top"/>
          </w:tcPr>
          <w:p>
            <w:pPr>
              <w:rPr>
                <w:rFonts w:ascii="Arial"/>
                <w:sz w:val="21"/>
              </w:rPr>
            </w:pPr>
          </w:p>
        </w:tc>
        <w:tc>
          <w:tcPr>
            <w:tcW w:w="2908" w:type="dxa"/>
            <w:vAlign w:val="top"/>
          </w:tcPr>
          <w:p>
            <w:pPr>
              <w:rPr>
                <w:rFonts w:ascii="Arial"/>
                <w:sz w:val="21"/>
              </w:rPr>
            </w:pPr>
          </w:p>
        </w:tc>
        <w:tc>
          <w:tcPr>
            <w:tcW w:w="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45"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8" w:line="241" w:lineRule="auto"/>
              <w:ind w:left="232"/>
            </w:pPr>
            <w:r>
              <w:t>8</w:t>
            </w:r>
          </w:p>
        </w:tc>
        <w:tc>
          <w:tcPr>
            <w:tcW w:w="790"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9" w:line="207" w:lineRule="auto"/>
              <w:ind w:left="130"/>
            </w:pPr>
            <w:r>
              <w:rPr>
                <w:spacing w:val="-3"/>
              </w:rPr>
              <w:t>律师利</w:t>
            </w:r>
          </w:p>
          <w:p>
            <w:pPr>
              <w:pStyle w:val="8"/>
              <w:spacing w:line="204" w:lineRule="auto"/>
              <w:ind w:left="131"/>
            </w:pPr>
            <w:r>
              <w:rPr>
                <w:spacing w:val="-3"/>
              </w:rPr>
              <w:t>用提供</w:t>
            </w:r>
          </w:p>
          <w:p>
            <w:pPr>
              <w:pStyle w:val="8"/>
              <w:spacing w:line="204" w:lineRule="auto"/>
              <w:ind w:left="137"/>
            </w:pPr>
            <w:r>
              <w:rPr>
                <w:spacing w:val="-4"/>
              </w:rPr>
              <w:t>法律服</w:t>
            </w:r>
          </w:p>
          <w:p>
            <w:pPr>
              <w:pStyle w:val="8"/>
              <w:spacing w:line="206" w:lineRule="auto"/>
              <w:ind w:left="136"/>
            </w:pPr>
            <w:r>
              <w:rPr>
                <w:spacing w:val="-4"/>
              </w:rPr>
              <w:t>务的便</w:t>
            </w:r>
          </w:p>
          <w:p>
            <w:pPr>
              <w:pStyle w:val="8"/>
              <w:spacing w:line="204" w:lineRule="auto"/>
              <w:ind w:left="130"/>
            </w:pPr>
            <w:r>
              <w:rPr>
                <w:spacing w:val="-3"/>
              </w:rPr>
              <w:t>利牟取</w:t>
            </w:r>
          </w:p>
          <w:p>
            <w:pPr>
              <w:pStyle w:val="8"/>
              <w:spacing w:line="204" w:lineRule="auto"/>
              <w:ind w:left="150"/>
            </w:pPr>
            <w:r>
              <w:rPr>
                <w:spacing w:val="-7"/>
              </w:rPr>
              <w:t>当事人</w:t>
            </w:r>
          </w:p>
          <w:p>
            <w:pPr>
              <w:pStyle w:val="8"/>
              <w:spacing w:before="1" w:line="214" w:lineRule="auto"/>
              <w:ind w:left="221" w:right="125" w:hanging="89"/>
            </w:pPr>
            <w:r>
              <w:rPr>
                <w:spacing w:val="-5"/>
              </w:rPr>
              <w:t>争议的</w:t>
            </w:r>
            <w:r>
              <w:t xml:space="preserve"> </w:t>
            </w:r>
            <w:r>
              <w:rPr>
                <w:spacing w:val="-3"/>
              </w:rPr>
              <w:t>权益</w:t>
            </w:r>
          </w:p>
        </w:tc>
        <w:tc>
          <w:tcPr>
            <w:tcW w:w="4547" w:type="dxa"/>
            <w:vMerge w:val="restart"/>
            <w:tcBorders>
              <w:bottom w:val="nil"/>
            </w:tcBorders>
            <w:vAlign w:val="top"/>
          </w:tcPr>
          <w:p>
            <w:pPr>
              <w:pStyle w:val="8"/>
              <w:spacing w:before="13" w:line="205" w:lineRule="auto"/>
              <w:ind w:left="113" w:right="117" w:firstLine="1"/>
              <w:jc w:val="both"/>
            </w:pPr>
            <w:r>
              <w:rPr>
                <w:b/>
                <w:bCs/>
                <w:spacing w:val="-2"/>
              </w:rPr>
              <w:t>《中华人民共和国律师法》第四十八条第（</w:t>
            </w:r>
            <w:r>
              <w:rPr>
                <w:b/>
                <w:bCs/>
                <w:spacing w:val="-3"/>
              </w:rPr>
              <w:t>三）项</w:t>
            </w:r>
            <w:r>
              <w:rPr>
                <w:spacing w:val="-3"/>
              </w:rPr>
              <w:t>：律</w:t>
            </w:r>
            <w:r>
              <w:t xml:space="preserve"> </w:t>
            </w:r>
            <w:r>
              <w:rPr>
                <w:spacing w:val="-1"/>
              </w:rPr>
              <w:t>师有下列行为之一的，由设区的市级或者直辖市的区人</w:t>
            </w:r>
            <w:r>
              <w:rPr>
                <w:spacing w:val="11"/>
              </w:rPr>
              <w:t xml:space="preserve"> </w:t>
            </w:r>
            <w:r>
              <w:rPr>
                <w:spacing w:val="-1"/>
              </w:rPr>
              <w:t>民政府司法行政部门给予警告，可以处一万元以下的罚</w:t>
            </w:r>
            <w:r>
              <w:rPr>
                <w:spacing w:val="11"/>
              </w:rPr>
              <w:t xml:space="preserve"> </w:t>
            </w:r>
            <w:r>
              <w:rPr>
                <w:spacing w:val="-1"/>
              </w:rPr>
              <w:t>款；有违法所得的，没收违法所得；情节严重的，给予</w:t>
            </w:r>
            <w:r>
              <w:rPr>
                <w:spacing w:val="11"/>
              </w:rPr>
              <w:t xml:space="preserve"> </w:t>
            </w:r>
            <w:r>
              <w:rPr>
                <w:spacing w:val="-1"/>
              </w:rPr>
              <w:t>停止执业三个月以上六个月以下的处罚</w:t>
            </w:r>
            <w:r>
              <w:rPr>
                <w:spacing w:val="4"/>
              </w:rPr>
              <w:t>：（</w:t>
            </w:r>
            <w:r>
              <w:rPr>
                <w:spacing w:val="-1"/>
              </w:rPr>
              <w:t>三）利用提</w:t>
            </w:r>
            <w:r>
              <w:rPr>
                <w:spacing w:val="1"/>
              </w:rPr>
              <w:t xml:space="preserve"> </w:t>
            </w:r>
            <w:r>
              <w:rPr>
                <w:spacing w:val="-2"/>
              </w:rPr>
              <w:t>供法律服务的便利牟取当事人争议的权益的。</w:t>
            </w:r>
          </w:p>
          <w:p>
            <w:pPr>
              <w:pStyle w:val="8"/>
              <w:spacing w:line="205" w:lineRule="auto"/>
              <w:ind w:left="113" w:right="45" w:firstLine="1"/>
              <w:jc w:val="both"/>
            </w:pPr>
            <w:r>
              <w:rPr>
                <w:b/>
                <w:bCs/>
                <w:spacing w:val="-3"/>
              </w:rPr>
              <w:t>《中华人民共和国行政处罚法》第三十二条</w:t>
            </w:r>
            <w:r>
              <w:rPr>
                <w:spacing w:val="-3"/>
              </w:rPr>
              <w:t>：当事人有</w:t>
            </w:r>
            <w:r>
              <w:rPr>
                <w:spacing w:val="9"/>
              </w:rPr>
              <w:t xml:space="preserve">  </w:t>
            </w:r>
            <w:r>
              <w:rPr>
                <w:spacing w:val="-1"/>
              </w:rPr>
              <w:t>下列情形之一，应当从轻或者减轻行政处罚</w:t>
            </w:r>
            <w:r>
              <w:rPr>
                <w:spacing w:val="-2"/>
              </w:rPr>
              <w:t>：（一）主</w:t>
            </w:r>
            <w:r>
              <w:t xml:space="preserve">  </w:t>
            </w:r>
            <w:r>
              <w:rPr>
                <w:spacing w:val="-1"/>
              </w:rPr>
              <w:t>动消除或者减轻违法行为危害后果的</w:t>
            </w:r>
            <w:r>
              <w:rPr>
                <w:spacing w:val="4"/>
              </w:rPr>
              <w:t>；（</w:t>
            </w:r>
            <w:r>
              <w:rPr>
                <w:spacing w:val="-1"/>
              </w:rPr>
              <w:t>二）受他人胁</w:t>
            </w:r>
            <w:r>
              <w:t xml:space="preserve">  </w:t>
            </w:r>
            <w:r>
              <w:rPr>
                <w:spacing w:val="-1"/>
              </w:rPr>
              <w:t>迫或者诱骗实施违法行为的</w:t>
            </w:r>
            <w:r>
              <w:rPr>
                <w:spacing w:val="4"/>
              </w:rPr>
              <w:t>；（</w:t>
            </w:r>
            <w:r>
              <w:rPr>
                <w:spacing w:val="-1"/>
              </w:rPr>
              <w:t>三）主动供述行政机关</w:t>
            </w:r>
            <w:r>
              <w:t xml:space="preserve">  </w:t>
            </w:r>
            <w:r>
              <w:rPr>
                <w:spacing w:val="-1"/>
              </w:rPr>
              <w:t>尚未掌握的违法行为的</w:t>
            </w:r>
            <w:r>
              <w:rPr>
                <w:spacing w:val="4"/>
              </w:rPr>
              <w:t>；（</w:t>
            </w:r>
            <w:r>
              <w:rPr>
                <w:spacing w:val="-1"/>
              </w:rPr>
              <w:t>四）配合行政机关查处违法</w:t>
            </w:r>
            <w:r>
              <w:t xml:space="preserve">  </w:t>
            </w:r>
            <w:r>
              <w:rPr>
                <w:spacing w:val="-1"/>
              </w:rPr>
              <w:t>行为有立功表现的</w:t>
            </w:r>
            <w:r>
              <w:rPr>
                <w:spacing w:val="4"/>
              </w:rPr>
              <w:t>；（</w:t>
            </w:r>
            <w:r>
              <w:rPr>
                <w:spacing w:val="-1"/>
              </w:rPr>
              <w:t>五）法律、法规、规章规定其他</w:t>
            </w:r>
            <w:r>
              <w:t xml:space="preserve">  </w:t>
            </w:r>
            <w:r>
              <w:rPr>
                <w:spacing w:val="-2"/>
              </w:rPr>
              <w:t>应当从轻或者减轻行政处罚的。</w:t>
            </w:r>
            <w:r>
              <w:rPr>
                <w:b/>
                <w:bCs/>
                <w:spacing w:val="-2"/>
              </w:rPr>
              <w:t>第三十三条</w:t>
            </w:r>
            <w:r>
              <w:rPr>
                <w:spacing w:val="-2"/>
              </w:rPr>
              <w:t>：违法行为</w:t>
            </w:r>
            <w:r>
              <w:t xml:space="preserve">  </w:t>
            </w:r>
            <w:r>
              <w:rPr>
                <w:spacing w:val="-5"/>
              </w:rPr>
              <w:t>轻微并及时改正，没有造成危害后果的，不予行政处罚。</w:t>
            </w:r>
            <w:r>
              <w:rPr>
                <w:spacing w:val="6"/>
              </w:rPr>
              <w:t xml:space="preserve"> </w:t>
            </w:r>
            <w:r>
              <w:rPr>
                <w:spacing w:val="-1"/>
              </w:rPr>
              <w:t>初次违法且危害后果轻微并及时改正的，可以不予行政</w:t>
            </w:r>
            <w:r>
              <w:rPr>
                <w:spacing w:val="5"/>
              </w:rPr>
              <w:t xml:space="preserve">  </w:t>
            </w:r>
            <w:r>
              <w:rPr>
                <w:spacing w:val="-1"/>
              </w:rPr>
              <w:t>处罚。当事人有证据足以证明没有主观过错的，不予行</w:t>
            </w:r>
            <w:r>
              <w:rPr>
                <w:spacing w:val="5"/>
              </w:rPr>
              <w:t xml:space="preserve">  </w:t>
            </w:r>
            <w:r>
              <w:rPr>
                <w:spacing w:val="-1"/>
              </w:rPr>
              <w:t>政处罚。法律、行政法规另有规定的，从其规定。对当</w:t>
            </w:r>
            <w:r>
              <w:rPr>
                <w:spacing w:val="5"/>
              </w:rPr>
              <w:t xml:space="preserve">  </w:t>
            </w:r>
            <w:r>
              <w:rPr>
                <w:spacing w:val="-1"/>
              </w:rPr>
              <w:t>事人的违法行为依法不予行政处罚的，行政机关应当对</w:t>
            </w:r>
            <w:r>
              <w:rPr>
                <w:spacing w:val="5"/>
              </w:rPr>
              <w:t xml:space="preserve">  </w:t>
            </w:r>
            <w:r>
              <w:rPr>
                <w:spacing w:val="-4"/>
              </w:rPr>
              <w:t>当事人进行教育。</w:t>
            </w:r>
          </w:p>
          <w:p>
            <w:pPr>
              <w:pStyle w:val="8"/>
              <w:spacing w:before="4" w:line="204" w:lineRule="auto"/>
              <w:ind w:left="113" w:right="33" w:firstLine="1"/>
              <w:jc w:val="both"/>
            </w:pPr>
            <w:r>
              <w:rPr>
                <w:spacing w:val="-2"/>
              </w:rPr>
              <w:t>《律师和律师事务所违法行为处罚办法》第十二条：有</w:t>
            </w:r>
            <w:r>
              <w:rPr>
                <w:spacing w:val="7"/>
              </w:rPr>
              <w:t xml:space="preserve">  </w:t>
            </w:r>
            <w:r>
              <w:rPr>
                <w:spacing w:val="-1"/>
              </w:rPr>
              <w:t>下列情形之一的，属于《律师法》第四十八条第三项规</w:t>
            </w:r>
            <w:r>
              <w:rPr>
                <w:spacing w:val="5"/>
              </w:rPr>
              <w:t xml:space="preserve">  </w:t>
            </w:r>
            <w:r>
              <w:rPr>
                <w:spacing w:val="-1"/>
              </w:rPr>
              <w:t>定的律师“利用提供法律服务的便利牟取当事人争议的</w:t>
            </w:r>
            <w:r>
              <w:rPr>
                <w:spacing w:val="5"/>
              </w:rPr>
              <w:t xml:space="preserve">  </w:t>
            </w:r>
            <w:r>
              <w:rPr>
                <w:spacing w:val="-1"/>
              </w:rPr>
              <w:t>权益的”违法行为：（一）采用诱导、欺骗、胁迫、敲</w:t>
            </w:r>
            <w:r>
              <w:t xml:space="preserve">  </w:t>
            </w:r>
            <w:r>
              <w:rPr>
                <w:spacing w:val="-7"/>
              </w:rPr>
              <w:t>诈等手段获取当事人与他人争议的财物、权益的</w:t>
            </w:r>
            <w:r>
              <w:rPr>
                <w:spacing w:val="6"/>
              </w:rPr>
              <w:t>；</w:t>
            </w:r>
            <w:r>
              <w:rPr>
                <w:spacing w:val="-48"/>
              </w:rPr>
              <w:t xml:space="preserve"> </w:t>
            </w:r>
            <w:r>
              <w:rPr>
                <w:spacing w:val="6"/>
              </w:rPr>
              <w:t>（</w:t>
            </w:r>
            <w:r>
              <w:rPr>
                <w:spacing w:val="-7"/>
              </w:rPr>
              <w:t>二）</w:t>
            </w:r>
            <w:r>
              <w:t xml:space="preserve"> </w:t>
            </w:r>
            <w:r>
              <w:rPr>
                <w:spacing w:val="-1"/>
              </w:rPr>
              <w:t>指使、诱导当事人将争议的财物、权益转让、出售、租</w:t>
            </w:r>
            <w:r>
              <w:rPr>
                <w:spacing w:val="5"/>
              </w:rPr>
              <w:t xml:space="preserve">  </w:t>
            </w:r>
            <w:r>
              <w:rPr>
                <w:spacing w:val="-1"/>
              </w:rPr>
              <w:t>赁给他人，并从中获取利益的。第三十八条：律师、律</w:t>
            </w:r>
            <w:r>
              <w:rPr>
                <w:spacing w:val="5"/>
              </w:rPr>
              <w:t xml:space="preserve">  </w:t>
            </w:r>
            <w:r>
              <w:rPr>
                <w:spacing w:val="-1"/>
              </w:rPr>
              <w:t>师事务所有下列情形之一的，可以从轻或者减轻行政处</w:t>
            </w:r>
            <w:r>
              <w:rPr>
                <w:spacing w:val="5"/>
              </w:rPr>
              <w:t xml:space="preserve">  </w:t>
            </w:r>
            <w:r>
              <w:rPr>
                <w:spacing w:val="-10"/>
              </w:rPr>
              <w:t>罚</w:t>
            </w:r>
            <w:r>
              <w:rPr>
                <w:spacing w:val="-17"/>
              </w:rPr>
              <w:t>：（</w:t>
            </w:r>
            <w:r>
              <w:rPr>
                <w:spacing w:val="-10"/>
              </w:rPr>
              <w:t>一）主动消除或者减轻违法行为危害后果的</w:t>
            </w:r>
            <w:r>
              <w:rPr>
                <w:spacing w:val="-17"/>
              </w:rPr>
              <w:t>；（</w:t>
            </w:r>
            <w:r>
              <w:rPr>
                <w:spacing w:val="-10"/>
              </w:rPr>
              <w:t>二）</w:t>
            </w:r>
            <w:r>
              <w:rPr>
                <w:spacing w:val="1"/>
              </w:rPr>
              <w:t xml:space="preserve"> </w:t>
            </w:r>
            <w:r>
              <w:rPr>
                <w:spacing w:val="-11"/>
              </w:rPr>
              <w:t>主动报告，积极配合司法行政机关查处违法行为的</w:t>
            </w:r>
            <w:r>
              <w:rPr>
                <w:spacing w:val="-12"/>
              </w:rPr>
              <w:t>；（</w:t>
            </w:r>
            <w:r>
              <w:rPr>
                <w:spacing w:val="-11"/>
              </w:rPr>
              <w:t>三）</w:t>
            </w:r>
            <w:r>
              <w:rPr>
                <w:spacing w:val="1"/>
              </w:rPr>
              <w:t xml:space="preserve"> </w:t>
            </w:r>
            <w:r>
              <w:rPr>
                <w:spacing w:val="-1"/>
              </w:rPr>
              <w:t>受他人胁迫实施违法行为的</w:t>
            </w:r>
            <w:r>
              <w:rPr>
                <w:spacing w:val="4"/>
              </w:rPr>
              <w:t>；（</w:t>
            </w:r>
            <w:r>
              <w:rPr>
                <w:spacing w:val="-1"/>
              </w:rPr>
              <w:t>四）其他依法应当从轻</w:t>
            </w:r>
            <w:r>
              <w:t xml:space="preserve">  </w:t>
            </w:r>
            <w:r>
              <w:rPr>
                <w:spacing w:val="-1"/>
              </w:rPr>
              <w:t>或者减轻处罚的。违法行为轻微并及时纠正，没有造成</w:t>
            </w:r>
            <w:r>
              <w:rPr>
                <w:spacing w:val="5"/>
              </w:rPr>
              <w:t xml:space="preserve">  </w:t>
            </w:r>
            <w:r>
              <w:rPr>
                <w:spacing w:val="-1"/>
              </w:rPr>
              <w:t>危害后果的，不予行政处罚。第三十九条：律师、律师</w:t>
            </w:r>
            <w:r>
              <w:rPr>
                <w:spacing w:val="5"/>
              </w:rPr>
              <w:t xml:space="preserve">  </w:t>
            </w:r>
            <w:r>
              <w:rPr>
                <w:spacing w:val="-1"/>
              </w:rPr>
              <w:t>事务所的违法行为有下列情形之一的，属于《律师法》</w:t>
            </w:r>
            <w:r>
              <w:rPr>
                <w:spacing w:val="2"/>
              </w:rPr>
              <w:t xml:space="preserve">  </w:t>
            </w:r>
            <w:r>
              <w:rPr>
                <w:spacing w:val="-1"/>
              </w:rPr>
              <w:t>规定的违法情节严重或者情节特别严重，应当在法定的</w:t>
            </w:r>
            <w:r>
              <w:rPr>
                <w:spacing w:val="5"/>
              </w:rPr>
              <w:t xml:space="preserve">  </w:t>
            </w:r>
            <w:r>
              <w:rPr>
                <w:spacing w:val="-1"/>
              </w:rPr>
              <w:t>行政处罚种类及幅度的范围内从重处罚</w:t>
            </w:r>
            <w:r>
              <w:rPr>
                <w:spacing w:val="-2"/>
              </w:rPr>
              <w:t>：（</w:t>
            </w:r>
            <w:r>
              <w:rPr>
                <w:spacing w:val="-1"/>
              </w:rPr>
              <w:t>一）违法行</w:t>
            </w:r>
            <w:r>
              <w:t xml:space="preserve">  </w:t>
            </w:r>
            <w:r>
              <w:rPr>
                <w:spacing w:val="-5"/>
              </w:rPr>
              <w:t>为给当事人、第三人或者社会公共利益造成重大</w:t>
            </w:r>
            <w:r>
              <w:rPr>
                <w:spacing w:val="-6"/>
              </w:rPr>
              <w:t>损失的；</w:t>
            </w:r>
            <w:r>
              <w:t xml:space="preserve"> </w:t>
            </w:r>
            <w:r>
              <w:rPr>
                <w:spacing w:val="-1"/>
              </w:rPr>
              <w:t>（二）违法行为性质、情节恶劣，严重损害律</w:t>
            </w:r>
            <w:r>
              <w:rPr>
                <w:spacing w:val="-2"/>
              </w:rPr>
              <w:t>师行业形</w:t>
            </w:r>
            <w:r>
              <w:t xml:space="preserve">  </w:t>
            </w:r>
            <w:r>
              <w:rPr>
                <w:spacing w:val="-1"/>
              </w:rPr>
              <w:t>象，造成恶劣社会影响的</w:t>
            </w:r>
            <w:r>
              <w:rPr>
                <w:spacing w:val="4"/>
              </w:rPr>
              <w:t>；（</w:t>
            </w:r>
            <w:r>
              <w:rPr>
                <w:spacing w:val="-1"/>
              </w:rPr>
              <w:t>三）同时有两项以上违法</w:t>
            </w:r>
            <w:r>
              <w:t xml:space="preserve">  </w:t>
            </w:r>
            <w:r>
              <w:rPr>
                <w:spacing w:val="-1"/>
              </w:rPr>
              <w:t>行为或者违法涉案金额巨大的</w:t>
            </w:r>
            <w:r>
              <w:rPr>
                <w:spacing w:val="4"/>
              </w:rPr>
              <w:t>；（</w:t>
            </w:r>
            <w:r>
              <w:rPr>
                <w:spacing w:val="-1"/>
              </w:rPr>
              <w:t>四）在司法行政机关</w:t>
            </w:r>
            <w:r>
              <w:t xml:space="preserve">  </w:t>
            </w:r>
            <w:r>
              <w:rPr>
                <w:spacing w:val="-2"/>
              </w:rPr>
              <w:t>查处违法行为期间，拒不纠正或者继续实施违法行为，</w:t>
            </w:r>
          </w:p>
        </w:tc>
        <w:tc>
          <w:tcPr>
            <w:tcW w:w="1525"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9" w:line="207" w:lineRule="auto"/>
              <w:ind w:left="140"/>
            </w:pPr>
            <w:r>
              <w:t>警告，可以处一</w:t>
            </w:r>
          </w:p>
          <w:p>
            <w:pPr>
              <w:pStyle w:val="8"/>
              <w:spacing w:line="204" w:lineRule="auto"/>
              <w:ind w:left="234"/>
            </w:pPr>
            <w:r>
              <w:rPr>
                <w:spacing w:val="-2"/>
              </w:rPr>
              <w:t>万元以下的罚</w:t>
            </w:r>
          </w:p>
          <w:p>
            <w:pPr>
              <w:pStyle w:val="8"/>
              <w:spacing w:line="204" w:lineRule="auto"/>
              <w:ind w:left="140"/>
            </w:pPr>
            <w:r>
              <w:rPr>
                <w:spacing w:val="-2"/>
              </w:rPr>
              <w:t>款；有违法所得</w:t>
            </w:r>
          </w:p>
          <w:p>
            <w:pPr>
              <w:pStyle w:val="8"/>
              <w:spacing w:line="205" w:lineRule="auto"/>
              <w:ind w:left="118" w:right="57" w:firstLine="33"/>
              <w:jc w:val="both"/>
            </w:pPr>
            <w:r>
              <w:rPr>
                <w:spacing w:val="-4"/>
              </w:rPr>
              <w:t>的，没收违法所</w:t>
            </w:r>
            <w:r>
              <w:rPr>
                <w:spacing w:val="2"/>
              </w:rPr>
              <w:t xml:space="preserve">  </w:t>
            </w:r>
            <w:r>
              <w:rPr>
                <w:spacing w:val="-12"/>
              </w:rPr>
              <w:t>得；情节严重的，</w:t>
            </w:r>
            <w:r>
              <w:t xml:space="preserve"> </w:t>
            </w:r>
            <w:r>
              <w:rPr>
                <w:spacing w:val="1"/>
              </w:rPr>
              <w:t>给予停止执业三</w:t>
            </w:r>
          </w:p>
          <w:p>
            <w:pPr>
              <w:pStyle w:val="8"/>
              <w:spacing w:before="1" w:line="214" w:lineRule="auto"/>
              <w:ind w:left="250" w:right="130" w:hanging="108"/>
            </w:pPr>
            <w:r>
              <w:rPr>
                <w:spacing w:val="-2"/>
              </w:rPr>
              <w:t>个月以上六个月</w:t>
            </w:r>
            <w:r>
              <w:t xml:space="preserve"> </w:t>
            </w:r>
            <w:r>
              <w:rPr>
                <w:spacing w:val="-8"/>
              </w:rPr>
              <w:t>以下的处罚。</w:t>
            </w:r>
          </w:p>
        </w:tc>
        <w:tc>
          <w:tcPr>
            <w:tcW w:w="1143" w:type="dxa"/>
            <w:vAlign w:val="top"/>
          </w:tcPr>
          <w:p>
            <w:pPr>
              <w:pStyle w:val="8"/>
              <w:spacing w:before="113" w:line="223" w:lineRule="auto"/>
              <w:ind w:left="224"/>
            </w:pPr>
            <w:r>
              <w:rPr>
                <w:spacing w:val="-4"/>
              </w:rPr>
              <w:t>不予处罚</w:t>
            </w:r>
          </w:p>
        </w:tc>
        <w:tc>
          <w:tcPr>
            <w:tcW w:w="2631" w:type="dxa"/>
            <w:vAlign w:val="top"/>
          </w:tcPr>
          <w:p>
            <w:pPr>
              <w:pStyle w:val="8"/>
              <w:spacing w:before="12" w:line="196" w:lineRule="auto"/>
              <w:ind w:left="116" w:right="179" w:firstLine="3"/>
            </w:pPr>
            <w:r>
              <w:rPr>
                <w:spacing w:val="-2"/>
              </w:rPr>
              <w:t>违法行为轻微并及时改正，没</w:t>
            </w:r>
            <w:r>
              <w:rPr>
                <w:spacing w:val="11"/>
              </w:rPr>
              <w:t xml:space="preserve"> </w:t>
            </w:r>
            <w:r>
              <w:rPr>
                <w:spacing w:val="-4"/>
              </w:rPr>
              <w:t>有造成危害后果。</w:t>
            </w:r>
          </w:p>
        </w:tc>
        <w:tc>
          <w:tcPr>
            <w:tcW w:w="2908" w:type="dxa"/>
            <w:vAlign w:val="top"/>
          </w:tcPr>
          <w:p>
            <w:pPr>
              <w:pStyle w:val="8"/>
              <w:spacing w:before="12" w:line="196" w:lineRule="auto"/>
              <w:ind w:left="117" w:right="104" w:firstLine="1"/>
            </w:pPr>
            <w:r>
              <w:rPr>
                <w:spacing w:val="-2"/>
              </w:rPr>
              <w:t>对当事人进行批评教育，引导、督</w:t>
            </w:r>
            <w:r>
              <w:rPr>
                <w:spacing w:val="8"/>
              </w:rPr>
              <w:t xml:space="preserve"> </w:t>
            </w:r>
            <w:r>
              <w:rPr>
                <w:spacing w:val="-3"/>
              </w:rPr>
              <w:t>促当事人依法依规开展执业活动。</w:t>
            </w:r>
          </w:p>
        </w:tc>
        <w:tc>
          <w:tcPr>
            <w:tcW w:w="655"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8" w:line="204" w:lineRule="auto"/>
              <w:ind w:left="156"/>
            </w:pPr>
            <w:r>
              <w:rPr>
                <w:spacing w:val="-3"/>
              </w:rPr>
              <w:t>设区</w:t>
            </w:r>
          </w:p>
          <w:p>
            <w:pPr>
              <w:pStyle w:val="8"/>
              <w:spacing w:line="204" w:lineRule="auto"/>
              <w:ind w:left="167"/>
            </w:pPr>
            <w:r>
              <w:rPr>
                <w:spacing w:val="-6"/>
              </w:rPr>
              <w:t>的市</w:t>
            </w:r>
          </w:p>
          <w:p>
            <w:pPr>
              <w:pStyle w:val="8"/>
              <w:spacing w:line="206" w:lineRule="auto"/>
              <w:ind w:left="159"/>
            </w:pPr>
            <w:r>
              <w:rPr>
                <w:spacing w:val="-4"/>
              </w:rPr>
              <w:t>级司</w:t>
            </w:r>
          </w:p>
          <w:p>
            <w:pPr>
              <w:pStyle w:val="8"/>
              <w:spacing w:line="204" w:lineRule="auto"/>
              <w:ind w:left="162"/>
            </w:pPr>
            <w:r>
              <w:rPr>
                <w:spacing w:val="-5"/>
              </w:rPr>
              <w:t>法行</w:t>
            </w:r>
          </w:p>
          <w:p>
            <w:pPr>
              <w:pStyle w:val="8"/>
              <w:spacing w:before="1" w:line="214" w:lineRule="auto"/>
              <w:ind w:left="250" w:right="145" w:hanging="93"/>
            </w:pPr>
            <w:r>
              <w:rPr>
                <w:spacing w:val="-7"/>
              </w:rPr>
              <w:t>政机</w:t>
            </w:r>
            <w:r>
              <w:t xml:space="preserve"> 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111" w:line="223" w:lineRule="auto"/>
              <w:ind w:left="226"/>
            </w:pPr>
            <w:r>
              <w:rPr>
                <w:spacing w:val="-4"/>
              </w:rPr>
              <w:t>免于处罚</w:t>
            </w:r>
          </w:p>
        </w:tc>
        <w:tc>
          <w:tcPr>
            <w:tcW w:w="2631" w:type="dxa"/>
            <w:vAlign w:val="top"/>
          </w:tcPr>
          <w:p>
            <w:pPr>
              <w:pStyle w:val="8"/>
              <w:spacing w:before="12" w:line="196" w:lineRule="auto"/>
              <w:ind w:left="130" w:right="179" w:hanging="12"/>
            </w:pPr>
            <w:r>
              <w:rPr>
                <w:spacing w:val="-1"/>
              </w:rPr>
              <w:t>初次违法且危害后果轻微并及</w:t>
            </w:r>
            <w:r>
              <w:t xml:space="preserve"> </w:t>
            </w:r>
            <w:r>
              <w:rPr>
                <w:spacing w:val="-8"/>
              </w:rPr>
              <w:t>时改正的。</w:t>
            </w:r>
          </w:p>
        </w:tc>
        <w:tc>
          <w:tcPr>
            <w:tcW w:w="2908" w:type="dxa"/>
            <w:vAlign w:val="top"/>
          </w:tcPr>
          <w:p>
            <w:pPr>
              <w:pStyle w:val="8"/>
              <w:spacing w:before="12" w:line="196" w:lineRule="auto"/>
              <w:ind w:left="117" w:right="104" w:firstLine="1"/>
            </w:pPr>
            <w:r>
              <w:rPr>
                <w:spacing w:val="-2"/>
              </w:rPr>
              <w:t>对当事人进行批评教育，引导、督</w:t>
            </w:r>
            <w:r>
              <w:rPr>
                <w:spacing w:val="8"/>
              </w:rPr>
              <w:t xml:space="preserve"> </w:t>
            </w:r>
            <w:r>
              <w:rPr>
                <w:spacing w:val="-3"/>
              </w:rPr>
              <w:t>促当事人依法依规开展执业活动。</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13" w:line="186" w:lineRule="auto"/>
              <w:ind w:left="221"/>
            </w:pPr>
            <w:r>
              <w:rPr>
                <w:spacing w:val="-3"/>
              </w:rPr>
              <w:t>减轻处罚</w:t>
            </w:r>
          </w:p>
        </w:tc>
        <w:tc>
          <w:tcPr>
            <w:tcW w:w="2631" w:type="dxa"/>
            <w:vAlign w:val="top"/>
          </w:tcPr>
          <w:p>
            <w:pPr>
              <w:pStyle w:val="8"/>
              <w:spacing w:before="13" w:line="186" w:lineRule="auto"/>
              <w:ind w:left="521"/>
            </w:pPr>
            <w:r>
              <w:rPr>
                <w:spacing w:val="-5"/>
              </w:rPr>
              <w:t>不适用此裁量阶次。</w:t>
            </w:r>
          </w:p>
        </w:tc>
        <w:tc>
          <w:tcPr>
            <w:tcW w:w="2908" w:type="dxa"/>
            <w:vAlign w:val="top"/>
          </w:tcPr>
          <w:p>
            <w:pPr>
              <w:pStyle w:val="8"/>
              <w:spacing w:before="13" w:line="186" w:lineRule="auto"/>
              <w:ind w:left="1108"/>
            </w:pPr>
            <w:r>
              <w:rPr>
                <w:spacing w:val="-9"/>
              </w:rPr>
              <w:t>不适用。</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450" w:lineRule="auto"/>
              <w:rPr>
                <w:rFonts w:ascii="Arial"/>
                <w:sz w:val="21"/>
              </w:rPr>
            </w:pPr>
          </w:p>
          <w:p>
            <w:pPr>
              <w:pStyle w:val="8"/>
              <w:spacing w:before="58" w:line="222" w:lineRule="auto"/>
              <w:ind w:left="219"/>
            </w:pPr>
            <w:r>
              <w:rPr>
                <w:spacing w:val="-3"/>
              </w:rPr>
              <w:t>从轻处罚</w:t>
            </w:r>
          </w:p>
        </w:tc>
        <w:tc>
          <w:tcPr>
            <w:tcW w:w="2631" w:type="dxa"/>
            <w:vAlign w:val="top"/>
          </w:tcPr>
          <w:p>
            <w:pPr>
              <w:pStyle w:val="8"/>
              <w:spacing w:before="12" w:line="202" w:lineRule="auto"/>
              <w:ind w:left="118" w:right="179" w:firstLine="1"/>
              <w:jc w:val="both"/>
            </w:pPr>
            <w:r>
              <w:rPr>
                <w:spacing w:val="-2"/>
              </w:rPr>
              <w:t>违法所得在一万元以下；或主</w:t>
            </w:r>
            <w:r>
              <w:rPr>
                <w:spacing w:val="11"/>
              </w:rPr>
              <w:t xml:space="preserve"> </w:t>
            </w:r>
            <w:r>
              <w:rPr>
                <w:spacing w:val="-1"/>
              </w:rPr>
              <w:t>动减轻违法行为危害后果；或</w:t>
            </w:r>
            <w:r>
              <w:t xml:space="preserve"> </w:t>
            </w:r>
            <w:r>
              <w:rPr>
                <w:spacing w:val="-1"/>
              </w:rPr>
              <w:t>主动报告，积极配合司法行政</w:t>
            </w:r>
            <w:r>
              <w:t xml:space="preserve"> </w:t>
            </w:r>
            <w:r>
              <w:rPr>
                <w:spacing w:val="-1"/>
              </w:rPr>
              <w:t>机关查处违法行为；或受他人</w:t>
            </w:r>
            <w:r>
              <w:t xml:space="preserve"> </w:t>
            </w:r>
            <w:r>
              <w:rPr>
                <w:spacing w:val="-1"/>
              </w:rPr>
              <w:t>胁迫实施违法行为；或有其他</w:t>
            </w:r>
            <w:r>
              <w:t xml:space="preserve"> </w:t>
            </w:r>
            <w:r>
              <w:rPr>
                <w:spacing w:val="-3"/>
              </w:rPr>
              <w:t>依法应当从轻处罚的情形。</w:t>
            </w:r>
          </w:p>
        </w:tc>
        <w:tc>
          <w:tcPr>
            <w:tcW w:w="2908" w:type="dxa"/>
            <w:vAlign w:val="top"/>
          </w:tcPr>
          <w:p>
            <w:pPr>
              <w:spacing w:line="352" w:lineRule="auto"/>
              <w:rPr>
                <w:rFonts w:ascii="Arial"/>
                <w:sz w:val="21"/>
              </w:rPr>
            </w:pPr>
          </w:p>
          <w:p>
            <w:pPr>
              <w:pStyle w:val="8"/>
              <w:spacing w:before="59" w:line="213" w:lineRule="auto"/>
              <w:ind w:left="123" w:right="104" w:hanging="6"/>
            </w:pPr>
            <w:r>
              <w:rPr>
                <w:spacing w:val="-2"/>
              </w:rPr>
              <w:t>警告，并处五千元以下罚款；有违</w:t>
            </w:r>
            <w:r>
              <w:rPr>
                <w:spacing w:val="10"/>
              </w:rPr>
              <w:t xml:space="preserve"> </w:t>
            </w:r>
            <w:r>
              <w:rPr>
                <w:spacing w:val="-4"/>
              </w:rPr>
              <w:t>法所得的,没收违法所得。</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8"/>
              <w:spacing w:before="58" w:line="222" w:lineRule="auto"/>
              <w:ind w:left="222"/>
            </w:pPr>
            <w:r>
              <w:rPr>
                <w:spacing w:val="-4"/>
              </w:rPr>
              <w:t>一般情形</w:t>
            </w:r>
          </w:p>
        </w:tc>
        <w:tc>
          <w:tcPr>
            <w:tcW w:w="2631" w:type="dxa"/>
            <w:vAlign w:val="top"/>
          </w:tcPr>
          <w:p>
            <w:pPr>
              <w:pStyle w:val="8"/>
              <w:spacing w:before="14" w:line="205" w:lineRule="auto"/>
              <w:ind w:left="119" w:right="179"/>
              <w:jc w:val="both"/>
            </w:pPr>
            <w:r>
              <w:rPr>
                <w:spacing w:val="-2"/>
              </w:rPr>
              <w:t>违法所得在一万元以上（不包</w:t>
            </w:r>
            <w:r>
              <w:rPr>
                <w:spacing w:val="11"/>
              </w:rPr>
              <w:t xml:space="preserve"> </w:t>
            </w:r>
            <w:r>
              <w:rPr>
                <w:spacing w:val="-1"/>
              </w:rPr>
              <w:t>括本数）三万元以下；或违法</w:t>
            </w:r>
            <w:r>
              <w:t xml:space="preserve"> </w:t>
            </w:r>
            <w:r>
              <w:rPr>
                <w:spacing w:val="-1"/>
              </w:rPr>
              <w:t>行为给当事人、第三人或社会</w:t>
            </w:r>
            <w:r>
              <w:t xml:space="preserve"> </w:t>
            </w:r>
            <w:r>
              <w:rPr>
                <w:spacing w:val="-1"/>
              </w:rPr>
              <w:t>公共利益造成较大损失；或违</w:t>
            </w:r>
            <w:r>
              <w:t xml:space="preserve"> </w:t>
            </w:r>
            <w:r>
              <w:rPr>
                <w:spacing w:val="-4"/>
              </w:rPr>
              <w:t>法行为性质、情节比较恶劣，</w:t>
            </w:r>
          </w:p>
          <w:p>
            <w:pPr>
              <w:pStyle w:val="8"/>
              <w:spacing w:line="200" w:lineRule="auto"/>
              <w:ind w:left="118" w:right="42"/>
              <w:jc w:val="both"/>
            </w:pPr>
            <w:r>
              <w:rPr>
                <w:spacing w:val="-1"/>
              </w:rPr>
              <w:t>损害律师行业形象，造成一定</w:t>
            </w:r>
            <w:r>
              <w:t xml:space="preserve">  </w:t>
            </w:r>
            <w:r>
              <w:rPr>
                <w:spacing w:val="-1"/>
              </w:rPr>
              <w:t>社会影响；或在司法行政机关</w:t>
            </w:r>
            <w:r>
              <w:t xml:space="preserve">  </w:t>
            </w:r>
            <w:r>
              <w:rPr>
                <w:spacing w:val="-1"/>
              </w:rPr>
              <w:t>查处违法行为期间，不主动纠</w:t>
            </w:r>
            <w:r>
              <w:t xml:space="preserve">  </w:t>
            </w:r>
            <w:r>
              <w:rPr>
                <w:spacing w:val="-4"/>
              </w:rPr>
              <w:t>正违法行为，不主动提交证据。</w:t>
            </w:r>
          </w:p>
        </w:tc>
        <w:tc>
          <w:tcPr>
            <w:tcW w:w="2908" w:type="dxa"/>
            <w:vAlign w:val="top"/>
          </w:tcPr>
          <w:p>
            <w:pPr>
              <w:spacing w:line="275" w:lineRule="auto"/>
              <w:rPr>
                <w:rFonts w:ascii="Arial"/>
                <w:sz w:val="21"/>
              </w:rPr>
            </w:pPr>
          </w:p>
          <w:p>
            <w:pPr>
              <w:spacing w:line="276" w:lineRule="auto"/>
              <w:rPr>
                <w:rFonts w:ascii="Arial"/>
                <w:sz w:val="21"/>
              </w:rPr>
            </w:pPr>
          </w:p>
          <w:p>
            <w:pPr>
              <w:pStyle w:val="8"/>
              <w:spacing w:before="58" w:line="211" w:lineRule="auto"/>
              <w:ind w:left="117" w:right="104"/>
              <w:jc w:val="both"/>
            </w:pPr>
            <w:r>
              <w:rPr>
                <w:spacing w:val="-2"/>
              </w:rPr>
              <w:t>警告，并处五千元以上（不包括本</w:t>
            </w:r>
            <w:r>
              <w:t xml:space="preserve"> </w:t>
            </w:r>
            <w:r>
              <w:rPr>
                <w:spacing w:val="-2"/>
              </w:rPr>
              <w:t>数）一万元以下罚款；有违法所得</w:t>
            </w:r>
            <w:r>
              <w:rPr>
                <w:spacing w:val="10"/>
              </w:rPr>
              <w:t xml:space="preserve"> </w:t>
            </w:r>
            <w:r>
              <w:rPr>
                <w:spacing w:val="-4"/>
              </w:rPr>
              <w:t>的,没收违法所得。</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5" w:hRule="atLeast"/>
        </w:trPr>
        <w:tc>
          <w:tcPr>
            <w:tcW w:w="545" w:type="dxa"/>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4547" w:type="dxa"/>
            <w:vMerge w:val="continue"/>
            <w:tcBorders>
              <w:top w:val="nil"/>
            </w:tcBorders>
            <w:vAlign w:val="top"/>
          </w:tcPr>
          <w:p>
            <w:pPr>
              <w:rPr>
                <w:rFonts w:ascii="Arial"/>
                <w:sz w:val="21"/>
              </w:rPr>
            </w:pPr>
          </w:p>
        </w:tc>
        <w:tc>
          <w:tcPr>
            <w:tcW w:w="1525" w:type="dxa"/>
            <w:vMerge w:val="continue"/>
            <w:tcBorders>
              <w:top w:val="nil"/>
            </w:tcBorders>
            <w:vAlign w:val="top"/>
          </w:tcPr>
          <w:p>
            <w:pPr>
              <w:rPr>
                <w:rFonts w:ascii="Arial"/>
                <w:sz w:val="21"/>
              </w:rPr>
            </w:pPr>
          </w:p>
        </w:tc>
        <w:tc>
          <w:tcPr>
            <w:tcW w:w="1143"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8" w:line="223" w:lineRule="auto"/>
              <w:ind w:left="219"/>
            </w:pPr>
            <w:r>
              <w:rPr>
                <w:spacing w:val="-3"/>
              </w:rPr>
              <w:t>从重处罚</w:t>
            </w:r>
          </w:p>
        </w:tc>
        <w:tc>
          <w:tcPr>
            <w:tcW w:w="2631" w:type="dxa"/>
            <w:vAlign w:val="top"/>
          </w:tcPr>
          <w:p>
            <w:pPr>
              <w:spacing w:line="266" w:lineRule="auto"/>
              <w:rPr>
                <w:rFonts w:ascii="Arial"/>
                <w:sz w:val="21"/>
              </w:rPr>
            </w:pPr>
          </w:p>
          <w:p>
            <w:pPr>
              <w:spacing w:line="266" w:lineRule="auto"/>
              <w:rPr>
                <w:rFonts w:ascii="Arial"/>
                <w:sz w:val="21"/>
              </w:rPr>
            </w:pPr>
          </w:p>
          <w:p>
            <w:pPr>
              <w:pStyle w:val="8"/>
              <w:spacing w:before="58" w:line="206" w:lineRule="auto"/>
              <w:ind w:left="116" w:right="47" w:firstLine="3"/>
              <w:jc w:val="both"/>
            </w:pPr>
            <w:r>
              <w:rPr>
                <w:spacing w:val="-2"/>
              </w:rPr>
              <w:t>违法所得在三万元以上（不包</w:t>
            </w:r>
            <w:r>
              <w:rPr>
                <w:spacing w:val="5"/>
              </w:rPr>
              <w:t xml:space="preserve">  </w:t>
            </w:r>
            <w:r>
              <w:rPr>
                <w:spacing w:val="-1"/>
              </w:rPr>
              <w:t>括本数</w:t>
            </w:r>
            <w:r>
              <w:t>）；</w:t>
            </w:r>
            <w:r>
              <w:rPr>
                <w:spacing w:val="-1"/>
              </w:rPr>
              <w:t>或违法行为给当事</w:t>
            </w:r>
            <w:r>
              <w:t xml:space="preserve">  </w:t>
            </w:r>
            <w:r>
              <w:rPr>
                <w:spacing w:val="-1"/>
              </w:rPr>
              <w:t>人、第三人或社会公共利益造</w:t>
            </w:r>
            <w:r>
              <w:rPr>
                <w:spacing w:val="1"/>
              </w:rPr>
              <w:t xml:space="preserve">  </w:t>
            </w:r>
            <w:r>
              <w:rPr>
                <w:spacing w:val="-5"/>
              </w:rPr>
              <w:t>成重大损失；或违法行为性质、</w:t>
            </w:r>
            <w:r>
              <w:rPr>
                <w:spacing w:val="10"/>
              </w:rPr>
              <w:t xml:space="preserve"> </w:t>
            </w:r>
            <w:r>
              <w:rPr>
                <w:spacing w:val="-1"/>
              </w:rPr>
              <w:t>情节恶劣，严重损害律师行业</w:t>
            </w:r>
            <w:r>
              <w:rPr>
                <w:spacing w:val="1"/>
              </w:rPr>
              <w:t xml:space="preserve">  </w:t>
            </w:r>
            <w:r>
              <w:rPr>
                <w:spacing w:val="-1"/>
              </w:rPr>
              <w:t>形象，造成恶劣社会影响；或</w:t>
            </w:r>
            <w:r>
              <w:rPr>
                <w:spacing w:val="1"/>
              </w:rPr>
              <w:t xml:space="preserve">  </w:t>
            </w:r>
            <w:r>
              <w:rPr>
                <w:spacing w:val="-1"/>
              </w:rPr>
              <w:t>在司法行政机关查处违法行为</w:t>
            </w:r>
            <w:r>
              <w:rPr>
                <w:spacing w:val="1"/>
              </w:rPr>
              <w:t xml:space="preserve">  </w:t>
            </w:r>
            <w:r>
              <w:rPr>
                <w:spacing w:val="-1"/>
              </w:rPr>
              <w:t>期间，拒不纠正或继续实施违</w:t>
            </w:r>
            <w:r>
              <w:rPr>
                <w:spacing w:val="1"/>
              </w:rPr>
              <w:t xml:space="preserve">  </w:t>
            </w:r>
            <w:r>
              <w:rPr>
                <w:spacing w:val="-1"/>
              </w:rPr>
              <w:t>法行为，拒绝提交、隐匿、毁</w:t>
            </w:r>
            <w:r>
              <w:rPr>
                <w:spacing w:val="1"/>
              </w:rPr>
              <w:t xml:space="preserve">  </w:t>
            </w:r>
            <w:r>
              <w:rPr>
                <w:spacing w:val="-1"/>
              </w:rPr>
              <w:t>灭证据或提供虚假、伪造的证</w:t>
            </w:r>
            <w:r>
              <w:rPr>
                <w:spacing w:val="1"/>
              </w:rPr>
              <w:t xml:space="preserve">  </w:t>
            </w:r>
            <w:r>
              <w:rPr>
                <w:spacing w:val="-1"/>
              </w:rPr>
              <w:t>据；或同时有两项以上违法行</w:t>
            </w:r>
            <w:r>
              <w:rPr>
                <w:spacing w:val="1"/>
              </w:rPr>
              <w:t xml:space="preserve">  </w:t>
            </w:r>
            <w:r>
              <w:rPr>
                <w:spacing w:val="-1"/>
              </w:rPr>
              <w:t>为；或违法涉案金额巨大；或</w:t>
            </w:r>
            <w:r>
              <w:rPr>
                <w:spacing w:val="1"/>
              </w:rPr>
              <w:t xml:space="preserve">  </w:t>
            </w:r>
            <w:r>
              <w:rPr>
                <w:spacing w:val="-1"/>
              </w:rPr>
              <w:t>有其他依法应当从重处罚的情</w:t>
            </w:r>
            <w:r>
              <w:rPr>
                <w:spacing w:val="1"/>
              </w:rPr>
              <w:t xml:space="preserve">  </w:t>
            </w:r>
            <w:r>
              <w:rPr>
                <w:spacing w:val="-9"/>
              </w:rPr>
              <w:t>形。</w:t>
            </w:r>
          </w:p>
        </w:tc>
        <w:tc>
          <w:tcPr>
            <w:tcW w:w="2908"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9" w:line="213" w:lineRule="auto"/>
              <w:ind w:left="115" w:right="141" w:firstLine="3"/>
            </w:pPr>
            <w:r>
              <w:rPr>
                <w:spacing w:val="-4"/>
              </w:rPr>
              <w:t>停止执业三个月以上六个月以下；</w:t>
            </w:r>
            <w:r>
              <w:rPr>
                <w:spacing w:val="1"/>
              </w:rPr>
              <w:t xml:space="preserve"> </w:t>
            </w:r>
            <w:r>
              <w:rPr>
                <w:spacing w:val="-3"/>
              </w:rPr>
              <w:t>有违法所得的,没收违法所得。</w:t>
            </w:r>
          </w:p>
        </w:tc>
        <w:tc>
          <w:tcPr>
            <w:tcW w:w="655" w:type="dxa"/>
            <w:vMerge w:val="continue"/>
            <w:tcBorders>
              <w:top w:val="nil"/>
            </w:tcBorders>
            <w:vAlign w:val="top"/>
          </w:tcPr>
          <w:p>
            <w:pPr>
              <w:rPr>
                <w:rFonts w:ascii="Arial"/>
                <w:sz w:val="21"/>
              </w:rPr>
            </w:pPr>
          </w:p>
        </w:tc>
      </w:tr>
    </w:tbl>
    <w:p>
      <w:pPr>
        <w:pStyle w:val="2"/>
      </w:pPr>
    </w:p>
    <w:p>
      <w:pPr>
        <w:sectPr>
          <w:pgSz w:w="16839" w:h="11906"/>
          <w:pgMar w:top="400" w:right="1044"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4744" w:type="dxa"/>
        <w:tblInd w:w="4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790"/>
        <w:gridCol w:w="4547"/>
        <w:gridCol w:w="1525"/>
        <w:gridCol w:w="1143"/>
        <w:gridCol w:w="2631"/>
        <w:gridCol w:w="2908"/>
        <w:gridCol w:w="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545" w:type="dxa"/>
            <w:vAlign w:val="top"/>
          </w:tcPr>
          <w:p>
            <w:pPr>
              <w:rPr>
                <w:rFonts w:ascii="Arial"/>
                <w:sz w:val="21"/>
              </w:rPr>
            </w:pPr>
          </w:p>
        </w:tc>
        <w:tc>
          <w:tcPr>
            <w:tcW w:w="790" w:type="dxa"/>
            <w:vAlign w:val="top"/>
          </w:tcPr>
          <w:p>
            <w:pPr>
              <w:rPr>
                <w:rFonts w:ascii="Arial"/>
                <w:sz w:val="21"/>
              </w:rPr>
            </w:pPr>
          </w:p>
        </w:tc>
        <w:tc>
          <w:tcPr>
            <w:tcW w:w="4547" w:type="dxa"/>
            <w:vAlign w:val="top"/>
          </w:tcPr>
          <w:p>
            <w:pPr>
              <w:pStyle w:val="8"/>
              <w:spacing w:before="16" w:line="196" w:lineRule="auto"/>
              <w:ind w:left="124" w:right="119" w:hanging="11"/>
            </w:pPr>
            <w:r>
              <w:rPr>
                <w:spacing w:val="-1"/>
              </w:rPr>
              <w:t>拒绝提交、隐匿、毁灭证据或者提供虚假、伪造的证据</w:t>
            </w:r>
            <w:r>
              <w:rPr>
                <w:spacing w:val="11"/>
              </w:rPr>
              <w:t xml:space="preserve"> </w:t>
            </w:r>
            <w:r>
              <w:rPr>
                <w:spacing w:val="-3"/>
              </w:rPr>
              <w:t>的</w:t>
            </w:r>
            <w:r>
              <w:t>；（</w:t>
            </w:r>
            <w:r>
              <w:rPr>
                <w:spacing w:val="-3"/>
              </w:rPr>
              <w:t>五）其他依法应当从重处罚的。</w:t>
            </w:r>
          </w:p>
        </w:tc>
        <w:tc>
          <w:tcPr>
            <w:tcW w:w="1525" w:type="dxa"/>
            <w:vAlign w:val="top"/>
          </w:tcPr>
          <w:p>
            <w:pPr>
              <w:rPr>
                <w:rFonts w:ascii="Arial"/>
                <w:sz w:val="21"/>
              </w:rPr>
            </w:pPr>
          </w:p>
        </w:tc>
        <w:tc>
          <w:tcPr>
            <w:tcW w:w="1143" w:type="dxa"/>
            <w:vAlign w:val="top"/>
          </w:tcPr>
          <w:p>
            <w:pPr>
              <w:rPr>
                <w:rFonts w:ascii="Arial"/>
                <w:sz w:val="21"/>
              </w:rPr>
            </w:pPr>
          </w:p>
        </w:tc>
        <w:tc>
          <w:tcPr>
            <w:tcW w:w="2631" w:type="dxa"/>
            <w:vAlign w:val="top"/>
          </w:tcPr>
          <w:p>
            <w:pPr>
              <w:rPr>
                <w:rFonts w:ascii="Arial"/>
                <w:sz w:val="21"/>
              </w:rPr>
            </w:pPr>
          </w:p>
        </w:tc>
        <w:tc>
          <w:tcPr>
            <w:tcW w:w="2908" w:type="dxa"/>
            <w:vAlign w:val="top"/>
          </w:tcPr>
          <w:p>
            <w:pPr>
              <w:rPr>
                <w:rFonts w:ascii="Arial"/>
                <w:sz w:val="21"/>
              </w:rPr>
            </w:pPr>
          </w:p>
        </w:tc>
        <w:tc>
          <w:tcPr>
            <w:tcW w:w="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45"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8" w:line="241" w:lineRule="auto"/>
              <w:ind w:left="232"/>
            </w:pPr>
            <w:r>
              <w:t>9</w:t>
            </w:r>
          </w:p>
        </w:tc>
        <w:tc>
          <w:tcPr>
            <w:tcW w:w="790"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9" w:line="204" w:lineRule="auto"/>
              <w:ind w:left="130"/>
            </w:pPr>
            <w:r>
              <w:rPr>
                <w:spacing w:val="-3"/>
              </w:rPr>
              <w:t>律师泄</w:t>
            </w:r>
          </w:p>
          <w:p>
            <w:pPr>
              <w:pStyle w:val="8"/>
              <w:spacing w:line="204" w:lineRule="auto"/>
              <w:ind w:left="136"/>
            </w:pPr>
            <w:r>
              <w:rPr>
                <w:spacing w:val="-4"/>
              </w:rPr>
              <w:t>露商业</w:t>
            </w:r>
          </w:p>
          <w:p>
            <w:pPr>
              <w:pStyle w:val="8"/>
              <w:spacing w:line="206" w:lineRule="auto"/>
              <w:ind w:left="131"/>
            </w:pPr>
            <w:r>
              <w:rPr>
                <w:spacing w:val="-3"/>
              </w:rPr>
              <w:t>秘密或</w:t>
            </w:r>
          </w:p>
          <w:p>
            <w:pPr>
              <w:pStyle w:val="8"/>
              <w:spacing w:line="214" w:lineRule="auto"/>
              <w:ind w:left="230" w:right="125" w:hanging="96"/>
            </w:pPr>
            <w:r>
              <w:rPr>
                <w:spacing w:val="-5"/>
              </w:rPr>
              <w:t>者个人</w:t>
            </w:r>
            <w:r>
              <w:t xml:space="preserve"> </w:t>
            </w:r>
            <w:r>
              <w:rPr>
                <w:spacing w:val="-5"/>
              </w:rPr>
              <w:t>隐私</w:t>
            </w:r>
          </w:p>
        </w:tc>
        <w:tc>
          <w:tcPr>
            <w:tcW w:w="4547" w:type="dxa"/>
            <w:vMerge w:val="restart"/>
            <w:tcBorders>
              <w:bottom w:val="nil"/>
            </w:tcBorders>
            <w:vAlign w:val="top"/>
          </w:tcPr>
          <w:p>
            <w:pPr>
              <w:pStyle w:val="8"/>
              <w:spacing w:before="13" w:line="205" w:lineRule="auto"/>
              <w:ind w:left="113" w:right="105" w:firstLine="1"/>
            </w:pPr>
            <w:r>
              <w:rPr>
                <w:b/>
                <w:bCs/>
                <w:spacing w:val="-2"/>
              </w:rPr>
              <w:t>《中华人民共和国律师法》第四十八条第（四）项：</w:t>
            </w:r>
            <w:r>
              <w:rPr>
                <w:spacing w:val="-2"/>
              </w:rPr>
              <w:t>律</w:t>
            </w:r>
            <w:r>
              <w:rPr>
                <w:spacing w:val="5"/>
              </w:rPr>
              <w:t xml:space="preserve"> </w:t>
            </w:r>
            <w:r>
              <w:rPr>
                <w:spacing w:val="-1"/>
              </w:rPr>
              <w:t>师有下列行为之一的，由设区的市级或者直辖市的区人</w:t>
            </w:r>
            <w:r>
              <w:rPr>
                <w:spacing w:val="11"/>
              </w:rPr>
              <w:t xml:space="preserve"> </w:t>
            </w:r>
            <w:r>
              <w:rPr>
                <w:spacing w:val="-1"/>
              </w:rPr>
              <w:t>民政府司法行政部门给予警告，可以处一万元以下的罚</w:t>
            </w:r>
            <w:r>
              <w:rPr>
                <w:spacing w:val="11"/>
              </w:rPr>
              <w:t xml:space="preserve"> </w:t>
            </w:r>
            <w:r>
              <w:rPr>
                <w:spacing w:val="-1"/>
              </w:rPr>
              <w:t>款；有违法所得的，没收违法所得；情节严重的，给予</w:t>
            </w:r>
            <w:r>
              <w:rPr>
                <w:spacing w:val="11"/>
              </w:rPr>
              <w:t xml:space="preserve"> </w:t>
            </w:r>
            <w:r>
              <w:rPr>
                <w:spacing w:val="-1"/>
              </w:rPr>
              <w:t>停止执业三个月以上六个月以下的处罚</w:t>
            </w:r>
            <w:r>
              <w:rPr>
                <w:spacing w:val="4"/>
              </w:rPr>
              <w:t>：（</w:t>
            </w:r>
            <w:r>
              <w:rPr>
                <w:spacing w:val="-1"/>
              </w:rPr>
              <w:t>四）泄露商</w:t>
            </w:r>
            <w:r>
              <w:rPr>
                <w:spacing w:val="1"/>
              </w:rPr>
              <w:t xml:space="preserve"> </w:t>
            </w:r>
            <w:r>
              <w:rPr>
                <w:spacing w:val="-3"/>
              </w:rPr>
              <w:t>业秘密或者个人隐私的。</w:t>
            </w:r>
          </w:p>
          <w:p>
            <w:pPr>
              <w:pStyle w:val="8"/>
              <w:spacing w:line="205" w:lineRule="auto"/>
              <w:ind w:left="113" w:right="45" w:firstLine="1"/>
            </w:pPr>
            <w:r>
              <w:rPr>
                <w:b/>
                <w:bCs/>
                <w:spacing w:val="-3"/>
              </w:rPr>
              <w:t>《中华人民共和国行政处罚法》第三十二条</w:t>
            </w:r>
            <w:r>
              <w:rPr>
                <w:spacing w:val="-3"/>
              </w:rPr>
              <w:t>：当事人有</w:t>
            </w:r>
            <w:r>
              <w:rPr>
                <w:spacing w:val="9"/>
              </w:rPr>
              <w:t xml:space="preserve">  </w:t>
            </w:r>
            <w:r>
              <w:rPr>
                <w:spacing w:val="-1"/>
              </w:rPr>
              <w:t>下列情形之一，应当从轻或者减轻行政处罚</w:t>
            </w:r>
            <w:r>
              <w:rPr>
                <w:spacing w:val="-2"/>
              </w:rPr>
              <w:t>：（一）主</w:t>
            </w:r>
            <w:r>
              <w:t xml:space="preserve">  </w:t>
            </w:r>
            <w:r>
              <w:rPr>
                <w:spacing w:val="-1"/>
              </w:rPr>
              <w:t>动消除或者减轻违法行为危害后果的</w:t>
            </w:r>
            <w:r>
              <w:rPr>
                <w:spacing w:val="4"/>
              </w:rPr>
              <w:t>；（</w:t>
            </w:r>
            <w:r>
              <w:rPr>
                <w:spacing w:val="-1"/>
              </w:rPr>
              <w:t>二）受他人胁</w:t>
            </w:r>
            <w:r>
              <w:t xml:space="preserve">  </w:t>
            </w:r>
            <w:r>
              <w:rPr>
                <w:spacing w:val="-1"/>
              </w:rPr>
              <w:t>迫或者诱骗实施违法行为的</w:t>
            </w:r>
            <w:r>
              <w:rPr>
                <w:spacing w:val="4"/>
              </w:rPr>
              <w:t>；（</w:t>
            </w:r>
            <w:r>
              <w:rPr>
                <w:spacing w:val="-1"/>
              </w:rPr>
              <w:t>三）主动供述行政机关</w:t>
            </w:r>
            <w:r>
              <w:t xml:space="preserve">  </w:t>
            </w:r>
            <w:r>
              <w:rPr>
                <w:spacing w:val="-1"/>
              </w:rPr>
              <w:t>尚未掌握的违法行为的</w:t>
            </w:r>
            <w:r>
              <w:rPr>
                <w:spacing w:val="4"/>
              </w:rPr>
              <w:t>；（</w:t>
            </w:r>
            <w:r>
              <w:rPr>
                <w:spacing w:val="-1"/>
              </w:rPr>
              <w:t>四）配合行政机关查处违法</w:t>
            </w:r>
            <w:r>
              <w:t xml:space="preserve">  </w:t>
            </w:r>
            <w:r>
              <w:rPr>
                <w:spacing w:val="-1"/>
              </w:rPr>
              <w:t>行为有立功表现的</w:t>
            </w:r>
            <w:r>
              <w:rPr>
                <w:spacing w:val="4"/>
              </w:rPr>
              <w:t>；（</w:t>
            </w:r>
            <w:r>
              <w:rPr>
                <w:spacing w:val="-1"/>
              </w:rPr>
              <w:t>五）法律、法规、规章规定其他</w:t>
            </w:r>
            <w:r>
              <w:t xml:space="preserve">  </w:t>
            </w:r>
            <w:r>
              <w:rPr>
                <w:spacing w:val="-2"/>
              </w:rPr>
              <w:t>应当从轻或者减轻行政处罚的。</w:t>
            </w:r>
            <w:r>
              <w:rPr>
                <w:b/>
                <w:bCs/>
                <w:spacing w:val="-2"/>
              </w:rPr>
              <w:t>第三十三条</w:t>
            </w:r>
            <w:r>
              <w:rPr>
                <w:spacing w:val="-2"/>
              </w:rPr>
              <w:t>：违法行为</w:t>
            </w:r>
            <w:r>
              <w:t xml:space="preserve">  </w:t>
            </w:r>
            <w:r>
              <w:rPr>
                <w:spacing w:val="-5"/>
              </w:rPr>
              <w:t>轻微并及时改正，没有造成危害后果的，不予行政处罚。</w:t>
            </w:r>
            <w:r>
              <w:rPr>
                <w:spacing w:val="6"/>
              </w:rPr>
              <w:t xml:space="preserve"> </w:t>
            </w:r>
            <w:r>
              <w:rPr>
                <w:spacing w:val="-1"/>
              </w:rPr>
              <w:t>初次违法且危害后果轻微并及时改正的，可以不予行政</w:t>
            </w:r>
            <w:r>
              <w:rPr>
                <w:spacing w:val="5"/>
              </w:rPr>
              <w:t xml:space="preserve">  </w:t>
            </w:r>
            <w:r>
              <w:rPr>
                <w:spacing w:val="-1"/>
              </w:rPr>
              <w:t>处罚。当事人有证据足以证明没有主观过错的，不予行</w:t>
            </w:r>
            <w:r>
              <w:rPr>
                <w:spacing w:val="5"/>
              </w:rPr>
              <w:t xml:space="preserve">  </w:t>
            </w:r>
            <w:r>
              <w:rPr>
                <w:spacing w:val="-1"/>
              </w:rPr>
              <w:t>政处罚。法律、行政法规另有规定的，从其规定。对当</w:t>
            </w:r>
            <w:r>
              <w:rPr>
                <w:spacing w:val="5"/>
              </w:rPr>
              <w:t xml:space="preserve">  </w:t>
            </w:r>
            <w:r>
              <w:rPr>
                <w:spacing w:val="-1"/>
              </w:rPr>
              <w:t>事人的违法行为依法不予行政处罚的，行政机关应当对</w:t>
            </w:r>
            <w:r>
              <w:rPr>
                <w:spacing w:val="5"/>
              </w:rPr>
              <w:t xml:space="preserve">  </w:t>
            </w:r>
            <w:r>
              <w:rPr>
                <w:spacing w:val="-4"/>
              </w:rPr>
              <w:t>当事人进行教育。</w:t>
            </w:r>
          </w:p>
          <w:p>
            <w:pPr>
              <w:pStyle w:val="8"/>
              <w:spacing w:before="4" w:line="204" w:lineRule="auto"/>
              <w:ind w:left="113" w:right="119" w:firstLine="1"/>
            </w:pPr>
            <w:r>
              <w:rPr>
                <w:spacing w:val="-1"/>
              </w:rPr>
              <w:t>《律师和律师事务所违法行为处罚办法》第十三条</w:t>
            </w:r>
            <w:r>
              <w:rPr>
                <w:spacing w:val="-2"/>
              </w:rPr>
              <w:t>：律</w:t>
            </w:r>
            <w:r>
              <w:t xml:space="preserve"> </w:t>
            </w:r>
            <w:r>
              <w:rPr>
                <w:spacing w:val="-1"/>
              </w:rPr>
              <w:t>师未经委托人或者其他当事人的授权或者同意，在承办</w:t>
            </w:r>
            <w:r>
              <w:rPr>
                <w:spacing w:val="11"/>
              </w:rPr>
              <w:t xml:space="preserve"> </w:t>
            </w:r>
            <w:r>
              <w:rPr>
                <w:spacing w:val="-1"/>
              </w:rPr>
              <w:t>案件的过程中或者结束后，擅自披露、散布在执业中知</w:t>
            </w:r>
            <w:r>
              <w:rPr>
                <w:spacing w:val="11"/>
              </w:rPr>
              <w:t xml:space="preserve"> </w:t>
            </w:r>
            <w:r>
              <w:rPr>
                <w:spacing w:val="-1"/>
              </w:rPr>
              <w:t>悉的委托人或者其他当事人的商业秘密、个人隐私或者</w:t>
            </w:r>
            <w:r>
              <w:rPr>
                <w:spacing w:val="11"/>
              </w:rPr>
              <w:t xml:space="preserve"> </w:t>
            </w:r>
            <w:r>
              <w:rPr>
                <w:spacing w:val="-1"/>
              </w:rPr>
              <w:t>其他不愿泄露的情况和信息的，属于《律师法》第四十</w:t>
            </w:r>
            <w:r>
              <w:rPr>
                <w:spacing w:val="11"/>
              </w:rPr>
              <w:t xml:space="preserve"> </w:t>
            </w:r>
            <w:r>
              <w:rPr>
                <w:spacing w:val="-1"/>
              </w:rPr>
              <w:t>八条第四项规定的“泄露商业秘密或者个人隐私的”违</w:t>
            </w:r>
            <w:r>
              <w:rPr>
                <w:spacing w:val="11"/>
              </w:rPr>
              <w:t xml:space="preserve"> </w:t>
            </w:r>
            <w:r>
              <w:rPr>
                <w:spacing w:val="-1"/>
              </w:rPr>
              <w:t>法行为。第三十八条：律师、律师事务所有下列情形之</w:t>
            </w:r>
            <w:r>
              <w:rPr>
                <w:spacing w:val="11"/>
              </w:rPr>
              <w:t xml:space="preserve"> </w:t>
            </w:r>
            <w:r>
              <w:rPr>
                <w:spacing w:val="-2"/>
              </w:rPr>
              <w:t>一的，可以从轻或者减轻行政处罚</w:t>
            </w:r>
            <w:r>
              <w:rPr>
                <w:spacing w:val="7"/>
              </w:rPr>
              <w:t>：（</w:t>
            </w:r>
            <w:r>
              <w:rPr>
                <w:spacing w:val="-2"/>
              </w:rPr>
              <w:t>一）主动消除或</w:t>
            </w:r>
            <w:r>
              <w:rPr>
                <w:spacing w:val="1"/>
              </w:rPr>
              <w:t xml:space="preserve"> </w:t>
            </w:r>
            <w:r>
              <w:rPr>
                <w:spacing w:val="-1"/>
              </w:rPr>
              <w:t>者减轻违法行为危害后果的</w:t>
            </w:r>
            <w:r>
              <w:rPr>
                <w:spacing w:val="4"/>
              </w:rPr>
              <w:t>；（</w:t>
            </w:r>
            <w:r>
              <w:rPr>
                <w:spacing w:val="-1"/>
              </w:rPr>
              <w:t>二）主动报告，积极配</w:t>
            </w:r>
            <w:r>
              <w:rPr>
                <w:spacing w:val="1"/>
              </w:rPr>
              <w:t xml:space="preserve"> </w:t>
            </w:r>
            <w:r>
              <w:rPr>
                <w:spacing w:val="-1"/>
              </w:rPr>
              <w:t>合司法行政机关查处违法行为的</w:t>
            </w:r>
            <w:r>
              <w:rPr>
                <w:spacing w:val="4"/>
              </w:rPr>
              <w:t>；（</w:t>
            </w:r>
            <w:r>
              <w:rPr>
                <w:spacing w:val="-1"/>
              </w:rPr>
              <w:t>三）受他人胁迫实</w:t>
            </w:r>
            <w:r>
              <w:rPr>
                <w:spacing w:val="1"/>
              </w:rPr>
              <w:t xml:space="preserve"> </w:t>
            </w:r>
            <w:r>
              <w:rPr>
                <w:spacing w:val="-1"/>
              </w:rPr>
              <w:t>施违法行为的</w:t>
            </w:r>
            <w:r>
              <w:rPr>
                <w:spacing w:val="4"/>
              </w:rPr>
              <w:t>；（</w:t>
            </w:r>
            <w:r>
              <w:rPr>
                <w:spacing w:val="-1"/>
              </w:rPr>
              <w:t>四）其他依法应当从轻或者减轻处罚</w:t>
            </w:r>
            <w:r>
              <w:rPr>
                <w:spacing w:val="1"/>
              </w:rPr>
              <w:t xml:space="preserve"> </w:t>
            </w:r>
            <w:r>
              <w:rPr>
                <w:spacing w:val="-1"/>
              </w:rPr>
              <w:t>的。违法行为轻微并及时纠正，没有造成危害后果的，</w:t>
            </w:r>
            <w:r>
              <w:rPr>
                <w:spacing w:val="11"/>
              </w:rPr>
              <w:t xml:space="preserve"> </w:t>
            </w:r>
            <w:r>
              <w:rPr>
                <w:spacing w:val="-1"/>
              </w:rPr>
              <w:t>不予行政处罚。第三十九条：律师、律师事务所的违法</w:t>
            </w:r>
            <w:r>
              <w:rPr>
                <w:spacing w:val="11"/>
              </w:rPr>
              <w:t xml:space="preserve"> </w:t>
            </w:r>
            <w:r>
              <w:rPr>
                <w:spacing w:val="-1"/>
              </w:rPr>
              <w:t>行为有下列情形之一的，属于《律师法》规定的违法情</w:t>
            </w:r>
            <w:r>
              <w:rPr>
                <w:spacing w:val="11"/>
              </w:rPr>
              <w:t xml:space="preserve"> </w:t>
            </w:r>
            <w:r>
              <w:rPr>
                <w:spacing w:val="-1"/>
              </w:rPr>
              <w:t>节严重或者情节特别严重，应当在法定的行政处罚种类</w:t>
            </w:r>
            <w:r>
              <w:rPr>
                <w:spacing w:val="11"/>
              </w:rPr>
              <w:t xml:space="preserve"> </w:t>
            </w:r>
            <w:r>
              <w:rPr>
                <w:spacing w:val="-1"/>
              </w:rPr>
              <w:t>及幅度的范围内从重处罚</w:t>
            </w:r>
            <w:r>
              <w:rPr>
                <w:spacing w:val="4"/>
              </w:rPr>
              <w:t>：（</w:t>
            </w:r>
            <w:r>
              <w:rPr>
                <w:spacing w:val="-1"/>
              </w:rPr>
              <w:t>一）违法行为给当事人、</w:t>
            </w:r>
            <w:r>
              <w:rPr>
                <w:spacing w:val="1"/>
              </w:rPr>
              <w:t xml:space="preserve"> </w:t>
            </w:r>
            <w:r>
              <w:rPr>
                <w:spacing w:val="-1"/>
              </w:rPr>
              <w:t>第三人或者社会公共利益造成重大损失的</w:t>
            </w:r>
            <w:r>
              <w:rPr>
                <w:spacing w:val="4"/>
              </w:rPr>
              <w:t>；（</w:t>
            </w:r>
            <w:r>
              <w:rPr>
                <w:spacing w:val="-1"/>
              </w:rPr>
              <w:t>二）违法</w:t>
            </w:r>
            <w:r>
              <w:rPr>
                <w:spacing w:val="1"/>
              </w:rPr>
              <w:t xml:space="preserve"> </w:t>
            </w:r>
            <w:r>
              <w:rPr>
                <w:spacing w:val="-1"/>
              </w:rPr>
              <w:t>行为性质、情节恶劣，严重损害律师行业形象，造成恶</w:t>
            </w:r>
            <w:r>
              <w:rPr>
                <w:spacing w:val="11"/>
              </w:rPr>
              <w:t xml:space="preserve"> </w:t>
            </w:r>
            <w:r>
              <w:rPr>
                <w:spacing w:val="-1"/>
              </w:rPr>
              <w:t>劣社会影响的</w:t>
            </w:r>
            <w:r>
              <w:rPr>
                <w:spacing w:val="4"/>
              </w:rPr>
              <w:t>；（</w:t>
            </w:r>
            <w:r>
              <w:rPr>
                <w:spacing w:val="-1"/>
              </w:rPr>
              <w:t>三）同时有两项以上违法行为或者违</w:t>
            </w:r>
            <w:r>
              <w:rPr>
                <w:spacing w:val="1"/>
              </w:rPr>
              <w:t xml:space="preserve"> </w:t>
            </w:r>
            <w:r>
              <w:rPr>
                <w:spacing w:val="-1"/>
              </w:rPr>
              <w:t>法涉案金额巨大的</w:t>
            </w:r>
            <w:r>
              <w:rPr>
                <w:spacing w:val="4"/>
              </w:rPr>
              <w:t>；（</w:t>
            </w:r>
            <w:r>
              <w:rPr>
                <w:spacing w:val="-1"/>
              </w:rPr>
              <w:t>四）在司法行政机关查处违法行</w:t>
            </w:r>
            <w:r>
              <w:rPr>
                <w:spacing w:val="1"/>
              </w:rPr>
              <w:t xml:space="preserve"> </w:t>
            </w:r>
            <w:r>
              <w:rPr>
                <w:spacing w:val="-1"/>
              </w:rPr>
              <w:t>为期间，拒不纠正或者继续实施违法行为，拒绝提交、</w:t>
            </w:r>
            <w:r>
              <w:rPr>
                <w:spacing w:val="11"/>
              </w:rPr>
              <w:t xml:space="preserve"> </w:t>
            </w:r>
            <w:r>
              <w:rPr>
                <w:spacing w:val="-1"/>
              </w:rPr>
              <w:t>隐匿、毁灭证据或者提供虚假、伪造的证据的；（五）</w:t>
            </w:r>
            <w:r>
              <w:t xml:space="preserve"> </w:t>
            </w:r>
            <w:r>
              <w:rPr>
                <w:spacing w:val="-3"/>
              </w:rPr>
              <w:t>其他依法应当从重处罚的。</w:t>
            </w:r>
          </w:p>
        </w:tc>
        <w:tc>
          <w:tcPr>
            <w:tcW w:w="1525"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9" w:line="204" w:lineRule="auto"/>
              <w:ind w:left="117" w:right="154" w:hanging="1"/>
            </w:pPr>
            <w:r>
              <w:rPr>
                <w:spacing w:val="-2"/>
              </w:rPr>
              <w:t>警告，可以处一</w:t>
            </w:r>
            <w:r>
              <w:rPr>
                <w:spacing w:val="1"/>
              </w:rPr>
              <w:t xml:space="preserve"> </w:t>
            </w:r>
            <w:r>
              <w:rPr>
                <w:spacing w:val="-2"/>
              </w:rPr>
              <w:t>万元以下的罚</w:t>
            </w:r>
          </w:p>
          <w:p>
            <w:pPr>
              <w:pStyle w:val="8"/>
              <w:spacing w:line="206" w:lineRule="auto"/>
              <w:ind w:left="116"/>
            </w:pPr>
            <w:r>
              <w:rPr>
                <w:spacing w:val="-2"/>
              </w:rPr>
              <w:t>款；有违法所得</w:t>
            </w:r>
          </w:p>
          <w:p>
            <w:pPr>
              <w:pStyle w:val="8"/>
              <w:spacing w:line="205" w:lineRule="auto"/>
              <w:ind w:left="118" w:right="57" w:firstLine="9"/>
              <w:jc w:val="both"/>
            </w:pPr>
            <w:r>
              <w:rPr>
                <w:spacing w:val="-4"/>
              </w:rPr>
              <w:t>的，没收违法所</w:t>
            </w:r>
            <w:r>
              <w:rPr>
                <w:spacing w:val="2"/>
              </w:rPr>
              <w:t xml:space="preserve">  </w:t>
            </w:r>
            <w:r>
              <w:rPr>
                <w:spacing w:val="-12"/>
              </w:rPr>
              <w:t>得；情节严重的，</w:t>
            </w:r>
            <w:r>
              <w:t xml:space="preserve"> </w:t>
            </w:r>
            <w:r>
              <w:rPr>
                <w:spacing w:val="-2"/>
              </w:rPr>
              <w:t>给予停止执业三</w:t>
            </w:r>
          </w:p>
          <w:p>
            <w:pPr>
              <w:pStyle w:val="8"/>
              <w:spacing w:line="213" w:lineRule="auto"/>
              <w:ind w:left="135" w:right="154" w:hanging="17"/>
            </w:pPr>
            <w:r>
              <w:rPr>
                <w:spacing w:val="-2"/>
              </w:rPr>
              <w:t>个月以上六个月</w:t>
            </w:r>
            <w:r>
              <w:t xml:space="preserve"> </w:t>
            </w:r>
            <w:r>
              <w:rPr>
                <w:spacing w:val="-8"/>
              </w:rPr>
              <w:t>以下的处罚。</w:t>
            </w:r>
          </w:p>
        </w:tc>
        <w:tc>
          <w:tcPr>
            <w:tcW w:w="1143" w:type="dxa"/>
            <w:vAlign w:val="top"/>
          </w:tcPr>
          <w:p>
            <w:pPr>
              <w:pStyle w:val="8"/>
              <w:spacing w:before="113" w:line="223" w:lineRule="auto"/>
              <w:ind w:left="224"/>
            </w:pPr>
            <w:r>
              <w:rPr>
                <w:spacing w:val="-4"/>
              </w:rPr>
              <w:t>不予处罚</w:t>
            </w:r>
          </w:p>
        </w:tc>
        <w:tc>
          <w:tcPr>
            <w:tcW w:w="2631" w:type="dxa"/>
            <w:vAlign w:val="top"/>
          </w:tcPr>
          <w:p>
            <w:pPr>
              <w:pStyle w:val="8"/>
              <w:spacing w:before="12" w:line="196" w:lineRule="auto"/>
              <w:ind w:left="116" w:right="179" w:firstLine="3"/>
            </w:pPr>
            <w:r>
              <w:rPr>
                <w:spacing w:val="-2"/>
              </w:rPr>
              <w:t>违法行为轻微并及时改正，没</w:t>
            </w:r>
            <w:r>
              <w:rPr>
                <w:spacing w:val="11"/>
              </w:rPr>
              <w:t xml:space="preserve"> </w:t>
            </w:r>
            <w:r>
              <w:rPr>
                <w:spacing w:val="-4"/>
              </w:rPr>
              <w:t>有造成危害后果。</w:t>
            </w:r>
          </w:p>
        </w:tc>
        <w:tc>
          <w:tcPr>
            <w:tcW w:w="2908" w:type="dxa"/>
            <w:vAlign w:val="top"/>
          </w:tcPr>
          <w:p>
            <w:pPr>
              <w:pStyle w:val="8"/>
              <w:spacing w:before="12" w:line="196" w:lineRule="auto"/>
              <w:ind w:left="117" w:right="104" w:firstLine="1"/>
            </w:pPr>
            <w:r>
              <w:rPr>
                <w:spacing w:val="-2"/>
              </w:rPr>
              <w:t>对当事人进行批评教育，引导、督</w:t>
            </w:r>
            <w:r>
              <w:rPr>
                <w:spacing w:val="8"/>
              </w:rPr>
              <w:t xml:space="preserve"> </w:t>
            </w:r>
            <w:r>
              <w:rPr>
                <w:spacing w:val="-3"/>
              </w:rPr>
              <w:t>促当事人依法依规开展执业活动。</w:t>
            </w:r>
          </w:p>
        </w:tc>
        <w:tc>
          <w:tcPr>
            <w:tcW w:w="655"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8" w:line="204" w:lineRule="auto"/>
              <w:ind w:left="156"/>
            </w:pPr>
            <w:r>
              <w:rPr>
                <w:spacing w:val="-3"/>
              </w:rPr>
              <w:t>设区</w:t>
            </w:r>
          </w:p>
          <w:p>
            <w:pPr>
              <w:pStyle w:val="8"/>
              <w:spacing w:line="206" w:lineRule="auto"/>
              <w:ind w:left="167"/>
            </w:pPr>
            <w:r>
              <w:rPr>
                <w:spacing w:val="-6"/>
              </w:rPr>
              <w:t>的市</w:t>
            </w:r>
          </w:p>
          <w:p>
            <w:pPr>
              <w:pStyle w:val="8"/>
              <w:spacing w:line="204" w:lineRule="auto"/>
              <w:ind w:left="159"/>
            </w:pPr>
            <w:r>
              <w:rPr>
                <w:spacing w:val="-4"/>
              </w:rPr>
              <w:t>级司</w:t>
            </w:r>
          </w:p>
          <w:p>
            <w:pPr>
              <w:pStyle w:val="8"/>
              <w:spacing w:line="204" w:lineRule="auto"/>
              <w:ind w:left="162"/>
            </w:pPr>
            <w:r>
              <w:rPr>
                <w:spacing w:val="-5"/>
              </w:rPr>
              <w:t>法行</w:t>
            </w:r>
          </w:p>
          <w:p>
            <w:pPr>
              <w:pStyle w:val="8"/>
              <w:spacing w:before="1" w:line="215" w:lineRule="auto"/>
              <w:ind w:left="250" w:right="145" w:hanging="93"/>
            </w:pPr>
            <w:r>
              <w:rPr>
                <w:spacing w:val="-7"/>
              </w:rPr>
              <w:t>政机</w:t>
            </w:r>
            <w:r>
              <w:t xml:space="preserve"> 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111" w:line="223" w:lineRule="auto"/>
              <w:ind w:left="226"/>
            </w:pPr>
            <w:r>
              <w:rPr>
                <w:spacing w:val="-4"/>
              </w:rPr>
              <w:t>免于处罚</w:t>
            </w:r>
          </w:p>
        </w:tc>
        <w:tc>
          <w:tcPr>
            <w:tcW w:w="2631" w:type="dxa"/>
            <w:vAlign w:val="top"/>
          </w:tcPr>
          <w:p>
            <w:pPr>
              <w:pStyle w:val="8"/>
              <w:spacing w:before="12" w:line="196" w:lineRule="auto"/>
              <w:ind w:left="130" w:right="179" w:hanging="12"/>
            </w:pPr>
            <w:r>
              <w:rPr>
                <w:spacing w:val="-1"/>
              </w:rPr>
              <w:t>初次违法且危害后果轻微并及</w:t>
            </w:r>
            <w:r>
              <w:t xml:space="preserve"> </w:t>
            </w:r>
            <w:r>
              <w:rPr>
                <w:spacing w:val="-8"/>
              </w:rPr>
              <w:t>时改正的。</w:t>
            </w:r>
          </w:p>
        </w:tc>
        <w:tc>
          <w:tcPr>
            <w:tcW w:w="2908" w:type="dxa"/>
            <w:vAlign w:val="top"/>
          </w:tcPr>
          <w:p>
            <w:pPr>
              <w:pStyle w:val="8"/>
              <w:spacing w:before="12" w:line="196" w:lineRule="auto"/>
              <w:ind w:left="117" w:right="104" w:firstLine="1"/>
            </w:pPr>
            <w:r>
              <w:rPr>
                <w:spacing w:val="-2"/>
              </w:rPr>
              <w:t>对当事人进行批评教育，引导、督</w:t>
            </w:r>
            <w:r>
              <w:rPr>
                <w:spacing w:val="8"/>
              </w:rPr>
              <w:t xml:space="preserve"> </w:t>
            </w:r>
            <w:r>
              <w:rPr>
                <w:spacing w:val="-3"/>
              </w:rPr>
              <w:t>促当事人依法依规开展执业活动。</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13" w:line="186" w:lineRule="auto"/>
              <w:ind w:left="221"/>
            </w:pPr>
            <w:r>
              <w:rPr>
                <w:spacing w:val="-3"/>
              </w:rPr>
              <w:t>减轻处罚</w:t>
            </w:r>
          </w:p>
        </w:tc>
        <w:tc>
          <w:tcPr>
            <w:tcW w:w="2631" w:type="dxa"/>
            <w:vAlign w:val="top"/>
          </w:tcPr>
          <w:p>
            <w:pPr>
              <w:pStyle w:val="8"/>
              <w:spacing w:before="13" w:line="186" w:lineRule="auto"/>
              <w:ind w:left="521"/>
            </w:pPr>
            <w:r>
              <w:rPr>
                <w:spacing w:val="-5"/>
              </w:rPr>
              <w:t>不适用此裁量阶次。</w:t>
            </w:r>
          </w:p>
        </w:tc>
        <w:tc>
          <w:tcPr>
            <w:tcW w:w="2908" w:type="dxa"/>
            <w:vAlign w:val="top"/>
          </w:tcPr>
          <w:p>
            <w:pPr>
              <w:pStyle w:val="8"/>
              <w:spacing w:before="13" w:line="186" w:lineRule="auto"/>
              <w:ind w:left="1108"/>
            </w:pPr>
            <w:r>
              <w:rPr>
                <w:spacing w:val="-9"/>
              </w:rPr>
              <w:t>不适用。</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325" w:lineRule="auto"/>
              <w:rPr>
                <w:rFonts w:ascii="Arial"/>
                <w:sz w:val="21"/>
              </w:rPr>
            </w:pPr>
          </w:p>
          <w:p>
            <w:pPr>
              <w:spacing w:line="325" w:lineRule="auto"/>
              <w:rPr>
                <w:rFonts w:ascii="Arial"/>
                <w:sz w:val="21"/>
              </w:rPr>
            </w:pPr>
          </w:p>
          <w:p>
            <w:pPr>
              <w:pStyle w:val="8"/>
              <w:spacing w:before="59" w:line="222" w:lineRule="auto"/>
              <w:ind w:left="219"/>
            </w:pPr>
            <w:r>
              <w:rPr>
                <w:spacing w:val="-3"/>
              </w:rPr>
              <w:t>从轻处罚</w:t>
            </w:r>
          </w:p>
        </w:tc>
        <w:tc>
          <w:tcPr>
            <w:tcW w:w="2631" w:type="dxa"/>
            <w:vAlign w:val="top"/>
          </w:tcPr>
          <w:p>
            <w:pPr>
              <w:pStyle w:val="8"/>
              <w:spacing w:before="12" w:line="204" w:lineRule="auto"/>
              <w:ind w:left="120"/>
            </w:pPr>
            <w:r>
              <w:rPr>
                <w:spacing w:val="-2"/>
              </w:rPr>
              <w:t>过失泄露商业秘密或个人隐</w:t>
            </w:r>
          </w:p>
          <w:p>
            <w:pPr>
              <w:pStyle w:val="8"/>
              <w:spacing w:before="4" w:line="202" w:lineRule="auto"/>
              <w:ind w:left="116" w:right="179" w:firstLine="3"/>
            </w:pPr>
            <w:r>
              <w:rPr>
                <w:spacing w:val="-2"/>
              </w:rPr>
              <w:t>私，但尚未在社会上扩散，行</w:t>
            </w:r>
            <w:r>
              <w:rPr>
                <w:spacing w:val="11"/>
              </w:rPr>
              <w:t xml:space="preserve"> </w:t>
            </w:r>
            <w:r>
              <w:rPr>
                <w:spacing w:val="-1"/>
              </w:rPr>
              <w:t>为人主动减轻违法行为危害后</w:t>
            </w:r>
            <w:r>
              <w:rPr>
                <w:spacing w:val="2"/>
              </w:rPr>
              <w:t xml:space="preserve"> </w:t>
            </w:r>
            <w:r>
              <w:rPr>
                <w:spacing w:val="-1"/>
              </w:rPr>
              <w:t>果；或主动报告，积极配合司</w:t>
            </w:r>
            <w:r>
              <w:rPr>
                <w:spacing w:val="2"/>
              </w:rPr>
              <w:t xml:space="preserve"> </w:t>
            </w:r>
            <w:r>
              <w:rPr>
                <w:spacing w:val="-1"/>
              </w:rPr>
              <w:t>法行政机关查处违法行为；或</w:t>
            </w:r>
            <w:r>
              <w:rPr>
                <w:spacing w:val="2"/>
              </w:rPr>
              <w:t xml:space="preserve"> </w:t>
            </w:r>
            <w:r>
              <w:rPr>
                <w:spacing w:val="-1"/>
              </w:rPr>
              <w:t>受他人胁迫实施违法行为；或</w:t>
            </w:r>
            <w:r>
              <w:rPr>
                <w:spacing w:val="2"/>
              </w:rPr>
              <w:t xml:space="preserve"> </w:t>
            </w:r>
            <w:r>
              <w:rPr>
                <w:spacing w:val="-1"/>
              </w:rPr>
              <w:t>有其他依法应当从轻处罚的情</w:t>
            </w:r>
            <w:r>
              <w:rPr>
                <w:spacing w:val="2"/>
              </w:rPr>
              <w:t xml:space="preserve"> </w:t>
            </w:r>
            <w:r>
              <w:rPr>
                <w:spacing w:val="-9"/>
              </w:rPr>
              <w:t>形。</w:t>
            </w:r>
          </w:p>
        </w:tc>
        <w:tc>
          <w:tcPr>
            <w:tcW w:w="2908" w:type="dxa"/>
            <w:vAlign w:val="top"/>
          </w:tcPr>
          <w:p>
            <w:pPr>
              <w:spacing w:line="275" w:lineRule="auto"/>
              <w:rPr>
                <w:rFonts w:ascii="Arial"/>
                <w:sz w:val="21"/>
              </w:rPr>
            </w:pPr>
          </w:p>
          <w:p>
            <w:pPr>
              <w:spacing w:line="275" w:lineRule="auto"/>
              <w:rPr>
                <w:rFonts w:ascii="Arial"/>
                <w:sz w:val="21"/>
              </w:rPr>
            </w:pPr>
          </w:p>
          <w:p>
            <w:pPr>
              <w:pStyle w:val="8"/>
              <w:spacing w:before="59" w:line="213" w:lineRule="auto"/>
              <w:ind w:left="123" w:right="104" w:hanging="6"/>
            </w:pPr>
            <w:r>
              <w:rPr>
                <w:spacing w:val="-2"/>
              </w:rPr>
              <w:t>警告，并处五千元以下罚款；有违</w:t>
            </w:r>
            <w:r>
              <w:rPr>
                <w:spacing w:val="10"/>
              </w:rPr>
              <w:t xml:space="preserve"> </w:t>
            </w:r>
            <w:r>
              <w:rPr>
                <w:spacing w:val="-4"/>
              </w:rPr>
              <w:t>法所得的,没收违法所得。</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325" w:lineRule="auto"/>
              <w:rPr>
                <w:rFonts w:ascii="Arial"/>
                <w:sz w:val="21"/>
              </w:rPr>
            </w:pPr>
          </w:p>
          <w:p>
            <w:pPr>
              <w:spacing w:line="326" w:lineRule="auto"/>
              <w:rPr>
                <w:rFonts w:ascii="Arial"/>
                <w:sz w:val="21"/>
              </w:rPr>
            </w:pPr>
          </w:p>
          <w:p>
            <w:pPr>
              <w:pStyle w:val="8"/>
              <w:spacing w:before="59" w:line="222" w:lineRule="auto"/>
              <w:ind w:left="222"/>
            </w:pPr>
            <w:r>
              <w:rPr>
                <w:spacing w:val="-4"/>
              </w:rPr>
              <w:t>一般情形</w:t>
            </w:r>
          </w:p>
        </w:tc>
        <w:tc>
          <w:tcPr>
            <w:tcW w:w="2631" w:type="dxa"/>
            <w:vAlign w:val="top"/>
          </w:tcPr>
          <w:p>
            <w:pPr>
              <w:pStyle w:val="8"/>
              <w:spacing w:before="10" w:line="203" w:lineRule="auto"/>
              <w:ind w:left="117" w:right="179" w:firstLine="6"/>
              <w:jc w:val="both"/>
            </w:pPr>
            <w:r>
              <w:rPr>
                <w:spacing w:val="-2"/>
              </w:rPr>
              <w:t>泄露商业秘密或个人隐私行为</w:t>
            </w:r>
            <w:r>
              <w:rPr>
                <w:spacing w:val="7"/>
              </w:rPr>
              <w:t xml:space="preserve"> </w:t>
            </w:r>
            <w:r>
              <w:rPr>
                <w:spacing w:val="-1"/>
              </w:rPr>
              <w:t>给当事人、第三人或社会公共</w:t>
            </w:r>
            <w:r>
              <w:t xml:space="preserve"> </w:t>
            </w:r>
            <w:r>
              <w:rPr>
                <w:spacing w:val="-1"/>
              </w:rPr>
              <w:t>利益造成较大损失；或违法行</w:t>
            </w:r>
            <w:r>
              <w:t xml:space="preserve"> </w:t>
            </w:r>
            <w:r>
              <w:rPr>
                <w:spacing w:val="-1"/>
              </w:rPr>
              <w:t>为性质、情节比较恶劣，损害</w:t>
            </w:r>
            <w:r>
              <w:t xml:space="preserve"> </w:t>
            </w:r>
            <w:r>
              <w:rPr>
                <w:spacing w:val="-1"/>
              </w:rPr>
              <w:t>律师行业形象，造成一定社会</w:t>
            </w:r>
            <w:r>
              <w:t xml:space="preserve"> </w:t>
            </w:r>
            <w:r>
              <w:rPr>
                <w:spacing w:val="-1"/>
              </w:rPr>
              <w:t>影响；或在司法行政机关查处</w:t>
            </w:r>
            <w:r>
              <w:t xml:space="preserve"> </w:t>
            </w:r>
            <w:r>
              <w:rPr>
                <w:spacing w:val="-1"/>
              </w:rPr>
              <w:t>违法行为期间，不主动纠正违</w:t>
            </w:r>
            <w:r>
              <w:t xml:space="preserve"> </w:t>
            </w:r>
            <w:r>
              <w:rPr>
                <w:spacing w:val="-3"/>
              </w:rPr>
              <w:t>法行为，不主动提交证据。</w:t>
            </w:r>
          </w:p>
        </w:tc>
        <w:tc>
          <w:tcPr>
            <w:tcW w:w="2908" w:type="dxa"/>
            <w:vAlign w:val="top"/>
          </w:tcPr>
          <w:p>
            <w:pPr>
              <w:spacing w:line="451" w:lineRule="auto"/>
              <w:rPr>
                <w:rFonts w:ascii="Arial"/>
                <w:sz w:val="21"/>
              </w:rPr>
            </w:pPr>
          </w:p>
          <w:p>
            <w:pPr>
              <w:pStyle w:val="8"/>
              <w:spacing w:before="59" w:line="211" w:lineRule="auto"/>
              <w:ind w:left="117" w:right="104"/>
              <w:jc w:val="both"/>
            </w:pPr>
            <w:r>
              <w:rPr>
                <w:spacing w:val="-2"/>
              </w:rPr>
              <w:t>警告，并处五千元以上（不包括本</w:t>
            </w:r>
            <w:r>
              <w:t xml:space="preserve"> </w:t>
            </w:r>
            <w:r>
              <w:rPr>
                <w:spacing w:val="-2"/>
              </w:rPr>
              <w:t>数）一万元以下罚款；有违法所得</w:t>
            </w:r>
            <w:r>
              <w:rPr>
                <w:spacing w:val="10"/>
              </w:rPr>
              <w:t xml:space="preserve"> </w:t>
            </w:r>
            <w:r>
              <w:rPr>
                <w:spacing w:val="-4"/>
              </w:rPr>
              <w:t>的,没收违法所得。</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3" w:hRule="atLeast"/>
        </w:trPr>
        <w:tc>
          <w:tcPr>
            <w:tcW w:w="545" w:type="dxa"/>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4547" w:type="dxa"/>
            <w:vMerge w:val="continue"/>
            <w:tcBorders>
              <w:top w:val="nil"/>
            </w:tcBorders>
            <w:vAlign w:val="top"/>
          </w:tcPr>
          <w:p>
            <w:pPr>
              <w:rPr>
                <w:rFonts w:ascii="Arial"/>
                <w:sz w:val="21"/>
              </w:rPr>
            </w:pPr>
          </w:p>
        </w:tc>
        <w:tc>
          <w:tcPr>
            <w:tcW w:w="1525" w:type="dxa"/>
            <w:vMerge w:val="continue"/>
            <w:tcBorders>
              <w:top w:val="nil"/>
            </w:tcBorders>
            <w:vAlign w:val="top"/>
          </w:tcPr>
          <w:p>
            <w:pPr>
              <w:rPr>
                <w:rFonts w:ascii="Arial"/>
                <w:sz w:val="21"/>
              </w:rPr>
            </w:pPr>
          </w:p>
        </w:tc>
        <w:tc>
          <w:tcPr>
            <w:tcW w:w="1143"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8"/>
              <w:spacing w:before="59" w:line="223" w:lineRule="auto"/>
              <w:ind w:left="219"/>
            </w:pPr>
            <w:r>
              <w:rPr>
                <w:spacing w:val="-3"/>
              </w:rPr>
              <w:t>从重处罚</w:t>
            </w:r>
          </w:p>
        </w:tc>
        <w:tc>
          <w:tcPr>
            <w:tcW w:w="263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9" w:line="206" w:lineRule="auto"/>
              <w:ind w:left="117" w:right="179" w:firstLine="6"/>
            </w:pPr>
            <w:r>
              <w:rPr>
                <w:spacing w:val="-2"/>
              </w:rPr>
              <w:t>泄露商业秘密或个人隐私行为</w:t>
            </w:r>
            <w:r>
              <w:rPr>
                <w:spacing w:val="7"/>
              </w:rPr>
              <w:t xml:space="preserve"> </w:t>
            </w:r>
            <w:r>
              <w:rPr>
                <w:spacing w:val="-1"/>
              </w:rPr>
              <w:t>给当事人、第三人或社会公共</w:t>
            </w:r>
            <w:r>
              <w:t xml:space="preserve"> </w:t>
            </w:r>
            <w:r>
              <w:rPr>
                <w:spacing w:val="-1"/>
              </w:rPr>
              <w:t>利益造成重大损失；或违法行</w:t>
            </w:r>
            <w:r>
              <w:t xml:space="preserve"> </w:t>
            </w:r>
            <w:r>
              <w:rPr>
                <w:spacing w:val="-1"/>
              </w:rPr>
              <w:t>为性质、情节恶劣，严重损害</w:t>
            </w:r>
            <w:r>
              <w:t xml:space="preserve"> </w:t>
            </w:r>
            <w:r>
              <w:rPr>
                <w:spacing w:val="-1"/>
              </w:rPr>
              <w:t>律师行业形象，造成恶劣社会</w:t>
            </w:r>
            <w:r>
              <w:t xml:space="preserve"> </w:t>
            </w:r>
            <w:r>
              <w:rPr>
                <w:spacing w:val="-1"/>
              </w:rPr>
              <w:t>影响；或在司法行政机关查处</w:t>
            </w:r>
            <w:r>
              <w:t xml:space="preserve"> </w:t>
            </w:r>
            <w:r>
              <w:rPr>
                <w:spacing w:val="-1"/>
              </w:rPr>
              <w:t>违法行为期间，拒不纠正或继</w:t>
            </w:r>
            <w:r>
              <w:t xml:space="preserve"> </w:t>
            </w:r>
            <w:r>
              <w:rPr>
                <w:spacing w:val="-1"/>
              </w:rPr>
              <w:t>续实施违法行为，拒绝提交、</w:t>
            </w:r>
            <w:r>
              <w:t xml:space="preserve"> </w:t>
            </w:r>
            <w:r>
              <w:rPr>
                <w:spacing w:val="-1"/>
              </w:rPr>
              <w:t>隐匿、毁灭证据或提供虚假、</w:t>
            </w:r>
            <w:r>
              <w:t xml:space="preserve"> </w:t>
            </w:r>
            <w:r>
              <w:rPr>
                <w:spacing w:val="-1"/>
              </w:rPr>
              <w:t>伪造的证据；或同时有两项以</w:t>
            </w:r>
            <w:r>
              <w:t xml:space="preserve"> </w:t>
            </w:r>
            <w:r>
              <w:rPr>
                <w:spacing w:val="-1"/>
              </w:rPr>
              <w:t>上违法行为；或违法涉案金额</w:t>
            </w:r>
            <w:r>
              <w:t xml:space="preserve"> </w:t>
            </w:r>
            <w:r>
              <w:rPr>
                <w:spacing w:val="-1"/>
              </w:rPr>
              <w:t>巨大；或有其他依法应当从重</w:t>
            </w:r>
            <w:r>
              <w:t xml:space="preserve"> </w:t>
            </w:r>
            <w:r>
              <w:rPr>
                <w:spacing w:val="-5"/>
              </w:rPr>
              <w:t>处罚的情形。</w:t>
            </w:r>
          </w:p>
        </w:tc>
        <w:tc>
          <w:tcPr>
            <w:tcW w:w="2908"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8" w:line="213" w:lineRule="auto"/>
              <w:ind w:left="115" w:right="141" w:firstLine="3"/>
            </w:pPr>
            <w:r>
              <w:rPr>
                <w:spacing w:val="-4"/>
              </w:rPr>
              <w:t>停止执业三个月以上六个月以下；</w:t>
            </w:r>
            <w:r>
              <w:rPr>
                <w:spacing w:val="1"/>
              </w:rPr>
              <w:t xml:space="preserve"> </w:t>
            </w:r>
            <w:r>
              <w:rPr>
                <w:spacing w:val="-3"/>
              </w:rPr>
              <w:t>有违法所得的,没收违法所得。</w:t>
            </w:r>
          </w:p>
        </w:tc>
        <w:tc>
          <w:tcPr>
            <w:tcW w:w="65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 w:hRule="atLeast"/>
        </w:trPr>
        <w:tc>
          <w:tcPr>
            <w:tcW w:w="545" w:type="dxa"/>
            <w:vAlign w:val="top"/>
          </w:tcPr>
          <w:p>
            <w:pPr>
              <w:pStyle w:val="8"/>
              <w:spacing w:before="15" w:line="186" w:lineRule="auto"/>
              <w:ind w:left="199"/>
            </w:pPr>
            <w:r>
              <w:rPr>
                <w:spacing w:val="-10"/>
              </w:rPr>
              <w:t>10</w:t>
            </w:r>
          </w:p>
        </w:tc>
        <w:tc>
          <w:tcPr>
            <w:tcW w:w="790" w:type="dxa"/>
            <w:vAlign w:val="top"/>
          </w:tcPr>
          <w:p>
            <w:pPr>
              <w:pStyle w:val="8"/>
              <w:spacing w:before="15" w:line="186" w:lineRule="auto"/>
              <w:ind w:left="130"/>
            </w:pPr>
            <w:r>
              <w:rPr>
                <w:spacing w:val="-3"/>
              </w:rPr>
              <w:t>律师违</w:t>
            </w:r>
          </w:p>
        </w:tc>
        <w:tc>
          <w:tcPr>
            <w:tcW w:w="4547" w:type="dxa"/>
            <w:vAlign w:val="top"/>
          </w:tcPr>
          <w:p>
            <w:pPr>
              <w:pStyle w:val="8"/>
              <w:spacing w:before="15" w:line="186" w:lineRule="auto"/>
              <w:ind w:left="114"/>
            </w:pPr>
            <w:r>
              <w:rPr>
                <w:b/>
                <w:bCs/>
                <w:spacing w:val="-2"/>
              </w:rPr>
              <w:t>《中华人民共和国律师法》第四十九条第一款第（一）</w:t>
            </w:r>
          </w:p>
        </w:tc>
        <w:tc>
          <w:tcPr>
            <w:tcW w:w="1525" w:type="dxa"/>
            <w:vAlign w:val="top"/>
          </w:tcPr>
          <w:p>
            <w:pPr>
              <w:pStyle w:val="8"/>
              <w:spacing w:before="15" w:line="186" w:lineRule="auto"/>
              <w:ind w:left="142"/>
            </w:pPr>
            <w:r>
              <w:rPr>
                <w:spacing w:val="-2"/>
              </w:rPr>
              <w:t>停止执业六个月</w:t>
            </w:r>
          </w:p>
        </w:tc>
        <w:tc>
          <w:tcPr>
            <w:tcW w:w="1143" w:type="dxa"/>
            <w:vAlign w:val="top"/>
          </w:tcPr>
          <w:p>
            <w:pPr>
              <w:pStyle w:val="8"/>
              <w:spacing w:before="15" w:line="186" w:lineRule="auto"/>
              <w:ind w:left="224"/>
            </w:pPr>
            <w:r>
              <w:rPr>
                <w:spacing w:val="-4"/>
              </w:rPr>
              <w:t>不予处罚</w:t>
            </w:r>
          </w:p>
        </w:tc>
        <w:tc>
          <w:tcPr>
            <w:tcW w:w="2631" w:type="dxa"/>
            <w:vAlign w:val="top"/>
          </w:tcPr>
          <w:p>
            <w:pPr>
              <w:pStyle w:val="8"/>
              <w:spacing w:before="15" w:line="186" w:lineRule="auto"/>
              <w:ind w:left="521"/>
            </w:pPr>
            <w:r>
              <w:rPr>
                <w:spacing w:val="-5"/>
              </w:rPr>
              <w:t>不适用此裁量阶次。</w:t>
            </w:r>
          </w:p>
        </w:tc>
        <w:tc>
          <w:tcPr>
            <w:tcW w:w="2908" w:type="dxa"/>
            <w:vAlign w:val="top"/>
          </w:tcPr>
          <w:p>
            <w:pPr>
              <w:pStyle w:val="8"/>
              <w:spacing w:before="15" w:line="186" w:lineRule="auto"/>
              <w:ind w:left="1108"/>
            </w:pPr>
            <w:r>
              <w:rPr>
                <w:spacing w:val="-9"/>
              </w:rPr>
              <w:t>不适用。</w:t>
            </w:r>
          </w:p>
        </w:tc>
        <w:tc>
          <w:tcPr>
            <w:tcW w:w="655" w:type="dxa"/>
            <w:vAlign w:val="top"/>
          </w:tcPr>
          <w:p>
            <w:pPr>
              <w:pStyle w:val="8"/>
              <w:spacing w:before="15" w:line="186" w:lineRule="auto"/>
              <w:ind w:left="156"/>
            </w:pPr>
            <w:r>
              <w:rPr>
                <w:spacing w:val="-3"/>
              </w:rPr>
              <w:t>设区</w:t>
            </w:r>
          </w:p>
        </w:tc>
      </w:tr>
    </w:tbl>
    <w:p>
      <w:pPr>
        <w:pStyle w:val="2"/>
      </w:pPr>
    </w:p>
    <w:p>
      <w:pPr>
        <w:sectPr>
          <w:pgSz w:w="16839" w:h="11906"/>
          <w:pgMar w:top="400" w:right="1044"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4744" w:type="dxa"/>
        <w:tblInd w:w="4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790"/>
        <w:gridCol w:w="4547"/>
        <w:gridCol w:w="1525"/>
        <w:gridCol w:w="1143"/>
        <w:gridCol w:w="2631"/>
        <w:gridCol w:w="2908"/>
        <w:gridCol w:w="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 w:hRule="atLeast"/>
        </w:trPr>
        <w:tc>
          <w:tcPr>
            <w:tcW w:w="545" w:type="dxa"/>
            <w:vMerge w:val="restart"/>
            <w:tcBorders>
              <w:bottom w:val="nil"/>
            </w:tcBorders>
            <w:vAlign w:val="top"/>
          </w:tcPr>
          <w:p>
            <w:pPr>
              <w:rPr>
                <w:rFonts w:ascii="Arial"/>
                <w:sz w:val="21"/>
              </w:rPr>
            </w:pPr>
          </w:p>
        </w:tc>
        <w:tc>
          <w:tcPr>
            <w:tcW w:w="790" w:type="dxa"/>
            <w:vMerge w:val="restart"/>
            <w:tcBorders>
              <w:bottom w:val="nil"/>
            </w:tcBorders>
            <w:vAlign w:val="top"/>
          </w:tcPr>
          <w:p>
            <w:pPr>
              <w:pStyle w:val="8"/>
              <w:spacing w:before="16" w:line="204" w:lineRule="auto"/>
              <w:ind w:left="132"/>
            </w:pPr>
            <w:r>
              <w:rPr>
                <w:spacing w:val="-3"/>
              </w:rPr>
              <w:t>反规定</w:t>
            </w:r>
          </w:p>
          <w:p>
            <w:pPr>
              <w:pStyle w:val="8"/>
              <w:spacing w:line="206" w:lineRule="auto"/>
              <w:ind w:left="137"/>
            </w:pPr>
            <w:r>
              <w:rPr>
                <w:spacing w:val="-4"/>
              </w:rPr>
              <w:t>会见法</w:t>
            </w:r>
          </w:p>
          <w:p>
            <w:pPr>
              <w:pStyle w:val="8"/>
              <w:spacing w:line="204" w:lineRule="auto"/>
              <w:ind w:left="139"/>
            </w:pPr>
            <w:r>
              <w:rPr>
                <w:spacing w:val="-5"/>
              </w:rPr>
              <w:t>官、检</w:t>
            </w:r>
          </w:p>
          <w:p>
            <w:pPr>
              <w:pStyle w:val="8"/>
              <w:spacing w:line="204" w:lineRule="auto"/>
              <w:ind w:left="134"/>
            </w:pPr>
            <w:r>
              <w:rPr>
                <w:spacing w:val="-11"/>
              </w:rPr>
              <w:t>察官、</w:t>
            </w:r>
          </w:p>
          <w:p>
            <w:pPr>
              <w:pStyle w:val="8"/>
              <w:spacing w:line="206" w:lineRule="auto"/>
              <w:ind w:left="132"/>
            </w:pPr>
            <w:r>
              <w:rPr>
                <w:spacing w:val="-3"/>
              </w:rPr>
              <w:t>仲裁员</w:t>
            </w:r>
          </w:p>
          <w:p>
            <w:pPr>
              <w:pStyle w:val="8"/>
              <w:spacing w:line="204" w:lineRule="auto"/>
              <w:ind w:left="149"/>
            </w:pPr>
            <w:r>
              <w:rPr>
                <w:spacing w:val="-7"/>
              </w:rPr>
              <w:t>以及其</w:t>
            </w:r>
          </w:p>
          <w:p>
            <w:pPr>
              <w:pStyle w:val="8"/>
              <w:spacing w:line="204" w:lineRule="auto"/>
              <w:ind w:left="132"/>
            </w:pPr>
            <w:r>
              <w:rPr>
                <w:spacing w:val="-3"/>
              </w:rPr>
              <w:t>他有关</w:t>
            </w:r>
          </w:p>
          <w:p>
            <w:pPr>
              <w:pStyle w:val="8"/>
              <w:spacing w:before="1" w:line="206" w:lineRule="auto"/>
              <w:ind w:left="135"/>
            </w:pPr>
            <w:r>
              <w:rPr>
                <w:spacing w:val="-4"/>
              </w:rPr>
              <w:t>工作人</w:t>
            </w:r>
          </w:p>
          <w:p>
            <w:pPr>
              <w:pStyle w:val="8"/>
              <w:spacing w:before="1" w:line="204" w:lineRule="auto"/>
              <w:ind w:left="145"/>
            </w:pPr>
            <w:r>
              <w:rPr>
                <w:spacing w:val="-6"/>
              </w:rPr>
              <w:t>员，或</w:t>
            </w:r>
          </w:p>
          <w:p>
            <w:pPr>
              <w:pStyle w:val="8"/>
              <w:spacing w:line="204" w:lineRule="auto"/>
              <w:ind w:left="134"/>
            </w:pPr>
            <w:r>
              <w:rPr>
                <w:spacing w:val="-4"/>
              </w:rPr>
              <w:t>者以其</w:t>
            </w:r>
          </w:p>
          <w:p>
            <w:pPr>
              <w:pStyle w:val="8"/>
              <w:spacing w:before="1" w:line="206" w:lineRule="auto"/>
              <w:ind w:left="132"/>
            </w:pPr>
            <w:r>
              <w:rPr>
                <w:spacing w:val="-3"/>
              </w:rPr>
              <w:t>他不正</w:t>
            </w:r>
          </w:p>
          <w:p>
            <w:pPr>
              <w:pStyle w:val="8"/>
              <w:spacing w:line="204" w:lineRule="auto"/>
              <w:ind w:left="150"/>
            </w:pPr>
            <w:r>
              <w:rPr>
                <w:spacing w:val="-7"/>
              </w:rPr>
              <w:t>当方式</w:t>
            </w:r>
          </w:p>
          <w:p>
            <w:pPr>
              <w:pStyle w:val="8"/>
              <w:spacing w:line="204" w:lineRule="auto"/>
              <w:ind w:left="133"/>
            </w:pPr>
            <w:r>
              <w:rPr>
                <w:spacing w:val="-4"/>
              </w:rPr>
              <w:t>影响依</w:t>
            </w:r>
          </w:p>
          <w:p>
            <w:pPr>
              <w:pStyle w:val="8"/>
              <w:spacing w:before="1" w:line="214" w:lineRule="auto"/>
              <w:ind w:left="223" w:right="125" w:hanging="86"/>
            </w:pPr>
            <w:r>
              <w:rPr>
                <w:spacing w:val="-6"/>
              </w:rPr>
              <w:t>法办理</w:t>
            </w:r>
            <w:r>
              <w:t xml:space="preserve"> </w:t>
            </w:r>
            <w:r>
              <w:rPr>
                <w:spacing w:val="-4"/>
              </w:rPr>
              <w:t>案件</w:t>
            </w:r>
          </w:p>
        </w:tc>
        <w:tc>
          <w:tcPr>
            <w:tcW w:w="4547" w:type="dxa"/>
            <w:vMerge w:val="restart"/>
            <w:tcBorders>
              <w:bottom w:val="nil"/>
            </w:tcBorders>
            <w:vAlign w:val="top"/>
          </w:tcPr>
          <w:p>
            <w:pPr>
              <w:pStyle w:val="8"/>
              <w:spacing w:before="17" w:line="205" w:lineRule="auto"/>
              <w:ind w:left="114" w:right="117"/>
            </w:pPr>
            <w:r>
              <w:rPr>
                <w:b/>
                <w:bCs/>
                <w:spacing w:val="-1"/>
              </w:rPr>
              <w:t>项：</w:t>
            </w:r>
            <w:r>
              <w:rPr>
                <w:spacing w:val="-1"/>
              </w:rPr>
              <w:t>律师有下列行为之一的，由设区的市级或者直辖市</w:t>
            </w:r>
            <w:r>
              <w:rPr>
                <w:spacing w:val="9"/>
              </w:rPr>
              <w:t xml:space="preserve"> </w:t>
            </w:r>
            <w:r>
              <w:rPr>
                <w:spacing w:val="-1"/>
              </w:rPr>
              <w:t>的区人民政府司法行政部门给予停止执业六个月以上一</w:t>
            </w:r>
            <w:r>
              <w:rPr>
                <w:spacing w:val="9"/>
              </w:rPr>
              <w:t xml:space="preserve"> </w:t>
            </w:r>
            <w:r>
              <w:rPr>
                <w:spacing w:val="-1"/>
              </w:rPr>
              <w:t>年以下的处罚，可以处五万元以下的罚款；有违法所得</w:t>
            </w:r>
            <w:r>
              <w:rPr>
                <w:spacing w:val="9"/>
              </w:rPr>
              <w:t xml:space="preserve"> </w:t>
            </w:r>
            <w:r>
              <w:rPr>
                <w:spacing w:val="-1"/>
              </w:rPr>
              <w:t>的，没收违法所得；情节严重的，由省、自治区、直辖</w:t>
            </w:r>
            <w:r>
              <w:rPr>
                <w:spacing w:val="9"/>
              </w:rPr>
              <w:t xml:space="preserve"> </w:t>
            </w:r>
            <w:r>
              <w:rPr>
                <w:spacing w:val="-1"/>
              </w:rPr>
              <w:t>市人民政府司法行政部门吊销其律师执业证书；构成犯</w:t>
            </w:r>
            <w:r>
              <w:rPr>
                <w:spacing w:val="9"/>
              </w:rPr>
              <w:t xml:space="preserve"> </w:t>
            </w:r>
            <w:r>
              <w:rPr>
                <w:spacing w:val="-1"/>
              </w:rPr>
              <w:t>罪的，依法追究刑事责任</w:t>
            </w:r>
            <w:r>
              <w:rPr>
                <w:spacing w:val="3"/>
              </w:rPr>
              <w:t>：（</w:t>
            </w:r>
            <w:r>
              <w:rPr>
                <w:spacing w:val="-1"/>
              </w:rPr>
              <w:t>一）违反规定会见法官、</w:t>
            </w:r>
            <w:r>
              <w:rPr>
                <w:spacing w:val="1"/>
              </w:rPr>
              <w:t xml:space="preserve"> </w:t>
            </w:r>
            <w:r>
              <w:rPr>
                <w:spacing w:val="-1"/>
              </w:rPr>
              <w:t>检察官、仲裁员以及其他有关工作人员，或者以其他不</w:t>
            </w:r>
            <w:r>
              <w:rPr>
                <w:spacing w:val="9"/>
              </w:rPr>
              <w:t xml:space="preserve"> </w:t>
            </w:r>
            <w:r>
              <w:rPr>
                <w:spacing w:val="-3"/>
              </w:rPr>
              <w:t>正当方式影响依法办理案件的。</w:t>
            </w:r>
          </w:p>
          <w:p>
            <w:pPr>
              <w:pStyle w:val="8"/>
              <w:spacing w:line="205" w:lineRule="auto"/>
              <w:ind w:left="114" w:right="119"/>
            </w:pPr>
            <w:r>
              <w:rPr>
                <w:b/>
                <w:bCs/>
                <w:spacing w:val="-3"/>
              </w:rPr>
              <w:t>《中华人民共和国行政处罚法》第三十二条</w:t>
            </w:r>
            <w:r>
              <w:rPr>
                <w:spacing w:val="-3"/>
              </w:rPr>
              <w:t>：当事人有</w:t>
            </w:r>
            <w:r>
              <w:rPr>
                <w:spacing w:val="18"/>
              </w:rPr>
              <w:t xml:space="preserve"> </w:t>
            </w:r>
            <w:r>
              <w:rPr>
                <w:spacing w:val="-1"/>
              </w:rPr>
              <w:t>下列情形之一，应当从轻或者减轻行政处罚</w:t>
            </w:r>
            <w:r>
              <w:rPr>
                <w:spacing w:val="-2"/>
              </w:rPr>
              <w:t>：（一）主</w:t>
            </w:r>
            <w:r>
              <w:t xml:space="preserve"> </w:t>
            </w:r>
            <w:r>
              <w:rPr>
                <w:spacing w:val="-1"/>
              </w:rPr>
              <w:t>动消除或者减轻违法行为危害后果的</w:t>
            </w:r>
            <w:r>
              <w:rPr>
                <w:spacing w:val="4"/>
              </w:rPr>
              <w:t>；（</w:t>
            </w:r>
            <w:r>
              <w:rPr>
                <w:spacing w:val="-1"/>
              </w:rPr>
              <w:t>二）受他人胁</w:t>
            </w:r>
            <w:r>
              <w:rPr>
                <w:spacing w:val="1"/>
              </w:rPr>
              <w:t xml:space="preserve"> </w:t>
            </w:r>
            <w:r>
              <w:rPr>
                <w:spacing w:val="-1"/>
              </w:rPr>
              <w:t>迫或者诱骗实施违法行为的</w:t>
            </w:r>
            <w:r>
              <w:rPr>
                <w:spacing w:val="4"/>
              </w:rPr>
              <w:t>；（</w:t>
            </w:r>
            <w:r>
              <w:rPr>
                <w:spacing w:val="-1"/>
              </w:rPr>
              <w:t>三）主动供述行政机关</w:t>
            </w:r>
            <w:r>
              <w:rPr>
                <w:spacing w:val="1"/>
              </w:rPr>
              <w:t xml:space="preserve"> </w:t>
            </w:r>
            <w:r>
              <w:rPr>
                <w:spacing w:val="-1"/>
              </w:rPr>
              <w:t>尚未掌握的违法行为的</w:t>
            </w:r>
            <w:r>
              <w:rPr>
                <w:spacing w:val="4"/>
              </w:rPr>
              <w:t>；（</w:t>
            </w:r>
            <w:r>
              <w:rPr>
                <w:spacing w:val="-1"/>
              </w:rPr>
              <w:t>四）配合行政机关查处违法</w:t>
            </w:r>
            <w:r>
              <w:rPr>
                <w:spacing w:val="1"/>
              </w:rPr>
              <w:t xml:space="preserve"> </w:t>
            </w:r>
            <w:r>
              <w:rPr>
                <w:spacing w:val="-1"/>
              </w:rPr>
              <w:t>行为有立功表现的</w:t>
            </w:r>
            <w:r>
              <w:rPr>
                <w:spacing w:val="4"/>
              </w:rPr>
              <w:t>；（</w:t>
            </w:r>
            <w:r>
              <w:rPr>
                <w:spacing w:val="-1"/>
              </w:rPr>
              <w:t>五）法律、法规、规章规定其他</w:t>
            </w:r>
            <w:r>
              <w:rPr>
                <w:spacing w:val="1"/>
              </w:rPr>
              <w:t xml:space="preserve"> </w:t>
            </w:r>
            <w:r>
              <w:rPr>
                <w:spacing w:val="-3"/>
              </w:rPr>
              <w:t>应当从轻或者减轻行政处罚的。</w:t>
            </w:r>
          </w:p>
          <w:p>
            <w:pPr>
              <w:pStyle w:val="8"/>
              <w:spacing w:before="8" w:line="204" w:lineRule="auto"/>
              <w:ind w:left="113" w:right="33" w:firstLine="1"/>
            </w:pPr>
            <w:r>
              <w:rPr>
                <w:spacing w:val="-2"/>
              </w:rPr>
              <w:t>《律师和律师事务所违法行为处罚办法》第十四条：有</w:t>
            </w:r>
            <w:r>
              <w:rPr>
                <w:spacing w:val="7"/>
              </w:rPr>
              <w:t xml:space="preserve">  </w:t>
            </w:r>
            <w:r>
              <w:rPr>
                <w:spacing w:val="-1"/>
              </w:rPr>
              <w:t>下列情形之一的，属于《律师法》第四十九条第一项规</w:t>
            </w:r>
            <w:r>
              <w:rPr>
                <w:spacing w:val="5"/>
              </w:rPr>
              <w:t xml:space="preserve">  </w:t>
            </w:r>
            <w:r>
              <w:rPr>
                <w:spacing w:val="-1"/>
              </w:rPr>
              <w:t>定的律师“违反规定会见法官、检察官、仲裁员以及其</w:t>
            </w:r>
            <w:r>
              <w:rPr>
                <w:spacing w:val="5"/>
              </w:rPr>
              <w:t xml:space="preserve">  </w:t>
            </w:r>
            <w:r>
              <w:rPr>
                <w:spacing w:val="-1"/>
              </w:rPr>
              <w:t>他有关工作人员，或者以其他不正当方式影响依法办理</w:t>
            </w:r>
            <w:r>
              <w:rPr>
                <w:spacing w:val="5"/>
              </w:rPr>
              <w:t xml:space="preserve">  </w:t>
            </w:r>
            <w:r>
              <w:rPr>
                <w:spacing w:val="-3"/>
              </w:rPr>
              <w:t>案件的”违法行为</w:t>
            </w:r>
            <w:r>
              <w:rPr>
                <w:spacing w:val="-29"/>
              </w:rPr>
              <w:t>：（</w:t>
            </w:r>
            <w:r>
              <w:rPr>
                <w:spacing w:val="-3"/>
              </w:rPr>
              <w:t>一）在承办代理、辩护业务期间，</w:t>
            </w:r>
            <w:r>
              <w:t xml:space="preserve"> </w:t>
            </w:r>
            <w:r>
              <w:rPr>
                <w:spacing w:val="-1"/>
              </w:rPr>
              <w:t>以影响案件办理结果为目的，在非工作时间、非工作场</w:t>
            </w:r>
            <w:r>
              <w:rPr>
                <w:spacing w:val="5"/>
              </w:rPr>
              <w:t xml:space="preserve">  </w:t>
            </w:r>
            <w:r>
              <w:rPr>
                <w:spacing w:val="-5"/>
              </w:rPr>
              <w:t>所会见法官、检察官、仲裁员或者其他有关工作</w:t>
            </w:r>
            <w:r>
              <w:rPr>
                <w:spacing w:val="-6"/>
              </w:rPr>
              <w:t>人员的；</w:t>
            </w:r>
            <w:r>
              <w:t xml:space="preserve"> </w:t>
            </w:r>
            <w:r>
              <w:rPr>
                <w:spacing w:val="-1"/>
              </w:rPr>
              <w:t>（二）利用与法官、检察官、仲裁员或者其他</w:t>
            </w:r>
            <w:r>
              <w:rPr>
                <w:spacing w:val="-2"/>
              </w:rPr>
              <w:t>有关工作</w:t>
            </w:r>
            <w:r>
              <w:t xml:space="preserve">  </w:t>
            </w:r>
            <w:r>
              <w:rPr>
                <w:spacing w:val="-1"/>
              </w:rPr>
              <w:t>人员的特殊关系，影响依法办理案件的</w:t>
            </w:r>
            <w:r>
              <w:rPr>
                <w:spacing w:val="4"/>
              </w:rPr>
              <w:t>；（</w:t>
            </w:r>
            <w:r>
              <w:rPr>
                <w:spacing w:val="-1"/>
              </w:rPr>
              <w:t>三）以对案</w:t>
            </w:r>
            <w:r>
              <w:t xml:space="preserve">  </w:t>
            </w:r>
            <w:r>
              <w:rPr>
                <w:spacing w:val="-1"/>
              </w:rPr>
              <w:t>件进行歪曲、不实、有误导性的宣传或者诋毁有关办案</w:t>
            </w:r>
            <w:r>
              <w:rPr>
                <w:spacing w:val="5"/>
              </w:rPr>
              <w:t xml:space="preserve">  </w:t>
            </w:r>
            <w:r>
              <w:rPr>
                <w:spacing w:val="-1"/>
              </w:rPr>
              <w:t>机关和工作人员以及对方当事人声誉等方式，影响依法</w:t>
            </w:r>
            <w:r>
              <w:rPr>
                <w:spacing w:val="5"/>
              </w:rPr>
              <w:t xml:space="preserve">  </w:t>
            </w:r>
            <w:r>
              <w:rPr>
                <w:spacing w:val="-1"/>
              </w:rPr>
              <w:t>办理案件的。第三十八条：律师、律师事务所有下列情</w:t>
            </w:r>
            <w:r>
              <w:rPr>
                <w:spacing w:val="5"/>
              </w:rPr>
              <w:t xml:space="preserve">  </w:t>
            </w:r>
            <w:r>
              <w:rPr>
                <w:spacing w:val="-2"/>
              </w:rPr>
              <w:t>形之一的，可以从轻或者减轻行政处罚</w:t>
            </w:r>
            <w:r>
              <w:rPr>
                <w:spacing w:val="4"/>
              </w:rPr>
              <w:t>：（</w:t>
            </w:r>
            <w:r>
              <w:rPr>
                <w:spacing w:val="-2"/>
              </w:rPr>
              <w:t>一）主动消</w:t>
            </w:r>
            <w:r>
              <w:t xml:space="preserve">  </w:t>
            </w:r>
            <w:r>
              <w:rPr>
                <w:spacing w:val="-1"/>
              </w:rPr>
              <w:t>除或者减轻违法行为危害后果的</w:t>
            </w:r>
            <w:r>
              <w:rPr>
                <w:spacing w:val="4"/>
              </w:rPr>
              <w:t>；（</w:t>
            </w:r>
            <w:r>
              <w:rPr>
                <w:spacing w:val="-1"/>
              </w:rPr>
              <w:t>二）主动报告，积</w:t>
            </w:r>
            <w:r>
              <w:t xml:space="preserve">  </w:t>
            </w:r>
            <w:r>
              <w:rPr>
                <w:spacing w:val="-1"/>
              </w:rPr>
              <w:t>极配合司法行政机关查处违法行为的</w:t>
            </w:r>
            <w:r>
              <w:rPr>
                <w:spacing w:val="4"/>
              </w:rPr>
              <w:t>；（</w:t>
            </w:r>
            <w:r>
              <w:rPr>
                <w:spacing w:val="-1"/>
              </w:rPr>
              <w:t>三）受他人胁</w:t>
            </w:r>
            <w:r>
              <w:t xml:space="preserve">  </w:t>
            </w:r>
            <w:r>
              <w:rPr>
                <w:spacing w:val="-1"/>
              </w:rPr>
              <w:t>迫实施违法行为的</w:t>
            </w:r>
            <w:r>
              <w:rPr>
                <w:spacing w:val="4"/>
              </w:rPr>
              <w:t>；（</w:t>
            </w:r>
            <w:r>
              <w:rPr>
                <w:spacing w:val="-1"/>
              </w:rPr>
              <w:t>四）其他依法应当从轻或者减轻</w:t>
            </w:r>
            <w:r>
              <w:t xml:space="preserve">  </w:t>
            </w:r>
            <w:r>
              <w:rPr>
                <w:spacing w:val="-1"/>
              </w:rPr>
              <w:t>处罚的。违法行为轻微并及时纠正，没有造成危害后果</w:t>
            </w:r>
            <w:r>
              <w:rPr>
                <w:spacing w:val="5"/>
              </w:rPr>
              <w:t xml:space="preserve">  </w:t>
            </w:r>
            <w:r>
              <w:rPr>
                <w:spacing w:val="-1"/>
              </w:rPr>
              <w:t>的，不予行政处罚。第三十九条：律师、律师事务所的</w:t>
            </w:r>
            <w:r>
              <w:rPr>
                <w:spacing w:val="5"/>
              </w:rPr>
              <w:t xml:space="preserve">  </w:t>
            </w:r>
            <w:r>
              <w:rPr>
                <w:spacing w:val="-1"/>
              </w:rPr>
              <w:t>违法行为有下列情形之一的，属于《律师法》规定的违</w:t>
            </w:r>
            <w:r>
              <w:rPr>
                <w:spacing w:val="5"/>
              </w:rPr>
              <w:t xml:space="preserve">  </w:t>
            </w:r>
            <w:r>
              <w:rPr>
                <w:spacing w:val="-1"/>
              </w:rPr>
              <w:t>法情节严重或者情节特别严重，应当在法定的行政处罚</w:t>
            </w:r>
            <w:r>
              <w:rPr>
                <w:spacing w:val="5"/>
              </w:rPr>
              <w:t xml:space="preserve">  </w:t>
            </w:r>
            <w:r>
              <w:rPr>
                <w:spacing w:val="-1"/>
              </w:rPr>
              <w:t>种类及幅度的范围内从重处罚</w:t>
            </w:r>
            <w:r>
              <w:rPr>
                <w:spacing w:val="-3"/>
              </w:rPr>
              <w:t>：（</w:t>
            </w:r>
            <w:r>
              <w:rPr>
                <w:spacing w:val="-1"/>
              </w:rPr>
              <w:t>一）违法行为给当事</w:t>
            </w:r>
            <w:r>
              <w:t xml:space="preserve">  </w:t>
            </w:r>
            <w:r>
              <w:rPr>
                <w:spacing w:val="-1"/>
              </w:rPr>
              <w:t>人、第三人或者社会公共利益造成重大损失的；（二）</w:t>
            </w:r>
            <w:r>
              <w:t xml:space="preserve">  </w:t>
            </w:r>
            <w:r>
              <w:rPr>
                <w:spacing w:val="-1"/>
              </w:rPr>
              <w:t>违法行为性质、情节恶劣，严重损害律师行业形象，造</w:t>
            </w:r>
            <w:r>
              <w:rPr>
                <w:spacing w:val="5"/>
              </w:rPr>
              <w:t xml:space="preserve">  </w:t>
            </w:r>
            <w:r>
              <w:rPr>
                <w:spacing w:val="-1"/>
              </w:rPr>
              <w:t>成恶劣社会影响的</w:t>
            </w:r>
            <w:r>
              <w:rPr>
                <w:spacing w:val="4"/>
              </w:rPr>
              <w:t>；（</w:t>
            </w:r>
            <w:r>
              <w:rPr>
                <w:spacing w:val="-1"/>
              </w:rPr>
              <w:t>三）同时有两项以上违法行为或</w:t>
            </w:r>
            <w:r>
              <w:t xml:space="preserve">  </w:t>
            </w:r>
            <w:r>
              <w:rPr>
                <w:spacing w:val="-1"/>
              </w:rPr>
              <w:t>者违法涉案金额巨大的</w:t>
            </w:r>
            <w:r>
              <w:rPr>
                <w:spacing w:val="4"/>
              </w:rPr>
              <w:t>；（</w:t>
            </w:r>
            <w:r>
              <w:rPr>
                <w:spacing w:val="-1"/>
              </w:rPr>
              <w:t>四）在司法行政机关查处违</w:t>
            </w:r>
            <w:r>
              <w:t xml:space="preserve">  </w:t>
            </w:r>
            <w:r>
              <w:rPr>
                <w:spacing w:val="-1"/>
              </w:rPr>
              <w:t>法行为期间，拒不纠正或者继续实施违法行为，拒绝提</w:t>
            </w:r>
            <w:r>
              <w:rPr>
                <w:spacing w:val="5"/>
              </w:rPr>
              <w:t xml:space="preserve">  </w:t>
            </w:r>
            <w:r>
              <w:rPr>
                <w:spacing w:val="-12"/>
              </w:rPr>
              <w:t>交、隐匿、毁灭证据或者提供虚假、伪造的证据的</w:t>
            </w:r>
            <w:r>
              <w:t>；（</w:t>
            </w:r>
            <w:r>
              <w:rPr>
                <w:spacing w:val="-12"/>
              </w:rPr>
              <w:t>五）</w:t>
            </w:r>
            <w:r>
              <w:rPr>
                <w:spacing w:val="1"/>
              </w:rPr>
              <w:t xml:space="preserve"> </w:t>
            </w:r>
            <w:r>
              <w:rPr>
                <w:spacing w:val="-3"/>
              </w:rPr>
              <w:t>其他依法应当从重处罚的。</w:t>
            </w:r>
          </w:p>
        </w:tc>
        <w:tc>
          <w:tcPr>
            <w:tcW w:w="1525" w:type="dxa"/>
            <w:vMerge w:val="restart"/>
            <w:tcBorders>
              <w:bottom w:val="nil"/>
            </w:tcBorders>
            <w:vAlign w:val="top"/>
          </w:tcPr>
          <w:p>
            <w:pPr>
              <w:pStyle w:val="8"/>
              <w:spacing w:before="16" w:line="204" w:lineRule="auto"/>
              <w:ind w:left="159"/>
            </w:pPr>
            <w:r>
              <w:rPr>
                <w:spacing w:val="-5"/>
              </w:rPr>
              <w:t>以上一年以下的</w:t>
            </w:r>
          </w:p>
          <w:p>
            <w:pPr>
              <w:pStyle w:val="8"/>
              <w:spacing w:line="206" w:lineRule="auto"/>
              <w:ind w:left="142"/>
            </w:pPr>
            <w:r>
              <w:rPr>
                <w:spacing w:val="-2"/>
              </w:rPr>
              <w:t>处罚，可以处五</w:t>
            </w:r>
          </w:p>
          <w:p>
            <w:pPr>
              <w:pStyle w:val="8"/>
              <w:spacing w:line="204" w:lineRule="auto"/>
              <w:ind w:left="234"/>
            </w:pPr>
            <w:r>
              <w:rPr>
                <w:spacing w:val="-2"/>
              </w:rPr>
              <w:t>万元以下的罚</w:t>
            </w:r>
          </w:p>
          <w:p>
            <w:pPr>
              <w:pStyle w:val="8"/>
              <w:spacing w:line="204" w:lineRule="auto"/>
              <w:ind w:left="140"/>
            </w:pPr>
            <w:r>
              <w:rPr>
                <w:spacing w:val="-2"/>
              </w:rPr>
              <w:t>款；有违法所得</w:t>
            </w:r>
          </w:p>
          <w:p>
            <w:pPr>
              <w:pStyle w:val="8"/>
              <w:spacing w:line="205" w:lineRule="auto"/>
              <w:ind w:left="152" w:right="130"/>
              <w:jc w:val="both"/>
            </w:pPr>
            <w:r>
              <w:rPr>
                <w:spacing w:val="-4"/>
              </w:rPr>
              <w:t>的，没收违法所</w:t>
            </w:r>
            <w:r>
              <w:rPr>
                <w:spacing w:val="4"/>
              </w:rPr>
              <w:t xml:space="preserve"> </w:t>
            </w:r>
            <w:r>
              <w:rPr>
                <w:spacing w:val="8"/>
              </w:rPr>
              <w:t>得;</w:t>
            </w:r>
            <w:r>
              <w:rPr>
                <w:spacing w:val="19"/>
              </w:rPr>
              <w:t xml:space="preserve"> </w:t>
            </w:r>
            <w:r>
              <w:rPr>
                <w:spacing w:val="8"/>
              </w:rPr>
              <w:t>情节严重</w:t>
            </w:r>
            <w:r>
              <w:t xml:space="preserve">  </w:t>
            </w:r>
            <w:r>
              <w:rPr>
                <w:spacing w:val="-4"/>
              </w:rPr>
              <w:t>的，吊销律师执</w:t>
            </w:r>
          </w:p>
          <w:p>
            <w:pPr>
              <w:pStyle w:val="8"/>
              <w:spacing w:line="223" w:lineRule="auto"/>
              <w:ind w:left="412"/>
            </w:pPr>
            <w:r>
              <w:rPr>
                <w:spacing w:val="-8"/>
              </w:rPr>
              <w:t>业证书。</w:t>
            </w:r>
          </w:p>
        </w:tc>
        <w:tc>
          <w:tcPr>
            <w:tcW w:w="1143" w:type="dxa"/>
            <w:vAlign w:val="top"/>
          </w:tcPr>
          <w:p>
            <w:pPr>
              <w:pStyle w:val="8"/>
              <w:spacing w:before="15" w:line="189" w:lineRule="auto"/>
              <w:ind w:left="226"/>
            </w:pPr>
            <w:r>
              <w:rPr>
                <w:spacing w:val="-4"/>
              </w:rPr>
              <w:t>免于处罚</w:t>
            </w:r>
          </w:p>
        </w:tc>
        <w:tc>
          <w:tcPr>
            <w:tcW w:w="2631" w:type="dxa"/>
            <w:vAlign w:val="top"/>
          </w:tcPr>
          <w:p>
            <w:pPr>
              <w:pStyle w:val="8"/>
              <w:spacing w:before="15" w:line="189" w:lineRule="auto"/>
              <w:ind w:left="521"/>
            </w:pPr>
            <w:r>
              <w:rPr>
                <w:spacing w:val="-5"/>
              </w:rPr>
              <w:t>不适用此裁量阶次。</w:t>
            </w:r>
          </w:p>
        </w:tc>
        <w:tc>
          <w:tcPr>
            <w:tcW w:w="2908" w:type="dxa"/>
            <w:vAlign w:val="top"/>
          </w:tcPr>
          <w:p>
            <w:pPr>
              <w:pStyle w:val="8"/>
              <w:spacing w:before="15" w:line="189" w:lineRule="auto"/>
              <w:ind w:left="1108"/>
            </w:pPr>
            <w:r>
              <w:rPr>
                <w:spacing w:val="-9"/>
              </w:rPr>
              <w:t>不适用。</w:t>
            </w:r>
          </w:p>
        </w:tc>
        <w:tc>
          <w:tcPr>
            <w:tcW w:w="655" w:type="dxa"/>
            <w:vMerge w:val="restart"/>
            <w:tcBorders>
              <w:bottom w:val="nil"/>
            </w:tcBorders>
            <w:vAlign w:val="top"/>
          </w:tcPr>
          <w:p>
            <w:pPr>
              <w:pStyle w:val="8"/>
              <w:spacing w:before="16" w:line="204" w:lineRule="auto"/>
              <w:ind w:left="167"/>
            </w:pPr>
            <w:r>
              <w:rPr>
                <w:spacing w:val="-6"/>
              </w:rPr>
              <w:t>的市</w:t>
            </w:r>
          </w:p>
          <w:p>
            <w:pPr>
              <w:pStyle w:val="8"/>
              <w:spacing w:line="206" w:lineRule="auto"/>
              <w:ind w:left="159"/>
            </w:pPr>
            <w:r>
              <w:rPr>
                <w:spacing w:val="-4"/>
              </w:rPr>
              <w:t>级司</w:t>
            </w:r>
          </w:p>
          <w:p>
            <w:pPr>
              <w:pStyle w:val="8"/>
              <w:spacing w:line="204" w:lineRule="auto"/>
              <w:ind w:left="162"/>
            </w:pPr>
            <w:r>
              <w:rPr>
                <w:spacing w:val="-5"/>
              </w:rPr>
              <w:t>法行</w:t>
            </w:r>
          </w:p>
          <w:p>
            <w:pPr>
              <w:pStyle w:val="8"/>
              <w:spacing w:line="214" w:lineRule="auto"/>
              <w:ind w:left="250" w:right="145" w:hanging="93"/>
            </w:pPr>
            <w:r>
              <w:rPr>
                <w:spacing w:val="-7"/>
              </w:rPr>
              <w:t>政机</w:t>
            </w:r>
            <w:r>
              <w:t xml:space="preserve"> 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252" w:lineRule="auto"/>
              <w:rPr>
                <w:rFonts w:ascii="Arial"/>
                <w:sz w:val="21"/>
              </w:rPr>
            </w:pPr>
          </w:p>
          <w:p>
            <w:pPr>
              <w:pStyle w:val="8"/>
              <w:spacing w:before="58" w:line="222" w:lineRule="auto"/>
              <w:ind w:left="221"/>
            </w:pPr>
            <w:r>
              <w:rPr>
                <w:spacing w:val="-3"/>
              </w:rPr>
              <w:t>减轻处罚</w:t>
            </w:r>
          </w:p>
        </w:tc>
        <w:tc>
          <w:tcPr>
            <w:tcW w:w="2631" w:type="dxa"/>
            <w:vAlign w:val="top"/>
          </w:tcPr>
          <w:p>
            <w:pPr>
              <w:pStyle w:val="8"/>
              <w:spacing w:before="12" w:line="205" w:lineRule="auto"/>
              <w:ind w:left="119" w:right="179"/>
            </w:pPr>
            <w:r>
              <w:rPr>
                <w:spacing w:val="-2"/>
              </w:rPr>
              <w:t>违法行为未造成社会影响，未</w:t>
            </w:r>
            <w:r>
              <w:rPr>
                <w:spacing w:val="11"/>
              </w:rPr>
              <w:t xml:space="preserve"> </w:t>
            </w:r>
            <w:r>
              <w:rPr>
                <w:spacing w:val="-2"/>
              </w:rPr>
              <w:t>对案件审理造成影响，积极配</w:t>
            </w:r>
            <w:r>
              <w:rPr>
                <w:spacing w:val="11"/>
              </w:rPr>
              <w:t xml:space="preserve"> </w:t>
            </w:r>
            <w:r>
              <w:rPr>
                <w:spacing w:val="-2"/>
              </w:rPr>
              <w:t>合司法行政机关查处违法行</w:t>
            </w:r>
          </w:p>
          <w:p>
            <w:pPr>
              <w:pStyle w:val="8"/>
              <w:spacing w:line="186" w:lineRule="auto"/>
              <w:ind w:left="124"/>
            </w:pPr>
            <w:r>
              <w:rPr>
                <w:spacing w:val="-12"/>
              </w:rPr>
              <w:t>为。</w:t>
            </w:r>
          </w:p>
        </w:tc>
        <w:tc>
          <w:tcPr>
            <w:tcW w:w="2908" w:type="dxa"/>
            <w:vAlign w:val="top"/>
          </w:tcPr>
          <w:p>
            <w:pPr>
              <w:pStyle w:val="8"/>
              <w:spacing w:before="110" w:line="207" w:lineRule="auto"/>
              <w:ind w:left="119"/>
            </w:pPr>
            <w:r>
              <w:rPr>
                <w:spacing w:val="-1"/>
              </w:rPr>
              <w:t>停止执业六个月以下（不包括本</w:t>
            </w:r>
          </w:p>
          <w:p>
            <w:pPr>
              <w:pStyle w:val="8"/>
              <w:spacing w:line="213" w:lineRule="auto"/>
              <w:ind w:left="123" w:right="104" w:hanging="6"/>
            </w:pPr>
            <w:r>
              <w:rPr>
                <w:spacing w:val="-2"/>
              </w:rPr>
              <w:t>数</w:t>
            </w:r>
            <w:r>
              <w:rPr>
                <w:spacing w:val="3"/>
              </w:rPr>
              <w:t>），</w:t>
            </w:r>
            <w:r>
              <w:rPr>
                <w:spacing w:val="-2"/>
              </w:rPr>
              <w:t>并处二万元以下罚款；有违</w:t>
            </w:r>
            <w:r>
              <w:t xml:space="preserve"> </w:t>
            </w:r>
            <w:r>
              <w:rPr>
                <w:spacing w:val="-4"/>
              </w:rPr>
              <w:t>法所得的,没收违法所得。</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275" w:lineRule="auto"/>
              <w:rPr>
                <w:rFonts w:ascii="Arial"/>
                <w:sz w:val="21"/>
              </w:rPr>
            </w:pPr>
          </w:p>
          <w:p>
            <w:pPr>
              <w:spacing w:line="275" w:lineRule="auto"/>
              <w:rPr>
                <w:rFonts w:ascii="Arial"/>
                <w:sz w:val="21"/>
              </w:rPr>
            </w:pPr>
          </w:p>
          <w:p>
            <w:pPr>
              <w:pStyle w:val="8"/>
              <w:spacing w:before="58" w:line="222" w:lineRule="auto"/>
              <w:ind w:left="219"/>
            </w:pPr>
            <w:r>
              <w:rPr>
                <w:spacing w:val="-3"/>
              </w:rPr>
              <w:t>从轻处罚</w:t>
            </w:r>
          </w:p>
        </w:tc>
        <w:tc>
          <w:tcPr>
            <w:tcW w:w="2631" w:type="dxa"/>
            <w:vAlign w:val="top"/>
          </w:tcPr>
          <w:p>
            <w:pPr>
              <w:pStyle w:val="8"/>
              <w:spacing w:before="15" w:line="202" w:lineRule="auto"/>
              <w:ind w:left="119" w:right="179"/>
            </w:pPr>
            <w:r>
              <w:rPr>
                <w:spacing w:val="-2"/>
              </w:rPr>
              <w:t>违法行为未对案件审理造成影</w:t>
            </w:r>
            <w:r>
              <w:rPr>
                <w:spacing w:val="11"/>
              </w:rPr>
              <w:t xml:space="preserve"> </w:t>
            </w:r>
            <w:r>
              <w:rPr>
                <w:spacing w:val="-1"/>
              </w:rPr>
              <w:t>响，但造成一定社会影响；或</w:t>
            </w:r>
            <w:r>
              <w:t xml:space="preserve"> </w:t>
            </w:r>
            <w:r>
              <w:rPr>
                <w:spacing w:val="-1"/>
              </w:rPr>
              <w:t>主动减轻违法行为危害后果；</w:t>
            </w:r>
            <w:r>
              <w:t xml:space="preserve"> </w:t>
            </w:r>
            <w:r>
              <w:rPr>
                <w:spacing w:val="-1"/>
              </w:rPr>
              <w:t>或主动报告，积极配合司法行</w:t>
            </w:r>
            <w:r>
              <w:t xml:space="preserve"> </w:t>
            </w:r>
            <w:r>
              <w:rPr>
                <w:spacing w:val="-1"/>
              </w:rPr>
              <w:t>政机关查处违法行为；或受他</w:t>
            </w:r>
            <w:r>
              <w:t xml:space="preserve"> </w:t>
            </w:r>
            <w:r>
              <w:rPr>
                <w:spacing w:val="-1"/>
              </w:rPr>
              <w:t>人胁迫实施违法行为；或有其</w:t>
            </w:r>
            <w:r>
              <w:t xml:space="preserve"> </w:t>
            </w:r>
            <w:r>
              <w:rPr>
                <w:spacing w:val="-3"/>
              </w:rPr>
              <w:t>他依法应当从轻处罚的情形。</w:t>
            </w:r>
          </w:p>
        </w:tc>
        <w:tc>
          <w:tcPr>
            <w:tcW w:w="2908" w:type="dxa"/>
            <w:vAlign w:val="top"/>
          </w:tcPr>
          <w:p>
            <w:pPr>
              <w:spacing w:line="253" w:lineRule="auto"/>
              <w:rPr>
                <w:rFonts w:ascii="Arial"/>
                <w:sz w:val="21"/>
              </w:rPr>
            </w:pPr>
          </w:p>
          <w:p>
            <w:pPr>
              <w:pStyle w:val="8"/>
              <w:spacing w:before="59" w:line="209" w:lineRule="auto"/>
              <w:ind w:left="115" w:right="116" w:firstLine="3"/>
            </w:pPr>
            <w:r>
              <w:rPr>
                <w:spacing w:val="-1"/>
              </w:rPr>
              <w:t>停止执业六个月以上九个月以下</w:t>
            </w:r>
            <w:r>
              <w:t xml:space="preserve">   </w:t>
            </w:r>
            <w:r>
              <w:rPr>
                <w:spacing w:val="-3"/>
              </w:rPr>
              <w:t>（不包括本数</w:t>
            </w:r>
            <w:r>
              <w:rPr>
                <w:spacing w:val="4"/>
              </w:rPr>
              <w:t>），</w:t>
            </w:r>
            <w:r>
              <w:rPr>
                <w:spacing w:val="-3"/>
              </w:rPr>
              <w:t>并处二万元以上</w:t>
            </w:r>
            <w:r>
              <w:rPr>
                <w:spacing w:val="1"/>
              </w:rPr>
              <w:t xml:space="preserve"> </w:t>
            </w:r>
            <w:r>
              <w:rPr>
                <w:spacing w:val="-2"/>
              </w:rPr>
              <w:t>（不包括本数）三万元以下罚款；</w:t>
            </w:r>
            <w:r>
              <w:t xml:space="preserve"> </w:t>
            </w:r>
            <w:r>
              <w:rPr>
                <w:spacing w:val="-3"/>
              </w:rPr>
              <w:t>有违法所得的,没收违法所得。</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9" w:line="222" w:lineRule="auto"/>
              <w:ind w:left="222"/>
            </w:pPr>
            <w:r>
              <w:rPr>
                <w:spacing w:val="-4"/>
              </w:rPr>
              <w:t>一般情形</w:t>
            </w:r>
          </w:p>
        </w:tc>
        <w:tc>
          <w:tcPr>
            <w:tcW w:w="2631" w:type="dxa"/>
            <w:vAlign w:val="top"/>
          </w:tcPr>
          <w:p>
            <w:pPr>
              <w:pStyle w:val="8"/>
              <w:spacing w:before="13" w:line="205" w:lineRule="auto"/>
              <w:ind w:left="117" w:right="47" w:firstLine="1"/>
              <w:jc w:val="both"/>
            </w:pPr>
            <w:r>
              <w:rPr>
                <w:spacing w:val="-2"/>
              </w:rPr>
              <w:t>违法行为对社会和案件审理均</w:t>
            </w:r>
            <w:r>
              <w:rPr>
                <w:spacing w:val="5"/>
              </w:rPr>
              <w:t xml:space="preserve">  </w:t>
            </w:r>
            <w:r>
              <w:rPr>
                <w:spacing w:val="-1"/>
              </w:rPr>
              <w:t>造成影响；或违法行为给当事</w:t>
            </w:r>
            <w:r>
              <w:t xml:space="preserve">  </w:t>
            </w:r>
            <w:r>
              <w:rPr>
                <w:spacing w:val="-1"/>
              </w:rPr>
              <w:t>人、第三人或社会公共利益造</w:t>
            </w:r>
            <w:r>
              <w:t xml:space="preserve">  </w:t>
            </w:r>
            <w:r>
              <w:rPr>
                <w:spacing w:val="-5"/>
              </w:rPr>
              <w:t>成较大损失；或违法行为性质、</w:t>
            </w:r>
            <w:r>
              <w:rPr>
                <w:spacing w:val="9"/>
              </w:rPr>
              <w:t xml:space="preserve"> </w:t>
            </w:r>
            <w:r>
              <w:rPr>
                <w:spacing w:val="-1"/>
              </w:rPr>
              <w:t>情节比较恶劣，损害律师行业</w:t>
            </w:r>
            <w:r>
              <w:t xml:space="preserve">  </w:t>
            </w:r>
            <w:r>
              <w:rPr>
                <w:spacing w:val="-1"/>
              </w:rPr>
              <w:t>形象，造成一定社会影响；或</w:t>
            </w:r>
            <w:r>
              <w:t xml:space="preserve">  </w:t>
            </w:r>
            <w:r>
              <w:rPr>
                <w:spacing w:val="-1"/>
              </w:rPr>
              <w:t>在司法行政机关查处违法行为</w:t>
            </w:r>
            <w:r>
              <w:t xml:space="preserve">  </w:t>
            </w:r>
            <w:r>
              <w:rPr>
                <w:spacing w:val="-4"/>
              </w:rPr>
              <w:t>期间，不主动纠正违法行为，</w:t>
            </w:r>
          </w:p>
          <w:p>
            <w:pPr>
              <w:pStyle w:val="8"/>
              <w:spacing w:line="186" w:lineRule="auto"/>
              <w:ind w:left="122"/>
            </w:pPr>
            <w:r>
              <w:rPr>
                <w:spacing w:val="-5"/>
              </w:rPr>
              <w:t>不主动提交证据。</w:t>
            </w:r>
          </w:p>
        </w:tc>
        <w:tc>
          <w:tcPr>
            <w:tcW w:w="2908" w:type="dxa"/>
            <w:vAlign w:val="top"/>
          </w:tcPr>
          <w:p>
            <w:pPr>
              <w:spacing w:line="453" w:lineRule="auto"/>
              <w:rPr>
                <w:rFonts w:ascii="Arial"/>
                <w:sz w:val="21"/>
              </w:rPr>
            </w:pPr>
          </w:p>
          <w:p>
            <w:pPr>
              <w:pStyle w:val="8"/>
              <w:spacing w:before="59" w:line="209" w:lineRule="auto"/>
              <w:ind w:left="118" w:right="104"/>
              <w:jc w:val="both"/>
            </w:pPr>
            <w:r>
              <w:rPr>
                <w:spacing w:val="-2"/>
              </w:rPr>
              <w:t>停止执业九个月以上一年以下，并</w:t>
            </w:r>
            <w:r>
              <w:rPr>
                <w:spacing w:val="8"/>
              </w:rPr>
              <w:t xml:space="preserve"> </w:t>
            </w:r>
            <w:r>
              <w:rPr>
                <w:spacing w:val="-2"/>
              </w:rPr>
              <w:t>处三万元以上（不包括本数）五万</w:t>
            </w:r>
            <w:r>
              <w:rPr>
                <w:spacing w:val="9"/>
              </w:rPr>
              <w:t xml:space="preserve"> </w:t>
            </w:r>
            <w:r>
              <w:rPr>
                <w:spacing w:val="-1"/>
              </w:rPr>
              <w:t>元以下罚款；有违法所得的,没收</w:t>
            </w:r>
            <w:r>
              <w:rPr>
                <w:spacing w:val="1"/>
              </w:rPr>
              <w:t xml:space="preserve">  </w:t>
            </w:r>
            <w:r>
              <w:rPr>
                <w:spacing w:val="-6"/>
              </w:rPr>
              <w:t>违法所得。</w:t>
            </w:r>
          </w:p>
        </w:tc>
        <w:tc>
          <w:tcPr>
            <w:tcW w:w="65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2" w:hRule="atLeast"/>
        </w:trPr>
        <w:tc>
          <w:tcPr>
            <w:tcW w:w="545" w:type="dxa"/>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4547" w:type="dxa"/>
            <w:vMerge w:val="continue"/>
            <w:tcBorders>
              <w:top w:val="nil"/>
            </w:tcBorders>
            <w:vAlign w:val="top"/>
          </w:tcPr>
          <w:p>
            <w:pPr>
              <w:rPr>
                <w:rFonts w:ascii="Arial"/>
                <w:sz w:val="21"/>
              </w:rPr>
            </w:pPr>
          </w:p>
        </w:tc>
        <w:tc>
          <w:tcPr>
            <w:tcW w:w="1525" w:type="dxa"/>
            <w:vMerge w:val="continue"/>
            <w:tcBorders>
              <w:top w:val="nil"/>
            </w:tcBorders>
            <w:vAlign w:val="top"/>
          </w:tcPr>
          <w:p>
            <w:pPr>
              <w:rPr>
                <w:rFonts w:ascii="Arial"/>
                <w:sz w:val="21"/>
              </w:rPr>
            </w:pPr>
          </w:p>
        </w:tc>
        <w:tc>
          <w:tcPr>
            <w:tcW w:w="1143"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8" w:line="223" w:lineRule="auto"/>
              <w:ind w:left="219"/>
            </w:pPr>
            <w:r>
              <w:rPr>
                <w:spacing w:val="-3"/>
              </w:rPr>
              <w:t>从重处罚</w:t>
            </w:r>
          </w:p>
        </w:tc>
        <w:tc>
          <w:tcPr>
            <w:tcW w:w="2631" w:type="dxa"/>
            <w:vAlign w:val="top"/>
          </w:tcPr>
          <w:p>
            <w:pPr>
              <w:spacing w:line="308" w:lineRule="auto"/>
              <w:rPr>
                <w:rFonts w:ascii="Arial"/>
                <w:sz w:val="21"/>
              </w:rPr>
            </w:pPr>
          </w:p>
          <w:p>
            <w:pPr>
              <w:spacing w:line="308" w:lineRule="auto"/>
              <w:rPr>
                <w:rFonts w:ascii="Arial"/>
                <w:sz w:val="21"/>
              </w:rPr>
            </w:pPr>
          </w:p>
          <w:p>
            <w:pPr>
              <w:spacing w:line="309" w:lineRule="auto"/>
              <w:rPr>
                <w:rFonts w:ascii="Arial"/>
                <w:sz w:val="21"/>
              </w:rPr>
            </w:pPr>
          </w:p>
          <w:p>
            <w:pPr>
              <w:pStyle w:val="8"/>
              <w:spacing w:before="58" w:line="207" w:lineRule="auto"/>
              <w:ind w:left="116" w:right="179" w:firstLine="3"/>
            </w:pPr>
            <w:r>
              <w:rPr>
                <w:spacing w:val="-2"/>
              </w:rPr>
              <w:t>违法行为给当事人、第三人或</w:t>
            </w:r>
            <w:r>
              <w:rPr>
                <w:spacing w:val="11"/>
              </w:rPr>
              <w:t xml:space="preserve"> </w:t>
            </w:r>
            <w:r>
              <w:rPr>
                <w:spacing w:val="-1"/>
              </w:rPr>
              <w:t>社会公共利益造成重大损失；</w:t>
            </w:r>
            <w:r>
              <w:rPr>
                <w:spacing w:val="2"/>
              </w:rPr>
              <w:t xml:space="preserve"> </w:t>
            </w:r>
            <w:r>
              <w:rPr>
                <w:spacing w:val="-1"/>
              </w:rPr>
              <w:t>或违法行为性质、情节恶劣，</w:t>
            </w:r>
            <w:r>
              <w:rPr>
                <w:spacing w:val="2"/>
              </w:rPr>
              <w:t xml:space="preserve"> </w:t>
            </w:r>
            <w:r>
              <w:rPr>
                <w:spacing w:val="-1"/>
              </w:rPr>
              <w:t>严重损害律师行业形象，造成</w:t>
            </w:r>
            <w:r>
              <w:rPr>
                <w:spacing w:val="2"/>
              </w:rPr>
              <w:t xml:space="preserve"> </w:t>
            </w:r>
            <w:r>
              <w:rPr>
                <w:spacing w:val="-1"/>
              </w:rPr>
              <w:t>恶劣社会影响；或在司法行政</w:t>
            </w:r>
            <w:r>
              <w:rPr>
                <w:spacing w:val="2"/>
              </w:rPr>
              <w:t xml:space="preserve"> </w:t>
            </w:r>
            <w:r>
              <w:rPr>
                <w:spacing w:val="-1"/>
              </w:rPr>
              <w:t>机关查处违法行为期间，拒不</w:t>
            </w:r>
            <w:r>
              <w:rPr>
                <w:spacing w:val="2"/>
              </w:rPr>
              <w:t xml:space="preserve"> </w:t>
            </w:r>
            <w:r>
              <w:rPr>
                <w:spacing w:val="-1"/>
              </w:rPr>
              <w:t>纠正或继续实施违法行为，拒</w:t>
            </w:r>
            <w:r>
              <w:rPr>
                <w:spacing w:val="2"/>
              </w:rPr>
              <w:t xml:space="preserve"> </w:t>
            </w:r>
            <w:r>
              <w:rPr>
                <w:spacing w:val="-1"/>
              </w:rPr>
              <w:t>绝提交、隐匿、毁灭证据或提</w:t>
            </w:r>
            <w:r>
              <w:rPr>
                <w:spacing w:val="2"/>
              </w:rPr>
              <w:t xml:space="preserve"> </w:t>
            </w:r>
            <w:r>
              <w:rPr>
                <w:spacing w:val="-1"/>
              </w:rPr>
              <w:t>供虚假、伪造的证据；或同时</w:t>
            </w:r>
            <w:r>
              <w:rPr>
                <w:spacing w:val="2"/>
              </w:rPr>
              <w:t xml:space="preserve"> </w:t>
            </w:r>
            <w:r>
              <w:rPr>
                <w:spacing w:val="-1"/>
              </w:rPr>
              <w:t>有两项以上违法行为；或违法</w:t>
            </w:r>
            <w:r>
              <w:rPr>
                <w:spacing w:val="2"/>
              </w:rPr>
              <w:t xml:space="preserve"> </w:t>
            </w:r>
            <w:r>
              <w:rPr>
                <w:spacing w:val="-1"/>
              </w:rPr>
              <w:t>涉案金额巨大；或有其他依法</w:t>
            </w:r>
            <w:r>
              <w:rPr>
                <w:spacing w:val="2"/>
              </w:rPr>
              <w:t xml:space="preserve"> </w:t>
            </w:r>
            <w:r>
              <w:rPr>
                <w:spacing w:val="-4"/>
              </w:rPr>
              <w:t>应当从重处罚的情形。</w:t>
            </w:r>
          </w:p>
        </w:tc>
        <w:tc>
          <w:tcPr>
            <w:tcW w:w="2908"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8" w:line="213" w:lineRule="auto"/>
              <w:ind w:left="128" w:right="277" w:firstLine="14"/>
            </w:pPr>
            <w:r>
              <w:rPr>
                <w:spacing w:val="-3"/>
              </w:rPr>
              <w:t>吊销律师执业证书；有违法所得</w:t>
            </w:r>
            <w:r>
              <w:rPr>
                <w:spacing w:val="3"/>
              </w:rPr>
              <w:t xml:space="preserve"> </w:t>
            </w:r>
            <w:r>
              <w:rPr>
                <w:spacing w:val="-5"/>
              </w:rPr>
              <w:t>的,没收违法所得。</w:t>
            </w:r>
          </w:p>
        </w:tc>
        <w:tc>
          <w:tcPr>
            <w:tcW w:w="655"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9" w:line="204" w:lineRule="auto"/>
              <w:ind w:left="172"/>
            </w:pPr>
            <w:r>
              <w:rPr>
                <w:spacing w:val="-7"/>
              </w:rPr>
              <w:t>区司</w:t>
            </w:r>
          </w:p>
          <w:p>
            <w:pPr>
              <w:pStyle w:val="8"/>
              <w:spacing w:line="224" w:lineRule="auto"/>
              <w:ind w:left="162"/>
            </w:pPr>
            <w:r>
              <w:rPr>
                <w:spacing w:val="-5"/>
              </w:rPr>
              <w:t>法厅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 w:hRule="atLeast"/>
        </w:trPr>
        <w:tc>
          <w:tcPr>
            <w:tcW w:w="545" w:type="dxa"/>
            <w:vMerge w:val="restart"/>
            <w:tcBorders>
              <w:bottom w:val="nil"/>
            </w:tcBorders>
            <w:vAlign w:val="top"/>
          </w:tcPr>
          <w:p>
            <w:pPr>
              <w:pStyle w:val="8"/>
              <w:spacing w:before="121" w:line="236" w:lineRule="exact"/>
              <w:ind w:left="199"/>
            </w:pPr>
            <w:r>
              <w:rPr>
                <w:spacing w:val="-10"/>
                <w:position w:val="1"/>
              </w:rPr>
              <w:t>11</w:t>
            </w:r>
          </w:p>
        </w:tc>
        <w:tc>
          <w:tcPr>
            <w:tcW w:w="790" w:type="dxa"/>
            <w:vMerge w:val="restart"/>
            <w:tcBorders>
              <w:bottom w:val="nil"/>
            </w:tcBorders>
            <w:vAlign w:val="top"/>
          </w:tcPr>
          <w:p>
            <w:pPr>
              <w:pStyle w:val="8"/>
              <w:spacing w:before="23" w:line="204" w:lineRule="auto"/>
              <w:ind w:left="130"/>
            </w:pPr>
            <w:r>
              <w:rPr>
                <w:spacing w:val="-3"/>
              </w:rPr>
              <w:t>律师向</w:t>
            </w:r>
          </w:p>
          <w:p>
            <w:pPr>
              <w:pStyle w:val="8"/>
              <w:spacing w:line="190" w:lineRule="auto"/>
              <w:ind w:left="137"/>
            </w:pPr>
            <w:r>
              <w:rPr>
                <w:spacing w:val="-12"/>
              </w:rPr>
              <w:t>法官、</w:t>
            </w:r>
          </w:p>
        </w:tc>
        <w:tc>
          <w:tcPr>
            <w:tcW w:w="4547" w:type="dxa"/>
            <w:vMerge w:val="restart"/>
            <w:tcBorders>
              <w:bottom w:val="nil"/>
            </w:tcBorders>
            <w:vAlign w:val="top"/>
          </w:tcPr>
          <w:p>
            <w:pPr>
              <w:pStyle w:val="8"/>
              <w:spacing w:before="23" w:line="197" w:lineRule="auto"/>
              <w:ind w:left="114" w:right="117"/>
            </w:pPr>
            <w:r>
              <w:rPr>
                <w:b/>
                <w:bCs/>
                <w:spacing w:val="-3"/>
              </w:rPr>
              <w:t>《中华人民共和国律师法》第四十九条第一款第（二）</w:t>
            </w:r>
            <w:r>
              <w:rPr>
                <w:spacing w:val="15"/>
              </w:rPr>
              <w:t xml:space="preserve"> </w:t>
            </w:r>
            <w:r>
              <w:rPr>
                <w:b/>
                <w:bCs/>
                <w:spacing w:val="-1"/>
              </w:rPr>
              <w:t>项：</w:t>
            </w:r>
            <w:r>
              <w:rPr>
                <w:spacing w:val="-1"/>
              </w:rPr>
              <w:t>律师有下列行为之一的，由设区的市级或者直辖市</w:t>
            </w:r>
          </w:p>
        </w:tc>
        <w:tc>
          <w:tcPr>
            <w:tcW w:w="1525" w:type="dxa"/>
            <w:vMerge w:val="restart"/>
            <w:tcBorders>
              <w:bottom w:val="nil"/>
            </w:tcBorders>
            <w:vAlign w:val="top"/>
          </w:tcPr>
          <w:p>
            <w:pPr>
              <w:pStyle w:val="8"/>
              <w:spacing w:before="23" w:line="204" w:lineRule="auto"/>
              <w:ind w:left="142"/>
            </w:pPr>
            <w:r>
              <w:rPr>
                <w:spacing w:val="-2"/>
              </w:rPr>
              <w:t>停止执业六个月</w:t>
            </w:r>
          </w:p>
          <w:p>
            <w:pPr>
              <w:pStyle w:val="8"/>
              <w:spacing w:line="190" w:lineRule="auto"/>
              <w:ind w:left="159"/>
            </w:pPr>
            <w:r>
              <w:rPr>
                <w:spacing w:val="-5"/>
              </w:rPr>
              <w:t>以上一年以下的</w:t>
            </w:r>
          </w:p>
        </w:tc>
        <w:tc>
          <w:tcPr>
            <w:tcW w:w="1143" w:type="dxa"/>
            <w:vAlign w:val="top"/>
          </w:tcPr>
          <w:p>
            <w:pPr>
              <w:pStyle w:val="8"/>
              <w:spacing w:before="18" w:line="181" w:lineRule="auto"/>
              <w:ind w:left="224"/>
            </w:pPr>
            <w:r>
              <w:rPr>
                <w:spacing w:val="-4"/>
              </w:rPr>
              <w:t>不予处罚</w:t>
            </w:r>
          </w:p>
        </w:tc>
        <w:tc>
          <w:tcPr>
            <w:tcW w:w="2631" w:type="dxa"/>
            <w:vAlign w:val="top"/>
          </w:tcPr>
          <w:p>
            <w:pPr>
              <w:pStyle w:val="8"/>
              <w:spacing w:before="18" w:line="181" w:lineRule="auto"/>
              <w:ind w:left="521"/>
            </w:pPr>
            <w:r>
              <w:rPr>
                <w:spacing w:val="-5"/>
              </w:rPr>
              <w:t>不适用此裁量阶次。</w:t>
            </w:r>
          </w:p>
        </w:tc>
        <w:tc>
          <w:tcPr>
            <w:tcW w:w="2908" w:type="dxa"/>
            <w:vAlign w:val="top"/>
          </w:tcPr>
          <w:p>
            <w:pPr>
              <w:pStyle w:val="8"/>
              <w:spacing w:before="18" w:line="181" w:lineRule="auto"/>
              <w:ind w:left="1108"/>
            </w:pPr>
            <w:r>
              <w:rPr>
                <w:spacing w:val="-9"/>
              </w:rPr>
              <w:t>不适用。</w:t>
            </w:r>
          </w:p>
        </w:tc>
        <w:tc>
          <w:tcPr>
            <w:tcW w:w="655" w:type="dxa"/>
            <w:vMerge w:val="restart"/>
            <w:tcBorders>
              <w:bottom w:val="nil"/>
            </w:tcBorders>
            <w:vAlign w:val="top"/>
          </w:tcPr>
          <w:p>
            <w:pPr>
              <w:pStyle w:val="8"/>
              <w:spacing w:before="23" w:line="204" w:lineRule="auto"/>
              <w:ind w:left="156"/>
            </w:pPr>
            <w:r>
              <w:rPr>
                <w:spacing w:val="-3"/>
              </w:rPr>
              <w:t>设区</w:t>
            </w:r>
          </w:p>
          <w:p>
            <w:pPr>
              <w:pStyle w:val="8"/>
              <w:spacing w:line="190" w:lineRule="auto"/>
              <w:ind w:left="167"/>
            </w:pPr>
            <w:r>
              <w:rPr>
                <w:spacing w:val="-6"/>
              </w:rPr>
              <w:t>的市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 w:hRule="atLeast"/>
        </w:trPr>
        <w:tc>
          <w:tcPr>
            <w:tcW w:w="545" w:type="dxa"/>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4547" w:type="dxa"/>
            <w:vMerge w:val="continue"/>
            <w:tcBorders>
              <w:top w:val="nil"/>
            </w:tcBorders>
            <w:vAlign w:val="top"/>
          </w:tcPr>
          <w:p>
            <w:pPr>
              <w:rPr>
                <w:rFonts w:ascii="Arial"/>
                <w:sz w:val="21"/>
              </w:rPr>
            </w:pPr>
          </w:p>
        </w:tc>
        <w:tc>
          <w:tcPr>
            <w:tcW w:w="1525" w:type="dxa"/>
            <w:vMerge w:val="continue"/>
            <w:tcBorders>
              <w:top w:val="nil"/>
            </w:tcBorders>
            <w:vAlign w:val="top"/>
          </w:tcPr>
          <w:p>
            <w:pPr>
              <w:rPr>
                <w:rFonts w:ascii="Arial"/>
                <w:sz w:val="21"/>
              </w:rPr>
            </w:pPr>
          </w:p>
        </w:tc>
        <w:tc>
          <w:tcPr>
            <w:tcW w:w="1143" w:type="dxa"/>
            <w:vAlign w:val="top"/>
          </w:tcPr>
          <w:p>
            <w:pPr>
              <w:pStyle w:val="8"/>
              <w:spacing w:before="16" w:line="186" w:lineRule="auto"/>
              <w:ind w:left="226"/>
            </w:pPr>
            <w:r>
              <w:rPr>
                <w:spacing w:val="-4"/>
              </w:rPr>
              <w:t>免于处罚</w:t>
            </w:r>
          </w:p>
        </w:tc>
        <w:tc>
          <w:tcPr>
            <w:tcW w:w="2631" w:type="dxa"/>
            <w:vAlign w:val="top"/>
          </w:tcPr>
          <w:p>
            <w:pPr>
              <w:pStyle w:val="8"/>
              <w:spacing w:before="16" w:line="186" w:lineRule="auto"/>
              <w:ind w:left="521"/>
            </w:pPr>
            <w:r>
              <w:rPr>
                <w:spacing w:val="-5"/>
              </w:rPr>
              <w:t>不适用此裁量阶次。</w:t>
            </w:r>
          </w:p>
        </w:tc>
        <w:tc>
          <w:tcPr>
            <w:tcW w:w="2908" w:type="dxa"/>
            <w:vAlign w:val="top"/>
          </w:tcPr>
          <w:p>
            <w:pPr>
              <w:pStyle w:val="8"/>
              <w:spacing w:before="16" w:line="186" w:lineRule="auto"/>
              <w:ind w:left="1108"/>
            </w:pPr>
            <w:r>
              <w:rPr>
                <w:spacing w:val="-9"/>
              </w:rPr>
              <w:t>不适用。</w:t>
            </w:r>
          </w:p>
        </w:tc>
        <w:tc>
          <w:tcPr>
            <w:tcW w:w="655" w:type="dxa"/>
            <w:vMerge w:val="continue"/>
            <w:tcBorders>
              <w:top w:val="nil"/>
            </w:tcBorders>
            <w:vAlign w:val="top"/>
          </w:tcPr>
          <w:p>
            <w:pPr>
              <w:rPr>
                <w:rFonts w:ascii="Arial"/>
                <w:sz w:val="21"/>
              </w:rPr>
            </w:pPr>
          </w:p>
        </w:tc>
      </w:tr>
    </w:tbl>
    <w:p>
      <w:pPr>
        <w:pStyle w:val="2"/>
      </w:pPr>
    </w:p>
    <w:p>
      <w:pPr>
        <w:sectPr>
          <w:pgSz w:w="16839" w:h="11906"/>
          <w:pgMar w:top="400" w:right="1044"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4744" w:type="dxa"/>
        <w:tblInd w:w="4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790"/>
        <w:gridCol w:w="4547"/>
        <w:gridCol w:w="1525"/>
        <w:gridCol w:w="1143"/>
        <w:gridCol w:w="2631"/>
        <w:gridCol w:w="2908"/>
        <w:gridCol w:w="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545" w:type="dxa"/>
            <w:vMerge w:val="restart"/>
            <w:tcBorders>
              <w:bottom w:val="nil"/>
            </w:tcBorders>
            <w:vAlign w:val="top"/>
          </w:tcPr>
          <w:p>
            <w:pPr>
              <w:rPr>
                <w:rFonts w:ascii="Arial"/>
                <w:sz w:val="21"/>
              </w:rPr>
            </w:pPr>
          </w:p>
        </w:tc>
        <w:tc>
          <w:tcPr>
            <w:tcW w:w="790" w:type="dxa"/>
            <w:vMerge w:val="restart"/>
            <w:tcBorders>
              <w:bottom w:val="nil"/>
            </w:tcBorders>
            <w:vAlign w:val="top"/>
          </w:tcPr>
          <w:p>
            <w:pPr>
              <w:pStyle w:val="8"/>
              <w:spacing w:before="15" w:line="206" w:lineRule="auto"/>
              <w:ind w:left="139" w:right="125" w:firstLine="84"/>
            </w:pPr>
            <w:r>
              <w:rPr>
                <w:spacing w:val="-7"/>
              </w:rPr>
              <w:t>检察</w:t>
            </w:r>
            <w:r>
              <w:t xml:space="preserve">  </w:t>
            </w:r>
            <w:r>
              <w:rPr>
                <w:spacing w:val="-7"/>
              </w:rPr>
              <w:t>官、仲</w:t>
            </w:r>
          </w:p>
          <w:p>
            <w:pPr>
              <w:pStyle w:val="8"/>
              <w:spacing w:line="204" w:lineRule="auto"/>
              <w:ind w:left="134"/>
            </w:pPr>
            <w:r>
              <w:rPr>
                <w:spacing w:val="-4"/>
              </w:rPr>
              <w:t>裁员以</w:t>
            </w:r>
          </w:p>
          <w:p>
            <w:pPr>
              <w:pStyle w:val="8"/>
              <w:spacing w:line="204" w:lineRule="auto"/>
              <w:ind w:left="133"/>
            </w:pPr>
            <w:r>
              <w:rPr>
                <w:spacing w:val="-4"/>
              </w:rPr>
              <w:t>及其他</w:t>
            </w:r>
          </w:p>
          <w:p>
            <w:pPr>
              <w:pStyle w:val="8"/>
              <w:spacing w:line="206" w:lineRule="auto"/>
              <w:ind w:left="129"/>
            </w:pPr>
            <w:r>
              <w:rPr>
                <w:spacing w:val="-3"/>
              </w:rPr>
              <w:t>有关工</w:t>
            </w:r>
          </w:p>
          <w:p>
            <w:pPr>
              <w:pStyle w:val="8"/>
              <w:spacing w:line="204" w:lineRule="auto"/>
              <w:ind w:left="134"/>
            </w:pPr>
            <w:r>
              <w:rPr>
                <w:spacing w:val="-4"/>
              </w:rPr>
              <w:t>作人员</w:t>
            </w:r>
          </w:p>
          <w:p>
            <w:pPr>
              <w:pStyle w:val="8"/>
              <w:spacing w:line="204" w:lineRule="auto"/>
              <w:ind w:left="132"/>
            </w:pPr>
            <w:r>
              <w:rPr>
                <w:spacing w:val="-13"/>
              </w:rPr>
              <w:t>行贿，</w:t>
            </w:r>
          </w:p>
          <w:p>
            <w:pPr>
              <w:pStyle w:val="8"/>
              <w:spacing w:line="206" w:lineRule="auto"/>
              <w:ind w:left="130"/>
            </w:pPr>
            <w:r>
              <w:rPr>
                <w:spacing w:val="-3"/>
              </w:rPr>
              <w:t>介绍贿</w:t>
            </w:r>
          </w:p>
          <w:p>
            <w:pPr>
              <w:pStyle w:val="8"/>
              <w:spacing w:before="1" w:line="204" w:lineRule="auto"/>
              <w:ind w:left="129"/>
            </w:pPr>
            <w:r>
              <w:rPr>
                <w:spacing w:val="-3"/>
              </w:rPr>
              <w:t>赂或者</w:t>
            </w:r>
          </w:p>
          <w:p>
            <w:pPr>
              <w:pStyle w:val="8"/>
              <w:spacing w:line="204" w:lineRule="auto"/>
              <w:ind w:left="131"/>
            </w:pPr>
            <w:r>
              <w:rPr>
                <w:spacing w:val="-11"/>
              </w:rPr>
              <w:t>指使、</w:t>
            </w:r>
          </w:p>
          <w:p>
            <w:pPr>
              <w:pStyle w:val="8"/>
              <w:spacing w:before="1" w:line="206" w:lineRule="auto"/>
              <w:ind w:left="130"/>
            </w:pPr>
            <w:r>
              <w:rPr>
                <w:spacing w:val="-3"/>
              </w:rPr>
              <w:t>诱导当</w:t>
            </w:r>
          </w:p>
          <w:p>
            <w:pPr>
              <w:pStyle w:val="8"/>
              <w:spacing w:line="214" w:lineRule="auto"/>
              <w:ind w:left="311" w:right="125" w:hanging="180"/>
            </w:pPr>
            <w:r>
              <w:rPr>
                <w:spacing w:val="-4"/>
              </w:rPr>
              <w:t>事人行</w:t>
            </w:r>
            <w:r>
              <w:t xml:space="preserve"> 贿</w:t>
            </w:r>
          </w:p>
        </w:tc>
        <w:tc>
          <w:tcPr>
            <w:tcW w:w="4547" w:type="dxa"/>
            <w:vMerge w:val="restart"/>
            <w:tcBorders>
              <w:bottom w:val="nil"/>
            </w:tcBorders>
            <w:vAlign w:val="top"/>
          </w:tcPr>
          <w:p>
            <w:pPr>
              <w:pStyle w:val="8"/>
              <w:spacing w:before="16" w:line="205" w:lineRule="auto"/>
              <w:ind w:left="112" w:right="119" w:firstLine="11"/>
            </w:pPr>
            <w:r>
              <w:rPr>
                <w:spacing w:val="-1"/>
              </w:rPr>
              <w:t>的区人民政府司法行政部门给予停止执业六个月以上一</w:t>
            </w:r>
            <w:r>
              <w:t xml:space="preserve"> </w:t>
            </w:r>
            <w:r>
              <w:rPr>
                <w:spacing w:val="-1"/>
              </w:rPr>
              <w:t>年以下的处罚，可以处五万元以下的罚款；有违法所得</w:t>
            </w:r>
            <w:r>
              <w:rPr>
                <w:spacing w:val="12"/>
              </w:rPr>
              <w:t xml:space="preserve"> </w:t>
            </w:r>
            <w:r>
              <w:rPr>
                <w:spacing w:val="-1"/>
              </w:rPr>
              <w:t>的，没收违法所得；情节严重的，由省、自治区、直辖</w:t>
            </w:r>
            <w:r>
              <w:rPr>
                <w:spacing w:val="12"/>
              </w:rPr>
              <w:t xml:space="preserve"> </w:t>
            </w:r>
            <w:r>
              <w:rPr>
                <w:spacing w:val="-1"/>
              </w:rPr>
              <w:t>市人民政府司法行政部门吊销其律师执业证书；构成犯</w:t>
            </w:r>
            <w:r>
              <w:rPr>
                <w:spacing w:val="12"/>
              </w:rPr>
              <w:t xml:space="preserve"> </w:t>
            </w:r>
            <w:r>
              <w:rPr>
                <w:spacing w:val="-1"/>
              </w:rPr>
              <w:t>罪的，依法追究刑事责任</w:t>
            </w:r>
            <w:r>
              <w:rPr>
                <w:spacing w:val="5"/>
              </w:rPr>
              <w:t>：（</w:t>
            </w:r>
            <w:r>
              <w:rPr>
                <w:spacing w:val="-1"/>
              </w:rPr>
              <w:t>二）向法官、检察官、仲</w:t>
            </w:r>
            <w:r>
              <w:t xml:space="preserve"> </w:t>
            </w:r>
            <w:r>
              <w:rPr>
                <w:spacing w:val="-1"/>
              </w:rPr>
              <w:t>裁员以及其他有关工作人员行贿，介绍贿赂或者指使、</w:t>
            </w:r>
            <w:r>
              <w:rPr>
                <w:spacing w:val="12"/>
              </w:rPr>
              <w:t xml:space="preserve"> </w:t>
            </w:r>
            <w:r>
              <w:rPr>
                <w:spacing w:val="-4"/>
              </w:rPr>
              <w:t>诱导当事人行贿的。</w:t>
            </w:r>
          </w:p>
          <w:p>
            <w:pPr>
              <w:pStyle w:val="8"/>
              <w:spacing w:before="2" w:line="205" w:lineRule="auto"/>
              <w:ind w:left="114" w:right="119"/>
            </w:pPr>
            <w:r>
              <w:rPr>
                <w:b/>
                <w:bCs/>
                <w:spacing w:val="-3"/>
              </w:rPr>
              <w:t>《中华人民共和国行政处罚法》第三十二条</w:t>
            </w:r>
            <w:r>
              <w:rPr>
                <w:spacing w:val="-3"/>
              </w:rPr>
              <w:t>：当事人有</w:t>
            </w:r>
            <w:r>
              <w:rPr>
                <w:spacing w:val="18"/>
              </w:rPr>
              <w:t xml:space="preserve"> </w:t>
            </w:r>
            <w:r>
              <w:rPr>
                <w:spacing w:val="-1"/>
              </w:rPr>
              <w:t>下列情形之一，应当从轻或者减轻行政处罚</w:t>
            </w:r>
            <w:r>
              <w:rPr>
                <w:spacing w:val="-2"/>
              </w:rPr>
              <w:t>：（一）主</w:t>
            </w:r>
            <w:r>
              <w:t xml:space="preserve"> </w:t>
            </w:r>
            <w:r>
              <w:rPr>
                <w:spacing w:val="-1"/>
              </w:rPr>
              <w:t>动消除或者减轻违法行为危害后果的</w:t>
            </w:r>
            <w:r>
              <w:rPr>
                <w:spacing w:val="4"/>
              </w:rPr>
              <w:t>；（</w:t>
            </w:r>
            <w:r>
              <w:rPr>
                <w:spacing w:val="-1"/>
              </w:rPr>
              <w:t>二）受他人胁</w:t>
            </w:r>
            <w:r>
              <w:rPr>
                <w:spacing w:val="1"/>
              </w:rPr>
              <w:t xml:space="preserve"> </w:t>
            </w:r>
            <w:r>
              <w:rPr>
                <w:spacing w:val="-1"/>
              </w:rPr>
              <w:t>迫或者诱骗实施违法行为的</w:t>
            </w:r>
            <w:r>
              <w:rPr>
                <w:spacing w:val="4"/>
              </w:rPr>
              <w:t>；（</w:t>
            </w:r>
            <w:r>
              <w:rPr>
                <w:spacing w:val="-1"/>
              </w:rPr>
              <w:t>三）主动供述行政机关</w:t>
            </w:r>
            <w:r>
              <w:rPr>
                <w:spacing w:val="1"/>
              </w:rPr>
              <w:t xml:space="preserve"> </w:t>
            </w:r>
            <w:r>
              <w:rPr>
                <w:spacing w:val="-1"/>
              </w:rPr>
              <w:t>尚未掌握的违法行为的</w:t>
            </w:r>
            <w:r>
              <w:rPr>
                <w:spacing w:val="4"/>
              </w:rPr>
              <w:t>；（</w:t>
            </w:r>
            <w:r>
              <w:rPr>
                <w:spacing w:val="-1"/>
              </w:rPr>
              <w:t>四）配合行政机关查处违法</w:t>
            </w:r>
            <w:r>
              <w:rPr>
                <w:spacing w:val="1"/>
              </w:rPr>
              <w:t xml:space="preserve"> </w:t>
            </w:r>
            <w:r>
              <w:rPr>
                <w:spacing w:val="-1"/>
              </w:rPr>
              <w:t>行为有立功表现的</w:t>
            </w:r>
            <w:r>
              <w:rPr>
                <w:spacing w:val="4"/>
              </w:rPr>
              <w:t>；（</w:t>
            </w:r>
            <w:r>
              <w:rPr>
                <w:spacing w:val="-1"/>
              </w:rPr>
              <w:t>五）法律、法规、规章规定其他</w:t>
            </w:r>
            <w:r>
              <w:rPr>
                <w:spacing w:val="1"/>
              </w:rPr>
              <w:t xml:space="preserve"> </w:t>
            </w:r>
            <w:r>
              <w:rPr>
                <w:spacing w:val="-3"/>
              </w:rPr>
              <w:t>应当从轻或者减轻行政处罚的。</w:t>
            </w:r>
          </w:p>
          <w:p>
            <w:pPr>
              <w:pStyle w:val="8"/>
              <w:spacing w:before="10" w:line="204" w:lineRule="auto"/>
              <w:ind w:left="113" w:right="33" w:firstLine="1"/>
            </w:pPr>
            <w:r>
              <w:rPr>
                <w:spacing w:val="-2"/>
              </w:rPr>
              <w:t>《律师和律师事务所违法行为处罚办法》第十五条：有</w:t>
            </w:r>
            <w:r>
              <w:rPr>
                <w:spacing w:val="7"/>
              </w:rPr>
              <w:t xml:space="preserve">  </w:t>
            </w:r>
            <w:r>
              <w:rPr>
                <w:spacing w:val="-1"/>
              </w:rPr>
              <w:t>下列情形之一的，属于《律师法》第四十九条第二项规</w:t>
            </w:r>
            <w:r>
              <w:rPr>
                <w:spacing w:val="5"/>
              </w:rPr>
              <w:t xml:space="preserve">  </w:t>
            </w:r>
            <w:r>
              <w:rPr>
                <w:spacing w:val="-1"/>
              </w:rPr>
              <w:t>定的律师“向法官、检察官、仲裁员以及其他有关工作</w:t>
            </w:r>
            <w:r>
              <w:rPr>
                <w:spacing w:val="5"/>
              </w:rPr>
              <w:t xml:space="preserve">  </w:t>
            </w:r>
            <w:r>
              <w:rPr>
                <w:spacing w:val="-1"/>
              </w:rPr>
              <w:t>人员行贿，介绍贿赂或者指使、诱导当事人行贿的”违</w:t>
            </w:r>
            <w:r>
              <w:rPr>
                <w:spacing w:val="5"/>
              </w:rPr>
              <w:t xml:space="preserve">  </w:t>
            </w:r>
            <w:r>
              <w:rPr>
                <w:spacing w:val="-2"/>
              </w:rPr>
              <w:t>法行为</w:t>
            </w:r>
            <w:r>
              <w:rPr>
                <w:spacing w:val="1"/>
              </w:rPr>
              <w:t>：（</w:t>
            </w:r>
            <w:r>
              <w:rPr>
                <w:spacing w:val="-2"/>
              </w:rPr>
              <w:t>一）利用承办案件的法官、检察官、仲裁员</w:t>
            </w:r>
            <w:r>
              <w:t xml:space="preserve">  </w:t>
            </w:r>
            <w:r>
              <w:rPr>
                <w:spacing w:val="-1"/>
              </w:rPr>
              <w:t>以及其他工作人员或者其近亲属举办婚丧喜庆事宜等时</w:t>
            </w:r>
            <w:r>
              <w:rPr>
                <w:spacing w:val="5"/>
              </w:rPr>
              <w:t xml:space="preserve">  </w:t>
            </w:r>
            <w:r>
              <w:t>机，以向其馈赠礼品、金钱、有价证券等方式行贿</w:t>
            </w:r>
            <w:r>
              <w:rPr>
                <w:spacing w:val="-1"/>
              </w:rPr>
              <w:t>的；</w:t>
            </w:r>
            <w:r>
              <w:t xml:space="preserve">  </w:t>
            </w:r>
            <w:r>
              <w:rPr>
                <w:spacing w:val="-1"/>
              </w:rPr>
              <w:t>（二）以装修住宅、报销个人费用、资助旅游娱乐等方</w:t>
            </w:r>
            <w:r>
              <w:t xml:space="preserve">  式向法官、检察官、仲裁员以及其他工作人员行贿</w:t>
            </w:r>
            <w:r>
              <w:rPr>
                <w:spacing w:val="-1"/>
              </w:rPr>
              <w:t>的；</w:t>
            </w:r>
            <w:r>
              <w:t xml:space="preserve">  </w:t>
            </w:r>
            <w:r>
              <w:rPr>
                <w:spacing w:val="-2"/>
              </w:rPr>
              <w:t>（三）以提供交通工具、通讯工具、住房或者其他物品</w:t>
            </w:r>
            <w:r>
              <w:rPr>
                <w:spacing w:val="3"/>
              </w:rPr>
              <w:t xml:space="preserve">  </w:t>
            </w:r>
            <w:r>
              <w:rPr>
                <w:spacing w:val="-1"/>
              </w:rPr>
              <w:t>等方式向法官、检察官、仲裁员以及其他工作人员行贿</w:t>
            </w:r>
            <w:r>
              <w:rPr>
                <w:spacing w:val="5"/>
              </w:rPr>
              <w:t xml:space="preserve">  </w:t>
            </w:r>
            <w:r>
              <w:t>的；（四）以影响案件办理结果为目的，直接向法</w:t>
            </w:r>
            <w:r>
              <w:rPr>
                <w:spacing w:val="-1"/>
              </w:rPr>
              <w:t>官、</w:t>
            </w:r>
            <w:r>
              <w:t xml:space="preserve">  </w:t>
            </w:r>
            <w:r>
              <w:rPr>
                <w:spacing w:val="-1"/>
              </w:rPr>
              <w:t>检察官、仲裁员以及其他工作人员行贿、介绍贿赂或者</w:t>
            </w:r>
            <w:r>
              <w:rPr>
                <w:spacing w:val="5"/>
              </w:rPr>
              <w:t xml:space="preserve">  </w:t>
            </w:r>
            <w:r>
              <w:rPr>
                <w:spacing w:val="-1"/>
              </w:rPr>
              <w:t>指使、诱导当事人行贿的。第三十八条：律师、律师事</w:t>
            </w:r>
            <w:r>
              <w:rPr>
                <w:spacing w:val="5"/>
              </w:rPr>
              <w:t xml:space="preserve">  </w:t>
            </w:r>
            <w:r>
              <w:rPr>
                <w:spacing w:val="-1"/>
              </w:rPr>
              <w:t>务所有下列情形之一的，可以从轻或者减轻行政处罚：</w:t>
            </w:r>
            <w:r>
              <w:rPr>
                <w:spacing w:val="5"/>
              </w:rPr>
              <w:t xml:space="preserve">  </w:t>
            </w:r>
            <w:r>
              <w:rPr>
                <w:spacing w:val="-1"/>
              </w:rPr>
              <w:t>（一）主动消除或者减轻违法行为危害后果的；（</w:t>
            </w:r>
            <w:r>
              <w:rPr>
                <w:spacing w:val="-2"/>
              </w:rPr>
              <w:t>二）</w:t>
            </w:r>
            <w:r>
              <w:t xml:space="preserve">  </w:t>
            </w:r>
            <w:r>
              <w:rPr>
                <w:spacing w:val="-11"/>
              </w:rPr>
              <w:t>主动报告，积极配合司法行政机关查处违法行为的</w:t>
            </w:r>
            <w:r>
              <w:rPr>
                <w:spacing w:val="-12"/>
              </w:rPr>
              <w:t>；（</w:t>
            </w:r>
            <w:r>
              <w:rPr>
                <w:spacing w:val="-11"/>
              </w:rPr>
              <w:t>三）</w:t>
            </w:r>
            <w:r>
              <w:rPr>
                <w:spacing w:val="1"/>
              </w:rPr>
              <w:t xml:space="preserve"> </w:t>
            </w:r>
            <w:r>
              <w:rPr>
                <w:spacing w:val="-1"/>
              </w:rPr>
              <w:t>受他人胁迫实施违法行为的</w:t>
            </w:r>
            <w:r>
              <w:rPr>
                <w:spacing w:val="4"/>
              </w:rPr>
              <w:t>；（</w:t>
            </w:r>
            <w:r>
              <w:rPr>
                <w:spacing w:val="-1"/>
              </w:rPr>
              <w:t>四）其他依法应当从轻</w:t>
            </w:r>
            <w:r>
              <w:t xml:space="preserve">  </w:t>
            </w:r>
            <w:r>
              <w:rPr>
                <w:spacing w:val="-1"/>
              </w:rPr>
              <w:t>或者减轻处罚的。违法行为轻微并及时纠正，没有造成</w:t>
            </w:r>
            <w:r>
              <w:rPr>
                <w:spacing w:val="5"/>
              </w:rPr>
              <w:t xml:space="preserve">  </w:t>
            </w:r>
            <w:r>
              <w:rPr>
                <w:spacing w:val="-1"/>
              </w:rPr>
              <w:t>危害后果的，不予行政处罚。第三十九条：律师、律师</w:t>
            </w:r>
            <w:r>
              <w:rPr>
                <w:spacing w:val="5"/>
              </w:rPr>
              <w:t xml:space="preserve">  </w:t>
            </w:r>
            <w:r>
              <w:rPr>
                <w:spacing w:val="-1"/>
              </w:rPr>
              <w:t>事务所的违法行为有下列情形之一的，属于《律师法》</w:t>
            </w:r>
            <w:r>
              <w:rPr>
                <w:spacing w:val="2"/>
              </w:rPr>
              <w:t xml:space="preserve">  </w:t>
            </w:r>
            <w:r>
              <w:rPr>
                <w:spacing w:val="-1"/>
              </w:rPr>
              <w:t>规定的违法情节严重或者情节特别严重，应当在法定的</w:t>
            </w:r>
            <w:r>
              <w:rPr>
                <w:spacing w:val="5"/>
              </w:rPr>
              <w:t xml:space="preserve">  </w:t>
            </w:r>
            <w:r>
              <w:rPr>
                <w:spacing w:val="-1"/>
              </w:rPr>
              <w:t>行政处罚种类及幅度的范围内从重处罚</w:t>
            </w:r>
            <w:r>
              <w:rPr>
                <w:spacing w:val="-2"/>
              </w:rPr>
              <w:t>：（</w:t>
            </w:r>
            <w:r>
              <w:rPr>
                <w:spacing w:val="-1"/>
              </w:rPr>
              <w:t>一）违法行</w:t>
            </w:r>
            <w:r>
              <w:t xml:space="preserve">  </w:t>
            </w:r>
            <w:r>
              <w:rPr>
                <w:spacing w:val="-5"/>
              </w:rPr>
              <w:t>为给当事人、第三人或者社会公共利益造成重大</w:t>
            </w:r>
            <w:r>
              <w:rPr>
                <w:spacing w:val="-6"/>
              </w:rPr>
              <w:t>损失的；</w:t>
            </w:r>
            <w:r>
              <w:t xml:space="preserve"> </w:t>
            </w:r>
            <w:r>
              <w:rPr>
                <w:spacing w:val="-1"/>
              </w:rPr>
              <w:t>（二）违法行为性质、情节恶劣，严重损害律</w:t>
            </w:r>
            <w:r>
              <w:rPr>
                <w:spacing w:val="-2"/>
              </w:rPr>
              <w:t>师行业形</w:t>
            </w:r>
            <w:r>
              <w:t xml:space="preserve">  </w:t>
            </w:r>
            <w:r>
              <w:rPr>
                <w:spacing w:val="-1"/>
              </w:rPr>
              <w:t>象，造成恶劣社会影响的</w:t>
            </w:r>
            <w:r>
              <w:rPr>
                <w:spacing w:val="4"/>
              </w:rPr>
              <w:t>；（</w:t>
            </w:r>
            <w:r>
              <w:rPr>
                <w:spacing w:val="-1"/>
              </w:rPr>
              <w:t>三）同时有两项以上违法</w:t>
            </w:r>
            <w:r>
              <w:t xml:space="preserve">  </w:t>
            </w:r>
            <w:r>
              <w:rPr>
                <w:spacing w:val="-1"/>
              </w:rPr>
              <w:t>行为或者违法涉案金额巨大的</w:t>
            </w:r>
            <w:r>
              <w:rPr>
                <w:spacing w:val="4"/>
              </w:rPr>
              <w:t>；（</w:t>
            </w:r>
            <w:r>
              <w:rPr>
                <w:spacing w:val="-1"/>
              </w:rPr>
              <w:t>四）在司法行政机关</w:t>
            </w:r>
            <w:r>
              <w:t xml:space="preserve">  查处违法行为期间，拒不纠正或者继续实施违法行为，  </w:t>
            </w:r>
            <w:r>
              <w:rPr>
                <w:spacing w:val="-1"/>
              </w:rPr>
              <w:t>拒绝提交、隐匿、毁灭证据或者提供虚假、伪造的证据</w:t>
            </w:r>
            <w:r>
              <w:rPr>
                <w:spacing w:val="5"/>
              </w:rPr>
              <w:t xml:space="preserve">  </w:t>
            </w:r>
            <w:r>
              <w:rPr>
                <w:spacing w:val="-2"/>
              </w:rPr>
              <w:t>的</w:t>
            </w:r>
            <w:r>
              <w:rPr>
                <w:spacing w:val="-3"/>
              </w:rPr>
              <w:t>；（</w:t>
            </w:r>
            <w:r>
              <w:rPr>
                <w:spacing w:val="-2"/>
              </w:rPr>
              <w:t>五）其他依法应当从重处罚的。</w:t>
            </w:r>
          </w:p>
        </w:tc>
        <w:tc>
          <w:tcPr>
            <w:tcW w:w="1525" w:type="dxa"/>
            <w:vMerge w:val="restart"/>
            <w:tcBorders>
              <w:bottom w:val="nil"/>
            </w:tcBorders>
            <w:vAlign w:val="top"/>
          </w:tcPr>
          <w:p>
            <w:pPr>
              <w:pStyle w:val="8"/>
              <w:spacing w:before="16" w:line="204" w:lineRule="auto"/>
              <w:ind w:left="142"/>
            </w:pPr>
            <w:r>
              <w:rPr>
                <w:spacing w:val="-2"/>
              </w:rPr>
              <w:t>处罚，可以处五</w:t>
            </w:r>
          </w:p>
          <w:p>
            <w:pPr>
              <w:pStyle w:val="8"/>
              <w:spacing w:line="206" w:lineRule="auto"/>
              <w:ind w:left="234"/>
            </w:pPr>
            <w:r>
              <w:rPr>
                <w:spacing w:val="-2"/>
              </w:rPr>
              <w:t>万元以下的罚</w:t>
            </w:r>
          </w:p>
          <w:p>
            <w:pPr>
              <w:pStyle w:val="8"/>
              <w:spacing w:line="204" w:lineRule="auto"/>
              <w:ind w:left="140"/>
            </w:pPr>
            <w:r>
              <w:rPr>
                <w:spacing w:val="-2"/>
              </w:rPr>
              <w:t>款；有违法所得</w:t>
            </w:r>
          </w:p>
          <w:p>
            <w:pPr>
              <w:pStyle w:val="8"/>
              <w:spacing w:line="204" w:lineRule="auto"/>
              <w:ind w:left="152"/>
            </w:pPr>
            <w:r>
              <w:rPr>
                <w:spacing w:val="-3"/>
              </w:rPr>
              <w:t>的，没收违法所</w:t>
            </w:r>
          </w:p>
          <w:p>
            <w:pPr>
              <w:pStyle w:val="8"/>
              <w:spacing w:line="206" w:lineRule="auto"/>
              <w:ind w:left="187"/>
            </w:pPr>
            <w:r>
              <w:rPr>
                <w:spacing w:val="-2"/>
              </w:rPr>
              <w:t>得;吊销律师执</w:t>
            </w:r>
          </w:p>
          <w:p>
            <w:pPr>
              <w:pStyle w:val="8"/>
              <w:spacing w:before="1" w:line="223" w:lineRule="auto"/>
              <w:ind w:left="412"/>
            </w:pPr>
            <w:r>
              <w:rPr>
                <w:spacing w:val="-8"/>
              </w:rPr>
              <w:t>业证书。</w:t>
            </w:r>
          </w:p>
        </w:tc>
        <w:tc>
          <w:tcPr>
            <w:tcW w:w="1143" w:type="dxa"/>
            <w:vAlign w:val="top"/>
          </w:tcPr>
          <w:p>
            <w:pPr>
              <w:spacing w:line="256" w:lineRule="auto"/>
              <w:rPr>
                <w:rFonts w:ascii="Arial"/>
                <w:sz w:val="21"/>
              </w:rPr>
            </w:pPr>
          </w:p>
          <w:p>
            <w:pPr>
              <w:pStyle w:val="8"/>
              <w:spacing w:before="58" w:line="222" w:lineRule="auto"/>
              <w:ind w:left="221"/>
            </w:pPr>
            <w:r>
              <w:rPr>
                <w:spacing w:val="-3"/>
              </w:rPr>
              <w:t>减轻处罚</w:t>
            </w:r>
          </w:p>
        </w:tc>
        <w:tc>
          <w:tcPr>
            <w:tcW w:w="2631" w:type="dxa"/>
            <w:vAlign w:val="top"/>
          </w:tcPr>
          <w:p>
            <w:pPr>
              <w:pStyle w:val="8"/>
              <w:spacing w:before="15" w:line="201" w:lineRule="auto"/>
              <w:ind w:left="119" w:right="56" w:hanging="3"/>
              <w:jc w:val="both"/>
            </w:pPr>
            <w:r>
              <w:rPr>
                <w:spacing w:val="-1"/>
              </w:rPr>
              <w:t>有本项规定的违法行为一次，</w:t>
            </w:r>
            <w:r>
              <w:rPr>
                <w:spacing w:val="1"/>
              </w:rPr>
              <w:t xml:space="preserve">  </w:t>
            </w:r>
            <w:r>
              <w:rPr>
                <w:spacing w:val="-6"/>
              </w:rPr>
              <w:t>行贿数额较小，危害后果较轻，</w:t>
            </w:r>
            <w:r>
              <w:rPr>
                <w:spacing w:val="12"/>
              </w:rPr>
              <w:t xml:space="preserve"> </w:t>
            </w:r>
            <w:r>
              <w:rPr>
                <w:spacing w:val="-2"/>
              </w:rPr>
              <w:t>积极配合司法行政机关查处违</w:t>
            </w:r>
            <w:r>
              <w:rPr>
                <w:spacing w:val="5"/>
              </w:rPr>
              <w:t xml:space="preserve">  </w:t>
            </w:r>
            <w:r>
              <w:rPr>
                <w:spacing w:val="-7"/>
              </w:rPr>
              <w:t>法行为。</w:t>
            </w:r>
          </w:p>
        </w:tc>
        <w:tc>
          <w:tcPr>
            <w:tcW w:w="2908" w:type="dxa"/>
            <w:vAlign w:val="top"/>
          </w:tcPr>
          <w:p>
            <w:pPr>
              <w:pStyle w:val="8"/>
              <w:spacing w:before="117" w:line="204" w:lineRule="auto"/>
              <w:ind w:left="119"/>
            </w:pPr>
            <w:r>
              <w:rPr>
                <w:spacing w:val="-1"/>
              </w:rPr>
              <w:t>停止执业六个月以下（不包括本</w:t>
            </w:r>
          </w:p>
          <w:p>
            <w:pPr>
              <w:pStyle w:val="8"/>
              <w:spacing w:line="213" w:lineRule="auto"/>
              <w:ind w:left="123" w:right="104" w:hanging="6"/>
            </w:pPr>
            <w:r>
              <w:rPr>
                <w:spacing w:val="-2"/>
              </w:rPr>
              <w:t>数</w:t>
            </w:r>
            <w:r>
              <w:rPr>
                <w:spacing w:val="3"/>
              </w:rPr>
              <w:t>），</w:t>
            </w:r>
            <w:r>
              <w:rPr>
                <w:spacing w:val="-2"/>
              </w:rPr>
              <w:t>并处二万元以下罚款；有违</w:t>
            </w:r>
            <w:r>
              <w:t xml:space="preserve"> </w:t>
            </w:r>
            <w:r>
              <w:rPr>
                <w:spacing w:val="-4"/>
              </w:rPr>
              <w:t>法所得的,没收违法所得。</w:t>
            </w:r>
          </w:p>
        </w:tc>
        <w:tc>
          <w:tcPr>
            <w:tcW w:w="655" w:type="dxa"/>
            <w:vMerge w:val="restart"/>
            <w:tcBorders>
              <w:bottom w:val="nil"/>
            </w:tcBorders>
            <w:vAlign w:val="top"/>
          </w:tcPr>
          <w:p>
            <w:pPr>
              <w:pStyle w:val="8"/>
              <w:spacing w:before="16" w:line="204" w:lineRule="auto"/>
              <w:ind w:left="159"/>
            </w:pPr>
            <w:r>
              <w:rPr>
                <w:spacing w:val="-4"/>
              </w:rPr>
              <w:t>级司</w:t>
            </w:r>
          </w:p>
          <w:p>
            <w:pPr>
              <w:pStyle w:val="8"/>
              <w:spacing w:line="206" w:lineRule="auto"/>
              <w:ind w:left="162"/>
            </w:pPr>
            <w:r>
              <w:rPr>
                <w:spacing w:val="-5"/>
              </w:rPr>
              <w:t>法行</w:t>
            </w:r>
          </w:p>
          <w:p>
            <w:pPr>
              <w:pStyle w:val="8"/>
              <w:spacing w:line="214" w:lineRule="auto"/>
              <w:ind w:left="250" w:right="145" w:hanging="93"/>
            </w:pPr>
            <w:r>
              <w:rPr>
                <w:spacing w:val="-7"/>
              </w:rPr>
              <w:t>政机</w:t>
            </w:r>
            <w:r>
              <w:t xml:space="preserve"> 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324" w:lineRule="auto"/>
              <w:rPr>
                <w:rFonts w:ascii="Arial"/>
                <w:sz w:val="21"/>
              </w:rPr>
            </w:pPr>
          </w:p>
          <w:p>
            <w:pPr>
              <w:spacing w:line="325" w:lineRule="auto"/>
              <w:rPr>
                <w:rFonts w:ascii="Arial"/>
                <w:sz w:val="21"/>
              </w:rPr>
            </w:pPr>
          </w:p>
          <w:p>
            <w:pPr>
              <w:pStyle w:val="8"/>
              <w:spacing w:before="58" w:line="222" w:lineRule="auto"/>
              <w:ind w:left="219"/>
            </w:pPr>
            <w:r>
              <w:rPr>
                <w:spacing w:val="-3"/>
              </w:rPr>
              <w:t>从轻处罚</w:t>
            </w:r>
          </w:p>
        </w:tc>
        <w:tc>
          <w:tcPr>
            <w:tcW w:w="2631" w:type="dxa"/>
            <w:vAlign w:val="top"/>
          </w:tcPr>
          <w:p>
            <w:pPr>
              <w:pStyle w:val="8"/>
              <w:spacing w:before="13" w:line="205" w:lineRule="auto"/>
              <w:ind w:left="119" w:right="58" w:hanging="3"/>
            </w:pPr>
            <w:r>
              <w:rPr>
                <w:spacing w:val="-1"/>
              </w:rPr>
              <w:t>有本项规定的违法行为两次，</w:t>
            </w:r>
            <w:r>
              <w:rPr>
                <w:spacing w:val="5"/>
              </w:rPr>
              <w:t xml:space="preserve">  </w:t>
            </w:r>
            <w:r>
              <w:rPr>
                <w:spacing w:val="-6"/>
              </w:rPr>
              <w:t>行贿数额较小，危害后果较轻；</w:t>
            </w:r>
            <w:r>
              <w:rPr>
                <w:spacing w:val="10"/>
              </w:rPr>
              <w:t xml:space="preserve"> </w:t>
            </w:r>
            <w:r>
              <w:rPr>
                <w:spacing w:val="-2"/>
              </w:rPr>
              <w:t>或主动减轻违法行为危害后</w:t>
            </w:r>
          </w:p>
          <w:p>
            <w:pPr>
              <w:pStyle w:val="8"/>
              <w:spacing w:line="201" w:lineRule="auto"/>
              <w:ind w:left="116" w:right="179" w:firstLine="3"/>
            </w:pPr>
            <w:r>
              <w:rPr>
                <w:spacing w:val="-2"/>
              </w:rPr>
              <w:t>果；或主动报告，积极配合司</w:t>
            </w:r>
            <w:r>
              <w:rPr>
                <w:spacing w:val="11"/>
              </w:rPr>
              <w:t xml:space="preserve"> </w:t>
            </w:r>
            <w:r>
              <w:rPr>
                <w:spacing w:val="-1"/>
              </w:rPr>
              <w:t>法行政机关查处违法行为；或</w:t>
            </w:r>
            <w:r>
              <w:rPr>
                <w:spacing w:val="2"/>
              </w:rPr>
              <w:t xml:space="preserve"> </w:t>
            </w:r>
            <w:r>
              <w:rPr>
                <w:spacing w:val="-1"/>
              </w:rPr>
              <w:t>受他人胁迫实施违法行为；或</w:t>
            </w:r>
            <w:r>
              <w:rPr>
                <w:spacing w:val="2"/>
              </w:rPr>
              <w:t xml:space="preserve"> </w:t>
            </w:r>
            <w:r>
              <w:rPr>
                <w:spacing w:val="-1"/>
              </w:rPr>
              <w:t>有其他依法应当从轻处罚的情</w:t>
            </w:r>
            <w:r>
              <w:rPr>
                <w:spacing w:val="2"/>
              </w:rPr>
              <w:t xml:space="preserve"> </w:t>
            </w:r>
            <w:r>
              <w:rPr>
                <w:spacing w:val="-9"/>
              </w:rPr>
              <w:t>形。</w:t>
            </w:r>
          </w:p>
        </w:tc>
        <w:tc>
          <w:tcPr>
            <w:tcW w:w="2908" w:type="dxa"/>
            <w:vAlign w:val="top"/>
          </w:tcPr>
          <w:p>
            <w:pPr>
              <w:spacing w:line="352" w:lineRule="auto"/>
              <w:rPr>
                <w:rFonts w:ascii="Arial"/>
                <w:sz w:val="21"/>
              </w:rPr>
            </w:pPr>
          </w:p>
          <w:p>
            <w:pPr>
              <w:pStyle w:val="8"/>
              <w:spacing w:before="59" w:line="209" w:lineRule="auto"/>
              <w:ind w:left="115" w:right="116" w:firstLine="3"/>
            </w:pPr>
            <w:r>
              <w:rPr>
                <w:spacing w:val="-1"/>
              </w:rPr>
              <w:t>停止执业六个月以上九个月以下</w:t>
            </w:r>
            <w:r>
              <w:t xml:space="preserve">   </w:t>
            </w:r>
            <w:r>
              <w:rPr>
                <w:spacing w:val="-3"/>
              </w:rPr>
              <w:t>（不包括本数</w:t>
            </w:r>
            <w:r>
              <w:rPr>
                <w:spacing w:val="4"/>
              </w:rPr>
              <w:t>），</w:t>
            </w:r>
            <w:r>
              <w:rPr>
                <w:spacing w:val="-3"/>
              </w:rPr>
              <w:t>并处二万元以上</w:t>
            </w:r>
            <w:r>
              <w:rPr>
                <w:spacing w:val="1"/>
              </w:rPr>
              <w:t xml:space="preserve"> </w:t>
            </w:r>
            <w:r>
              <w:rPr>
                <w:spacing w:val="-2"/>
              </w:rPr>
              <w:t>（不包括本数）三万元以下罚款；</w:t>
            </w:r>
            <w:r>
              <w:t xml:space="preserve"> </w:t>
            </w:r>
            <w:r>
              <w:rPr>
                <w:spacing w:val="-3"/>
              </w:rPr>
              <w:t>有违法所得的,没收违法所得。</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59" w:line="222" w:lineRule="auto"/>
              <w:ind w:left="222"/>
            </w:pPr>
            <w:r>
              <w:rPr>
                <w:spacing w:val="-4"/>
              </w:rPr>
              <w:t>一般情形</w:t>
            </w:r>
          </w:p>
        </w:tc>
        <w:tc>
          <w:tcPr>
            <w:tcW w:w="2631" w:type="dxa"/>
            <w:vAlign w:val="top"/>
          </w:tcPr>
          <w:p>
            <w:pPr>
              <w:pStyle w:val="8"/>
              <w:spacing w:before="12" w:line="205" w:lineRule="auto"/>
              <w:ind w:left="119" w:right="56" w:hanging="3"/>
              <w:jc w:val="both"/>
            </w:pPr>
            <w:r>
              <w:rPr>
                <w:spacing w:val="-1"/>
              </w:rPr>
              <w:t>有本项规定的违法行为两次以</w:t>
            </w:r>
            <w:r>
              <w:rPr>
                <w:spacing w:val="1"/>
              </w:rPr>
              <w:t xml:space="preserve">  </w:t>
            </w:r>
            <w:r>
              <w:rPr>
                <w:spacing w:val="-5"/>
              </w:rPr>
              <w:t>内(包括本数)，行贿数额较大，</w:t>
            </w:r>
            <w:r>
              <w:rPr>
                <w:spacing w:val="4"/>
              </w:rPr>
              <w:t xml:space="preserve"> </w:t>
            </w:r>
            <w:r>
              <w:rPr>
                <w:spacing w:val="-2"/>
              </w:rPr>
              <w:t>未造成严重危害后果；或违法</w:t>
            </w:r>
            <w:r>
              <w:rPr>
                <w:spacing w:val="5"/>
              </w:rPr>
              <w:t xml:space="preserve">  </w:t>
            </w:r>
            <w:r>
              <w:rPr>
                <w:spacing w:val="-2"/>
              </w:rPr>
              <w:t>行为给当事人、第三人或社会</w:t>
            </w:r>
            <w:r>
              <w:rPr>
                <w:spacing w:val="5"/>
              </w:rPr>
              <w:t xml:space="preserve">  </w:t>
            </w:r>
            <w:r>
              <w:rPr>
                <w:spacing w:val="-2"/>
              </w:rPr>
              <w:t>公共利益造成较大损失；或违</w:t>
            </w:r>
            <w:r>
              <w:rPr>
                <w:spacing w:val="5"/>
              </w:rPr>
              <w:t xml:space="preserve">  </w:t>
            </w:r>
            <w:r>
              <w:rPr>
                <w:spacing w:val="-4"/>
              </w:rPr>
              <w:t>法行为性质、情节比较恶劣，</w:t>
            </w:r>
          </w:p>
          <w:p>
            <w:pPr>
              <w:pStyle w:val="8"/>
              <w:spacing w:before="1" w:line="200" w:lineRule="auto"/>
              <w:ind w:left="118" w:right="42"/>
              <w:jc w:val="both"/>
            </w:pPr>
            <w:r>
              <w:rPr>
                <w:spacing w:val="-1"/>
              </w:rPr>
              <w:t>损害律师行业形象，造成一定</w:t>
            </w:r>
            <w:r>
              <w:t xml:space="preserve">  </w:t>
            </w:r>
            <w:r>
              <w:rPr>
                <w:spacing w:val="-1"/>
              </w:rPr>
              <w:t>社会影响；或在司法行政机关</w:t>
            </w:r>
            <w:r>
              <w:t xml:space="preserve">  </w:t>
            </w:r>
            <w:r>
              <w:rPr>
                <w:spacing w:val="-1"/>
              </w:rPr>
              <w:t>查处违法行为期间，不主动纠</w:t>
            </w:r>
            <w:r>
              <w:t xml:space="preserve">  </w:t>
            </w:r>
            <w:r>
              <w:rPr>
                <w:spacing w:val="-4"/>
              </w:rPr>
              <w:t>正违法行为，不主动提交证据。</w:t>
            </w:r>
          </w:p>
        </w:tc>
        <w:tc>
          <w:tcPr>
            <w:tcW w:w="2908" w:type="dxa"/>
            <w:vAlign w:val="top"/>
          </w:tcPr>
          <w:p>
            <w:pPr>
              <w:spacing w:line="275" w:lineRule="auto"/>
              <w:rPr>
                <w:rFonts w:ascii="Arial"/>
                <w:sz w:val="21"/>
              </w:rPr>
            </w:pPr>
          </w:p>
          <w:p>
            <w:pPr>
              <w:spacing w:line="276" w:lineRule="auto"/>
              <w:rPr>
                <w:rFonts w:ascii="Arial"/>
                <w:sz w:val="21"/>
              </w:rPr>
            </w:pPr>
          </w:p>
          <w:p>
            <w:pPr>
              <w:pStyle w:val="8"/>
              <w:spacing w:before="59" w:line="209" w:lineRule="auto"/>
              <w:ind w:left="118" w:right="104"/>
              <w:jc w:val="both"/>
            </w:pPr>
            <w:r>
              <w:rPr>
                <w:spacing w:val="-2"/>
              </w:rPr>
              <w:t>停止执业九个月以上一年以下，并</w:t>
            </w:r>
            <w:r>
              <w:rPr>
                <w:spacing w:val="8"/>
              </w:rPr>
              <w:t xml:space="preserve"> </w:t>
            </w:r>
            <w:r>
              <w:rPr>
                <w:spacing w:val="-2"/>
              </w:rPr>
              <w:t>处三万元以上（不包括本数）五万</w:t>
            </w:r>
            <w:r>
              <w:rPr>
                <w:spacing w:val="9"/>
              </w:rPr>
              <w:t xml:space="preserve"> </w:t>
            </w:r>
            <w:r>
              <w:rPr>
                <w:spacing w:val="-1"/>
              </w:rPr>
              <w:t>元以下罚款；有违法所得的,没收</w:t>
            </w:r>
            <w:r>
              <w:rPr>
                <w:spacing w:val="1"/>
              </w:rPr>
              <w:t xml:space="preserve">  </w:t>
            </w:r>
            <w:r>
              <w:rPr>
                <w:spacing w:val="-6"/>
              </w:rPr>
              <w:t>违法所得。</w:t>
            </w:r>
          </w:p>
        </w:tc>
        <w:tc>
          <w:tcPr>
            <w:tcW w:w="65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2" w:hRule="atLeast"/>
        </w:trPr>
        <w:tc>
          <w:tcPr>
            <w:tcW w:w="545" w:type="dxa"/>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4547" w:type="dxa"/>
            <w:vMerge w:val="continue"/>
            <w:tcBorders>
              <w:top w:val="nil"/>
            </w:tcBorders>
            <w:vAlign w:val="top"/>
          </w:tcPr>
          <w:p>
            <w:pPr>
              <w:rPr>
                <w:rFonts w:ascii="Arial"/>
                <w:sz w:val="21"/>
              </w:rPr>
            </w:pPr>
          </w:p>
        </w:tc>
        <w:tc>
          <w:tcPr>
            <w:tcW w:w="1525" w:type="dxa"/>
            <w:vMerge w:val="continue"/>
            <w:tcBorders>
              <w:top w:val="nil"/>
            </w:tcBorders>
            <w:vAlign w:val="top"/>
          </w:tcPr>
          <w:p>
            <w:pPr>
              <w:rPr>
                <w:rFonts w:ascii="Arial"/>
                <w:sz w:val="21"/>
              </w:rPr>
            </w:pPr>
          </w:p>
        </w:tc>
        <w:tc>
          <w:tcPr>
            <w:tcW w:w="1143"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8" w:line="223" w:lineRule="auto"/>
              <w:ind w:left="219"/>
            </w:pPr>
            <w:r>
              <w:rPr>
                <w:spacing w:val="-3"/>
              </w:rPr>
              <w:t>从重处罚</w:t>
            </w:r>
          </w:p>
        </w:tc>
        <w:tc>
          <w:tcPr>
            <w:tcW w:w="2631"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8" w:line="206" w:lineRule="auto"/>
              <w:ind w:left="117" w:right="47" w:hanging="1"/>
            </w:pPr>
            <w:r>
              <w:rPr>
                <w:spacing w:val="-1"/>
              </w:rPr>
              <w:t>有本项规定的违法行为三次以</w:t>
            </w:r>
            <w:r>
              <w:rPr>
                <w:spacing w:val="1"/>
              </w:rPr>
              <w:t xml:space="preserve">  </w:t>
            </w:r>
            <w:r>
              <w:rPr>
                <w:spacing w:val="-1"/>
              </w:rPr>
              <w:t>上，行贿数额较大；或违法行</w:t>
            </w:r>
            <w:r>
              <w:t xml:space="preserve">  </w:t>
            </w:r>
            <w:r>
              <w:rPr>
                <w:spacing w:val="-1"/>
              </w:rPr>
              <w:t>为给当事人、第三人或社会公</w:t>
            </w:r>
            <w:r>
              <w:t xml:space="preserve">  </w:t>
            </w:r>
            <w:r>
              <w:rPr>
                <w:spacing w:val="-1"/>
              </w:rPr>
              <w:t>共利益造成重大损失；或违法</w:t>
            </w:r>
            <w:r>
              <w:t xml:space="preserve">  </w:t>
            </w:r>
            <w:r>
              <w:rPr>
                <w:spacing w:val="-1"/>
              </w:rPr>
              <w:t>行为性质、情节恶劣，严重损</w:t>
            </w:r>
            <w:r>
              <w:t xml:space="preserve">  </w:t>
            </w:r>
            <w:r>
              <w:rPr>
                <w:spacing w:val="-1"/>
              </w:rPr>
              <w:t>害律师行业形象，造成恶劣社</w:t>
            </w:r>
            <w:r>
              <w:t xml:space="preserve">  </w:t>
            </w:r>
            <w:r>
              <w:rPr>
                <w:spacing w:val="-1"/>
              </w:rPr>
              <w:t>会影响；或在司法行政机关查</w:t>
            </w:r>
            <w:r>
              <w:t xml:space="preserve">  </w:t>
            </w:r>
            <w:r>
              <w:rPr>
                <w:spacing w:val="-1"/>
              </w:rPr>
              <w:t>处违法行为期间，拒不纠正或</w:t>
            </w:r>
            <w:r>
              <w:t xml:space="preserve">  </w:t>
            </w:r>
            <w:r>
              <w:rPr>
                <w:spacing w:val="-5"/>
              </w:rPr>
              <w:t>继续实施违法行为，拒绝提交、</w:t>
            </w:r>
            <w:r>
              <w:rPr>
                <w:spacing w:val="8"/>
              </w:rPr>
              <w:t xml:space="preserve"> </w:t>
            </w:r>
            <w:r>
              <w:rPr>
                <w:spacing w:val="-1"/>
              </w:rPr>
              <w:t>隐匿、毁灭证据或提供虚假、</w:t>
            </w:r>
            <w:r>
              <w:rPr>
                <w:spacing w:val="5"/>
              </w:rPr>
              <w:t xml:space="preserve">  </w:t>
            </w:r>
            <w:r>
              <w:rPr>
                <w:spacing w:val="-1"/>
              </w:rPr>
              <w:t>伪造的证据；或同时有两项以</w:t>
            </w:r>
            <w:r>
              <w:t xml:space="preserve">  </w:t>
            </w:r>
            <w:r>
              <w:rPr>
                <w:spacing w:val="-1"/>
              </w:rPr>
              <w:t>上违法行为；或违法涉案金额</w:t>
            </w:r>
            <w:r>
              <w:t xml:space="preserve">  </w:t>
            </w:r>
            <w:r>
              <w:rPr>
                <w:spacing w:val="-1"/>
              </w:rPr>
              <w:t>巨大；或有其他依法应当从重</w:t>
            </w:r>
            <w:r>
              <w:t xml:space="preserve">  </w:t>
            </w:r>
            <w:r>
              <w:rPr>
                <w:spacing w:val="-5"/>
              </w:rPr>
              <w:t>处罚的情形。</w:t>
            </w:r>
          </w:p>
        </w:tc>
        <w:tc>
          <w:tcPr>
            <w:tcW w:w="290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8"/>
              <w:spacing w:before="58" w:line="213" w:lineRule="auto"/>
              <w:ind w:left="128" w:right="277" w:firstLine="14"/>
            </w:pPr>
            <w:r>
              <w:rPr>
                <w:spacing w:val="-3"/>
              </w:rPr>
              <w:t>吊销律师执业证书；有违法所得</w:t>
            </w:r>
            <w:r>
              <w:rPr>
                <w:spacing w:val="3"/>
              </w:rPr>
              <w:t xml:space="preserve"> </w:t>
            </w:r>
            <w:r>
              <w:rPr>
                <w:spacing w:val="-5"/>
              </w:rPr>
              <w:t>的,没收违法所得。</w:t>
            </w:r>
          </w:p>
        </w:tc>
        <w:tc>
          <w:tcPr>
            <w:tcW w:w="655"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8"/>
              <w:spacing w:before="58" w:line="204" w:lineRule="auto"/>
              <w:ind w:left="172"/>
            </w:pPr>
            <w:r>
              <w:rPr>
                <w:spacing w:val="-7"/>
              </w:rPr>
              <w:t>区司</w:t>
            </w:r>
          </w:p>
          <w:p>
            <w:pPr>
              <w:pStyle w:val="8"/>
              <w:spacing w:line="224" w:lineRule="auto"/>
              <w:ind w:left="162"/>
            </w:pPr>
            <w:r>
              <w:rPr>
                <w:spacing w:val="-5"/>
              </w:rPr>
              <w:t>法厅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 w:hRule="atLeast"/>
        </w:trPr>
        <w:tc>
          <w:tcPr>
            <w:tcW w:w="545" w:type="dxa"/>
            <w:vAlign w:val="top"/>
          </w:tcPr>
          <w:p>
            <w:pPr>
              <w:pStyle w:val="8"/>
              <w:spacing w:before="17" w:line="185" w:lineRule="auto"/>
              <w:ind w:left="199"/>
            </w:pPr>
            <w:r>
              <w:rPr>
                <w:spacing w:val="-10"/>
              </w:rPr>
              <w:t>12</w:t>
            </w:r>
          </w:p>
        </w:tc>
        <w:tc>
          <w:tcPr>
            <w:tcW w:w="790" w:type="dxa"/>
            <w:vAlign w:val="top"/>
          </w:tcPr>
          <w:p>
            <w:pPr>
              <w:pStyle w:val="8"/>
              <w:spacing w:before="17" w:line="185" w:lineRule="auto"/>
              <w:ind w:left="130"/>
            </w:pPr>
            <w:r>
              <w:rPr>
                <w:spacing w:val="-3"/>
              </w:rPr>
              <w:t>律师向</w:t>
            </w:r>
          </w:p>
        </w:tc>
        <w:tc>
          <w:tcPr>
            <w:tcW w:w="4547" w:type="dxa"/>
            <w:vAlign w:val="top"/>
          </w:tcPr>
          <w:p>
            <w:pPr>
              <w:pStyle w:val="8"/>
              <w:spacing w:before="17" w:line="185" w:lineRule="auto"/>
              <w:ind w:left="114"/>
            </w:pPr>
            <w:r>
              <w:rPr>
                <w:b/>
                <w:bCs/>
                <w:spacing w:val="-2"/>
              </w:rPr>
              <w:t>《中华人民共和国律师法》第四十九条第一款第（三）</w:t>
            </w:r>
          </w:p>
        </w:tc>
        <w:tc>
          <w:tcPr>
            <w:tcW w:w="1525" w:type="dxa"/>
            <w:vAlign w:val="top"/>
          </w:tcPr>
          <w:p>
            <w:pPr>
              <w:pStyle w:val="8"/>
              <w:spacing w:before="17" w:line="185" w:lineRule="auto"/>
              <w:ind w:left="142"/>
            </w:pPr>
            <w:r>
              <w:rPr>
                <w:spacing w:val="-2"/>
              </w:rPr>
              <w:t>停止执业六个月</w:t>
            </w:r>
          </w:p>
        </w:tc>
        <w:tc>
          <w:tcPr>
            <w:tcW w:w="1143" w:type="dxa"/>
            <w:vAlign w:val="top"/>
          </w:tcPr>
          <w:p>
            <w:pPr>
              <w:pStyle w:val="8"/>
              <w:spacing w:before="17" w:line="185" w:lineRule="auto"/>
              <w:ind w:left="224"/>
            </w:pPr>
            <w:r>
              <w:rPr>
                <w:spacing w:val="-4"/>
              </w:rPr>
              <w:t>不予处罚</w:t>
            </w:r>
          </w:p>
        </w:tc>
        <w:tc>
          <w:tcPr>
            <w:tcW w:w="2631" w:type="dxa"/>
            <w:vAlign w:val="top"/>
          </w:tcPr>
          <w:p>
            <w:pPr>
              <w:pStyle w:val="8"/>
              <w:spacing w:before="17" w:line="185" w:lineRule="auto"/>
              <w:ind w:left="521"/>
            </w:pPr>
            <w:r>
              <w:rPr>
                <w:spacing w:val="-5"/>
              </w:rPr>
              <w:t>不适用此裁量阶次。</w:t>
            </w:r>
          </w:p>
        </w:tc>
        <w:tc>
          <w:tcPr>
            <w:tcW w:w="2908" w:type="dxa"/>
            <w:vAlign w:val="top"/>
          </w:tcPr>
          <w:p>
            <w:pPr>
              <w:pStyle w:val="8"/>
              <w:spacing w:before="17" w:line="185" w:lineRule="auto"/>
              <w:ind w:left="1108"/>
            </w:pPr>
            <w:r>
              <w:rPr>
                <w:spacing w:val="-9"/>
              </w:rPr>
              <w:t>不适用。</w:t>
            </w:r>
          </w:p>
        </w:tc>
        <w:tc>
          <w:tcPr>
            <w:tcW w:w="655" w:type="dxa"/>
            <w:vAlign w:val="top"/>
          </w:tcPr>
          <w:p>
            <w:pPr>
              <w:pStyle w:val="8"/>
              <w:spacing w:before="17" w:line="185" w:lineRule="auto"/>
              <w:ind w:left="156"/>
            </w:pPr>
            <w:r>
              <w:rPr>
                <w:spacing w:val="-3"/>
              </w:rPr>
              <w:t>设区</w:t>
            </w:r>
          </w:p>
        </w:tc>
      </w:tr>
    </w:tbl>
    <w:p>
      <w:pPr>
        <w:pStyle w:val="2"/>
      </w:pPr>
    </w:p>
    <w:p>
      <w:pPr>
        <w:sectPr>
          <w:pgSz w:w="16839" w:h="11906"/>
          <w:pgMar w:top="400" w:right="1044"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4744" w:type="dxa"/>
        <w:tblInd w:w="4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790"/>
        <w:gridCol w:w="4547"/>
        <w:gridCol w:w="1525"/>
        <w:gridCol w:w="1143"/>
        <w:gridCol w:w="2631"/>
        <w:gridCol w:w="2908"/>
        <w:gridCol w:w="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 w:hRule="atLeast"/>
        </w:trPr>
        <w:tc>
          <w:tcPr>
            <w:tcW w:w="545" w:type="dxa"/>
            <w:vMerge w:val="restart"/>
            <w:tcBorders>
              <w:bottom w:val="nil"/>
            </w:tcBorders>
            <w:vAlign w:val="top"/>
          </w:tcPr>
          <w:p>
            <w:pPr>
              <w:rPr>
                <w:rFonts w:ascii="Arial"/>
                <w:sz w:val="21"/>
              </w:rPr>
            </w:pPr>
          </w:p>
        </w:tc>
        <w:tc>
          <w:tcPr>
            <w:tcW w:w="790" w:type="dxa"/>
            <w:vMerge w:val="restart"/>
            <w:tcBorders>
              <w:bottom w:val="nil"/>
            </w:tcBorders>
            <w:vAlign w:val="top"/>
          </w:tcPr>
          <w:p>
            <w:pPr>
              <w:pStyle w:val="8"/>
              <w:spacing w:before="16" w:line="204" w:lineRule="auto"/>
              <w:ind w:left="145"/>
            </w:pPr>
            <w:r>
              <w:rPr>
                <w:spacing w:val="-6"/>
              </w:rPr>
              <w:t>司法行</w:t>
            </w:r>
          </w:p>
          <w:p>
            <w:pPr>
              <w:pStyle w:val="8"/>
              <w:spacing w:line="206" w:lineRule="auto"/>
              <w:ind w:left="132"/>
            </w:pPr>
            <w:r>
              <w:rPr>
                <w:spacing w:val="-3"/>
              </w:rPr>
              <w:t>政部门</w:t>
            </w:r>
          </w:p>
          <w:p>
            <w:pPr>
              <w:pStyle w:val="8"/>
              <w:spacing w:line="204" w:lineRule="auto"/>
              <w:ind w:left="132"/>
            </w:pPr>
            <w:r>
              <w:rPr>
                <w:spacing w:val="-3"/>
              </w:rPr>
              <w:t>提供虚</w:t>
            </w:r>
          </w:p>
          <w:p>
            <w:pPr>
              <w:pStyle w:val="8"/>
              <w:spacing w:line="204" w:lineRule="auto"/>
              <w:ind w:left="132"/>
            </w:pPr>
            <w:r>
              <w:rPr>
                <w:spacing w:val="-3"/>
              </w:rPr>
              <w:t>假材料</w:t>
            </w:r>
          </w:p>
          <w:p>
            <w:pPr>
              <w:pStyle w:val="8"/>
              <w:spacing w:line="206" w:lineRule="auto"/>
              <w:ind w:left="134"/>
            </w:pPr>
            <w:r>
              <w:rPr>
                <w:spacing w:val="-4"/>
              </w:rPr>
              <w:t>或者有</w:t>
            </w:r>
          </w:p>
          <w:p>
            <w:pPr>
              <w:pStyle w:val="8"/>
              <w:spacing w:line="204" w:lineRule="auto"/>
              <w:ind w:left="132"/>
            </w:pPr>
            <w:r>
              <w:rPr>
                <w:spacing w:val="-3"/>
              </w:rPr>
              <w:t>其他弄</w:t>
            </w:r>
          </w:p>
          <w:p>
            <w:pPr>
              <w:pStyle w:val="8"/>
              <w:spacing w:before="1" w:line="212" w:lineRule="auto"/>
              <w:ind w:left="223" w:right="125" w:hanging="89"/>
            </w:pPr>
            <w:r>
              <w:rPr>
                <w:spacing w:val="-5"/>
              </w:rPr>
              <w:t>虚作假</w:t>
            </w:r>
            <w:r>
              <w:t xml:space="preserve"> </w:t>
            </w:r>
            <w:r>
              <w:rPr>
                <w:spacing w:val="-4"/>
              </w:rPr>
              <w:t>行为</w:t>
            </w:r>
          </w:p>
        </w:tc>
        <w:tc>
          <w:tcPr>
            <w:tcW w:w="4547" w:type="dxa"/>
            <w:vMerge w:val="restart"/>
            <w:tcBorders>
              <w:bottom w:val="nil"/>
            </w:tcBorders>
            <w:vAlign w:val="top"/>
          </w:tcPr>
          <w:p>
            <w:pPr>
              <w:pStyle w:val="8"/>
              <w:spacing w:before="16" w:line="205" w:lineRule="auto"/>
              <w:ind w:left="116" w:right="117" w:hanging="2"/>
              <w:jc w:val="both"/>
            </w:pPr>
            <w:r>
              <w:rPr>
                <w:b/>
                <w:bCs/>
                <w:spacing w:val="-1"/>
              </w:rPr>
              <w:t>项：</w:t>
            </w:r>
            <w:r>
              <w:rPr>
                <w:spacing w:val="-1"/>
              </w:rPr>
              <w:t>律师有下列行为之一的，由设区的市级或者直辖市</w:t>
            </w:r>
            <w:r>
              <w:rPr>
                <w:spacing w:val="9"/>
              </w:rPr>
              <w:t xml:space="preserve"> </w:t>
            </w:r>
            <w:r>
              <w:rPr>
                <w:spacing w:val="-1"/>
              </w:rPr>
              <w:t>的区人民政府司法行政部门给予停止执业六个月以上一</w:t>
            </w:r>
            <w:r>
              <w:rPr>
                <w:spacing w:val="8"/>
              </w:rPr>
              <w:t xml:space="preserve"> </w:t>
            </w:r>
            <w:r>
              <w:rPr>
                <w:spacing w:val="-1"/>
              </w:rPr>
              <w:t>年以下的处罚，可以处五万元以下的罚款；有违法所得</w:t>
            </w:r>
            <w:r>
              <w:rPr>
                <w:spacing w:val="8"/>
              </w:rPr>
              <w:t xml:space="preserve"> </w:t>
            </w:r>
            <w:r>
              <w:rPr>
                <w:spacing w:val="-1"/>
              </w:rPr>
              <w:t>的，没收违法所得；情节严重的，由省、自治区、直辖</w:t>
            </w:r>
            <w:r>
              <w:rPr>
                <w:spacing w:val="8"/>
              </w:rPr>
              <w:t xml:space="preserve"> </w:t>
            </w:r>
            <w:r>
              <w:rPr>
                <w:spacing w:val="-1"/>
              </w:rPr>
              <w:t>市人民政府司法行政部门吊销其律师执业证书；构成犯</w:t>
            </w:r>
            <w:r>
              <w:rPr>
                <w:spacing w:val="8"/>
              </w:rPr>
              <w:t xml:space="preserve"> </w:t>
            </w:r>
            <w:r>
              <w:rPr>
                <w:spacing w:val="-1"/>
              </w:rPr>
              <w:t>罪的，依法追究刑事责任</w:t>
            </w:r>
            <w:r>
              <w:rPr>
                <w:spacing w:val="3"/>
              </w:rPr>
              <w:t>：（</w:t>
            </w:r>
            <w:r>
              <w:rPr>
                <w:spacing w:val="-1"/>
              </w:rPr>
              <w:t>三）向司法行政部门提供</w:t>
            </w:r>
            <w:r>
              <w:t xml:space="preserve"> </w:t>
            </w:r>
            <w:r>
              <w:rPr>
                <w:spacing w:val="-3"/>
              </w:rPr>
              <w:t>虚假材料或者有其他弄虚作假行为的。</w:t>
            </w:r>
          </w:p>
          <w:p>
            <w:pPr>
              <w:pStyle w:val="8"/>
              <w:spacing w:before="2" w:line="205" w:lineRule="auto"/>
              <w:ind w:left="114" w:right="119"/>
              <w:jc w:val="both"/>
            </w:pPr>
            <w:r>
              <w:rPr>
                <w:b/>
                <w:bCs/>
                <w:spacing w:val="-3"/>
              </w:rPr>
              <w:t>《中华人民共和国行政处罚法》第三十二条</w:t>
            </w:r>
            <w:r>
              <w:rPr>
                <w:spacing w:val="-3"/>
              </w:rPr>
              <w:t>：当事人有</w:t>
            </w:r>
            <w:r>
              <w:rPr>
                <w:spacing w:val="18"/>
              </w:rPr>
              <w:t xml:space="preserve"> </w:t>
            </w:r>
            <w:r>
              <w:rPr>
                <w:spacing w:val="-1"/>
              </w:rPr>
              <w:t>下列情形之一，应当从轻或者减轻行政处罚</w:t>
            </w:r>
            <w:r>
              <w:rPr>
                <w:spacing w:val="-2"/>
              </w:rPr>
              <w:t>：（一）主</w:t>
            </w:r>
            <w:r>
              <w:t xml:space="preserve"> </w:t>
            </w:r>
            <w:r>
              <w:rPr>
                <w:spacing w:val="-1"/>
              </w:rPr>
              <w:t>动消除或者减轻违法行为危害后果的</w:t>
            </w:r>
            <w:r>
              <w:rPr>
                <w:spacing w:val="4"/>
              </w:rPr>
              <w:t>；（</w:t>
            </w:r>
            <w:r>
              <w:rPr>
                <w:spacing w:val="-1"/>
              </w:rPr>
              <w:t>二）受他人胁</w:t>
            </w:r>
            <w:r>
              <w:rPr>
                <w:spacing w:val="1"/>
              </w:rPr>
              <w:t xml:space="preserve"> </w:t>
            </w:r>
            <w:r>
              <w:rPr>
                <w:spacing w:val="-1"/>
              </w:rPr>
              <w:t>迫或者诱骗实施违法行为的</w:t>
            </w:r>
            <w:r>
              <w:rPr>
                <w:spacing w:val="4"/>
              </w:rPr>
              <w:t>；（</w:t>
            </w:r>
            <w:r>
              <w:rPr>
                <w:spacing w:val="-1"/>
              </w:rPr>
              <w:t>三）主动供述行政机关</w:t>
            </w:r>
            <w:r>
              <w:rPr>
                <w:spacing w:val="1"/>
              </w:rPr>
              <w:t xml:space="preserve"> </w:t>
            </w:r>
            <w:r>
              <w:rPr>
                <w:spacing w:val="-1"/>
              </w:rPr>
              <w:t>尚未掌握的违法行为的</w:t>
            </w:r>
            <w:r>
              <w:rPr>
                <w:spacing w:val="4"/>
              </w:rPr>
              <w:t>；（</w:t>
            </w:r>
            <w:r>
              <w:rPr>
                <w:spacing w:val="-1"/>
              </w:rPr>
              <w:t>四）配合行政机关查处违法</w:t>
            </w:r>
            <w:r>
              <w:rPr>
                <w:spacing w:val="1"/>
              </w:rPr>
              <w:t xml:space="preserve"> </w:t>
            </w:r>
            <w:r>
              <w:rPr>
                <w:spacing w:val="-1"/>
              </w:rPr>
              <w:t>行为有立功表现的</w:t>
            </w:r>
            <w:r>
              <w:rPr>
                <w:spacing w:val="4"/>
              </w:rPr>
              <w:t>；（</w:t>
            </w:r>
            <w:r>
              <w:rPr>
                <w:spacing w:val="-1"/>
              </w:rPr>
              <w:t>五）法律、法规、规章规定其他</w:t>
            </w:r>
            <w:r>
              <w:rPr>
                <w:spacing w:val="1"/>
              </w:rPr>
              <w:t xml:space="preserve"> </w:t>
            </w:r>
            <w:r>
              <w:rPr>
                <w:spacing w:val="-3"/>
              </w:rPr>
              <w:t>应当从轻或者减轻行政处罚的。</w:t>
            </w:r>
          </w:p>
          <w:p>
            <w:pPr>
              <w:pStyle w:val="8"/>
              <w:spacing w:before="7" w:line="204" w:lineRule="auto"/>
              <w:ind w:left="113" w:right="58" w:firstLine="1"/>
              <w:jc w:val="both"/>
            </w:pPr>
            <w:r>
              <w:rPr>
                <w:spacing w:val="-2"/>
              </w:rPr>
              <w:t>《律师和律师事务所违法行为处罚办法》第十六条：有</w:t>
            </w:r>
            <w:r>
              <w:rPr>
                <w:spacing w:val="7"/>
              </w:rPr>
              <w:t xml:space="preserve">  </w:t>
            </w:r>
            <w:r>
              <w:rPr>
                <w:spacing w:val="-1"/>
              </w:rPr>
              <w:t>下列情形之一的，属于《律师法》第四十九条第三项规</w:t>
            </w:r>
            <w:r>
              <w:rPr>
                <w:spacing w:val="11"/>
              </w:rPr>
              <w:t xml:space="preserve"> </w:t>
            </w:r>
            <w:r>
              <w:rPr>
                <w:spacing w:val="-1"/>
              </w:rPr>
              <w:t>定的律师“向司法行政部门提供虚假材料或者有其他弄</w:t>
            </w:r>
            <w:r>
              <w:rPr>
                <w:spacing w:val="11"/>
              </w:rPr>
              <w:t xml:space="preserve"> </w:t>
            </w:r>
            <w:r>
              <w:rPr>
                <w:spacing w:val="-1"/>
              </w:rPr>
              <w:t>虚作假行为的”违法行为</w:t>
            </w:r>
            <w:r>
              <w:rPr>
                <w:spacing w:val="-3"/>
              </w:rPr>
              <w:t>：（</w:t>
            </w:r>
            <w:r>
              <w:rPr>
                <w:spacing w:val="-1"/>
              </w:rPr>
              <w:t>一）在司法行政机关实施</w:t>
            </w:r>
            <w:r>
              <w:t xml:space="preserve">  </w:t>
            </w:r>
            <w:r>
              <w:rPr>
                <w:spacing w:val="-1"/>
              </w:rPr>
              <w:t>检查、监督工作中，向其隐瞒真实情况，拒不提供或者</w:t>
            </w:r>
            <w:r>
              <w:rPr>
                <w:spacing w:val="11"/>
              </w:rPr>
              <w:t xml:space="preserve"> </w:t>
            </w:r>
            <w:r>
              <w:rPr>
                <w:spacing w:val="-1"/>
              </w:rPr>
              <w:t>提供不实、虚假材料，或者隐匿、毁灭、伪造证据材料</w:t>
            </w:r>
            <w:r>
              <w:rPr>
                <w:spacing w:val="11"/>
              </w:rPr>
              <w:t xml:space="preserve"> </w:t>
            </w:r>
            <w:r>
              <w:rPr>
                <w:spacing w:val="-1"/>
              </w:rPr>
              <w:t>的</w:t>
            </w:r>
            <w:r>
              <w:rPr>
                <w:spacing w:val="4"/>
              </w:rPr>
              <w:t>；（</w:t>
            </w:r>
            <w:r>
              <w:rPr>
                <w:spacing w:val="-1"/>
              </w:rPr>
              <w:t>二）在参加律师执业年度考核、执业评价、评先</w:t>
            </w:r>
            <w:r>
              <w:rPr>
                <w:spacing w:val="1"/>
              </w:rPr>
              <w:t xml:space="preserve"> </w:t>
            </w:r>
            <w:r>
              <w:rPr>
                <w:spacing w:val="-1"/>
              </w:rPr>
              <w:t>创优活动中，提供不实、虚假、伪造的材料或者有其他</w:t>
            </w:r>
            <w:r>
              <w:rPr>
                <w:spacing w:val="11"/>
              </w:rPr>
              <w:t xml:space="preserve"> </w:t>
            </w:r>
            <w:r>
              <w:rPr>
                <w:spacing w:val="-1"/>
              </w:rPr>
              <w:t>弄虚作假行为的</w:t>
            </w:r>
            <w:r>
              <w:rPr>
                <w:spacing w:val="4"/>
              </w:rPr>
              <w:t>；（</w:t>
            </w:r>
            <w:r>
              <w:rPr>
                <w:spacing w:val="-1"/>
              </w:rPr>
              <w:t>三）在申请变更执业机构、办理执</w:t>
            </w:r>
            <w:r>
              <w:rPr>
                <w:spacing w:val="1"/>
              </w:rPr>
              <w:t xml:space="preserve"> </w:t>
            </w:r>
            <w:r>
              <w:rPr>
                <w:spacing w:val="-1"/>
              </w:rPr>
              <w:t>业终止、注销等手续时，提供不实、虚假、伪造的材料</w:t>
            </w:r>
            <w:r>
              <w:rPr>
                <w:spacing w:val="11"/>
              </w:rPr>
              <w:t xml:space="preserve"> </w:t>
            </w:r>
            <w:r>
              <w:rPr>
                <w:spacing w:val="-9"/>
              </w:rPr>
              <w:t>的。第三十八条： 律师、律师事务所有下列情形之一的，</w:t>
            </w:r>
            <w:r>
              <w:rPr>
                <w:spacing w:val="12"/>
              </w:rPr>
              <w:t xml:space="preserve"> </w:t>
            </w:r>
            <w:r>
              <w:rPr>
                <w:spacing w:val="-1"/>
              </w:rPr>
              <w:t>可以从轻或者减轻行政处罚</w:t>
            </w:r>
            <w:r>
              <w:rPr>
                <w:spacing w:val="-2"/>
              </w:rPr>
              <w:t>：（</w:t>
            </w:r>
            <w:r>
              <w:rPr>
                <w:spacing w:val="-1"/>
              </w:rPr>
              <w:t>一）主动消除或者减轻</w:t>
            </w:r>
            <w:r>
              <w:t xml:space="preserve">  </w:t>
            </w:r>
            <w:r>
              <w:rPr>
                <w:spacing w:val="-1"/>
              </w:rPr>
              <w:t>违法行为危害后果的</w:t>
            </w:r>
            <w:r>
              <w:rPr>
                <w:spacing w:val="4"/>
              </w:rPr>
              <w:t>；（</w:t>
            </w:r>
            <w:r>
              <w:rPr>
                <w:spacing w:val="-1"/>
              </w:rPr>
              <w:t>二）主动报告，积极配合司法</w:t>
            </w:r>
            <w:r>
              <w:rPr>
                <w:spacing w:val="1"/>
              </w:rPr>
              <w:t xml:space="preserve"> </w:t>
            </w:r>
            <w:r>
              <w:rPr>
                <w:spacing w:val="-1"/>
              </w:rPr>
              <w:t>行政机关查处违法行为的</w:t>
            </w:r>
            <w:r>
              <w:rPr>
                <w:spacing w:val="4"/>
              </w:rPr>
              <w:t>；（</w:t>
            </w:r>
            <w:r>
              <w:rPr>
                <w:spacing w:val="-1"/>
              </w:rPr>
              <w:t>三）受他人胁迫实施违法</w:t>
            </w:r>
            <w:r>
              <w:rPr>
                <w:spacing w:val="1"/>
              </w:rPr>
              <w:t xml:space="preserve"> </w:t>
            </w:r>
            <w:r>
              <w:rPr>
                <w:spacing w:val="-1"/>
              </w:rPr>
              <w:t>行为的</w:t>
            </w:r>
            <w:r>
              <w:rPr>
                <w:spacing w:val="4"/>
              </w:rPr>
              <w:t>；（</w:t>
            </w:r>
            <w:r>
              <w:rPr>
                <w:spacing w:val="-1"/>
              </w:rPr>
              <w:t>四）其他依法应当从轻或者减轻处罚的。违</w:t>
            </w:r>
            <w:r>
              <w:rPr>
                <w:spacing w:val="1"/>
              </w:rPr>
              <w:t xml:space="preserve"> </w:t>
            </w:r>
            <w:r>
              <w:rPr>
                <w:spacing w:val="-1"/>
              </w:rPr>
              <w:t>法行为轻微并及时纠正，没有造成危害后果的，不予行</w:t>
            </w:r>
            <w:r>
              <w:rPr>
                <w:spacing w:val="11"/>
              </w:rPr>
              <w:t xml:space="preserve"> </w:t>
            </w:r>
            <w:r>
              <w:rPr>
                <w:spacing w:val="-1"/>
              </w:rPr>
              <w:t>政处罚。第三十九条：律师、律师事务所的违法行为有</w:t>
            </w:r>
            <w:r>
              <w:rPr>
                <w:spacing w:val="11"/>
              </w:rPr>
              <w:t xml:space="preserve"> </w:t>
            </w:r>
            <w:r>
              <w:rPr>
                <w:spacing w:val="-1"/>
              </w:rPr>
              <w:t>下列情形之一的，属于《律师法》规定的违法情节严重</w:t>
            </w:r>
            <w:r>
              <w:rPr>
                <w:spacing w:val="11"/>
              </w:rPr>
              <w:t xml:space="preserve"> </w:t>
            </w:r>
            <w:r>
              <w:rPr>
                <w:spacing w:val="-1"/>
              </w:rPr>
              <w:t>或者情节特别严重，应当在法定的行政处罚种类及幅度</w:t>
            </w:r>
            <w:r>
              <w:rPr>
                <w:spacing w:val="11"/>
              </w:rPr>
              <w:t xml:space="preserve"> </w:t>
            </w:r>
            <w:r>
              <w:rPr>
                <w:spacing w:val="-1"/>
              </w:rPr>
              <w:t>的范围内从重处罚：（一）违法行为给当事人、第三人</w:t>
            </w:r>
            <w:r>
              <w:t xml:space="preserve">  </w:t>
            </w:r>
            <w:r>
              <w:rPr>
                <w:spacing w:val="-1"/>
              </w:rPr>
              <w:t>或者社会公共利益造成重大损失的</w:t>
            </w:r>
            <w:r>
              <w:rPr>
                <w:spacing w:val="4"/>
              </w:rPr>
              <w:t>；（</w:t>
            </w:r>
            <w:r>
              <w:rPr>
                <w:spacing w:val="-1"/>
              </w:rPr>
              <w:t>二）违法行为性</w:t>
            </w:r>
            <w:r>
              <w:rPr>
                <w:spacing w:val="1"/>
              </w:rPr>
              <w:t xml:space="preserve"> </w:t>
            </w:r>
            <w:r>
              <w:rPr>
                <w:spacing w:val="-1"/>
              </w:rPr>
              <w:t>质、情节恶劣，严重损害律师行业形象，造成恶劣社会</w:t>
            </w:r>
            <w:r>
              <w:rPr>
                <w:spacing w:val="11"/>
              </w:rPr>
              <w:t xml:space="preserve"> </w:t>
            </w:r>
            <w:r>
              <w:rPr>
                <w:spacing w:val="-1"/>
              </w:rPr>
              <w:t>影响的</w:t>
            </w:r>
            <w:r>
              <w:rPr>
                <w:spacing w:val="4"/>
              </w:rPr>
              <w:t>；（</w:t>
            </w:r>
            <w:r>
              <w:rPr>
                <w:spacing w:val="-1"/>
              </w:rPr>
              <w:t>三）同时有两项以上违法行为或者违法涉案</w:t>
            </w:r>
            <w:r>
              <w:rPr>
                <w:spacing w:val="1"/>
              </w:rPr>
              <w:t xml:space="preserve"> </w:t>
            </w:r>
            <w:r>
              <w:rPr>
                <w:spacing w:val="-5"/>
              </w:rPr>
              <w:t>金额巨大的</w:t>
            </w:r>
            <w:r>
              <w:rPr>
                <w:spacing w:val="-9"/>
              </w:rPr>
              <w:t>；（</w:t>
            </w:r>
            <w:r>
              <w:rPr>
                <w:spacing w:val="-5"/>
              </w:rPr>
              <w:t>四）在司法行政机关查处违法行为期间，</w:t>
            </w:r>
            <w:r>
              <w:rPr>
                <w:spacing w:val="1"/>
              </w:rPr>
              <w:t xml:space="preserve"> </w:t>
            </w:r>
            <w:r>
              <w:rPr>
                <w:spacing w:val="-1"/>
              </w:rPr>
              <w:t>拒不纠正或者继续实施违法行为，拒绝提交、隐匿、毁</w:t>
            </w:r>
            <w:r>
              <w:rPr>
                <w:spacing w:val="11"/>
              </w:rPr>
              <w:t xml:space="preserve"> </w:t>
            </w:r>
            <w:r>
              <w:rPr>
                <w:spacing w:val="-1"/>
              </w:rPr>
              <w:t>灭证据或者提供虚假、伪造的证据的</w:t>
            </w:r>
            <w:r>
              <w:rPr>
                <w:spacing w:val="4"/>
              </w:rPr>
              <w:t>；（</w:t>
            </w:r>
            <w:r>
              <w:rPr>
                <w:spacing w:val="-1"/>
              </w:rPr>
              <w:t>五）其他依法</w:t>
            </w:r>
            <w:r>
              <w:rPr>
                <w:spacing w:val="1"/>
              </w:rPr>
              <w:t xml:space="preserve"> </w:t>
            </w:r>
            <w:r>
              <w:rPr>
                <w:spacing w:val="-4"/>
              </w:rPr>
              <w:t>应当从重处罚的。</w:t>
            </w:r>
          </w:p>
        </w:tc>
        <w:tc>
          <w:tcPr>
            <w:tcW w:w="1525" w:type="dxa"/>
            <w:vMerge w:val="restart"/>
            <w:tcBorders>
              <w:bottom w:val="nil"/>
            </w:tcBorders>
            <w:vAlign w:val="top"/>
          </w:tcPr>
          <w:p>
            <w:pPr>
              <w:pStyle w:val="8"/>
              <w:spacing w:before="16" w:line="204" w:lineRule="auto"/>
              <w:ind w:left="159"/>
            </w:pPr>
            <w:r>
              <w:rPr>
                <w:spacing w:val="-5"/>
              </w:rPr>
              <w:t>以上一年以下的</w:t>
            </w:r>
          </w:p>
          <w:p>
            <w:pPr>
              <w:pStyle w:val="8"/>
              <w:spacing w:line="206" w:lineRule="auto"/>
              <w:ind w:left="142"/>
            </w:pPr>
            <w:r>
              <w:rPr>
                <w:spacing w:val="-2"/>
              </w:rPr>
              <w:t>处罚，可以处五</w:t>
            </w:r>
          </w:p>
          <w:p>
            <w:pPr>
              <w:pStyle w:val="8"/>
              <w:spacing w:line="204" w:lineRule="auto"/>
              <w:ind w:left="234"/>
            </w:pPr>
            <w:r>
              <w:rPr>
                <w:spacing w:val="-2"/>
              </w:rPr>
              <w:t>万元以下的罚</w:t>
            </w:r>
          </w:p>
          <w:p>
            <w:pPr>
              <w:pStyle w:val="8"/>
              <w:spacing w:line="204" w:lineRule="auto"/>
              <w:ind w:left="140"/>
            </w:pPr>
            <w:r>
              <w:rPr>
                <w:spacing w:val="-2"/>
              </w:rPr>
              <w:t>款；有违法所得</w:t>
            </w:r>
          </w:p>
          <w:p>
            <w:pPr>
              <w:pStyle w:val="8"/>
              <w:spacing w:line="206" w:lineRule="auto"/>
              <w:ind w:left="152"/>
            </w:pPr>
            <w:r>
              <w:rPr>
                <w:spacing w:val="-3"/>
              </w:rPr>
              <w:t>的，没收违法所</w:t>
            </w:r>
          </w:p>
          <w:p>
            <w:pPr>
              <w:pStyle w:val="8"/>
              <w:spacing w:line="204" w:lineRule="auto"/>
              <w:ind w:left="187"/>
            </w:pPr>
            <w:r>
              <w:rPr>
                <w:spacing w:val="-2"/>
              </w:rPr>
              <w:t>得;吊销律师执</w:t>
            </w:r>
          </w:p>
          <w:p>
            <w:pPr>
              <w:pStyle w:val="8"/>
              <w:spacing w:before="1" w:line="223" w:lineRule="auto"/>
              <w:ind w:left="412"/>
            </w:pPr>
            <w:r>
              <w:rPr>
                <w:spacing w:val="-8"/>
              </w:rPr>
              <w:t>业证书。</w:t>
            </w:r>
          </w:p>
        </w:tc>
        <w:tc>
          <w:tcPr>
            <w:tcW w:w="1143" w:type="dxa"/>
            <w:vAlign w:val="top"/>
          </w:tcPr>
          <w:p>
            <w:pPr>
              <w:pStyle w:val="8"/>
              <w:spacing w:before="15" w:line="189" w:lineRule="auto"/>
              <w:ind w:left="226"/>
            </w:pPr>
            <w:r>
              <w:rPr>
                <w:spacing w:val="-4"/>
              </w:rPr>
              <w:t>免于处罚</w:t>
            </w:r>
          </w:p>
        </w:tc>
        <w:tc>
          <w:tcPr>
            <w:tcW w:w="2631" w:type="dxa"/>
            <w:vAlign w:val="top"/>
          </w:tcPr>
          <w:p>
            <w:pPr>
              <w:pStyle w:val="8"/>
              <w:spacing w:before="15" w:line="189" w:lineRule="auto"/>
              <w:ind w:left="521"/>
            </w:pPr>
            <w:r>
              <w:rPr>
                <w:spacing w:val="-5"/>
              </w:rPr>
              <w:t>不适用此裁量阶次。</w:t>
            </w:r>
          </w:p>
        </w:tc>
        <w:tc>
          <w:tcPr>
            <w:tcW w:w="2908" w:type="dxa"/>
            <w:vAlign w:val="top"/>
          </w:tcPr>
          <w:p>
            <w:pPr>
              <w:pStyle w:val="8"/>
              <w:spacing w:before="15" w:line="189" w:lineRule="auto"/>
              <w:ind w:left="1108"/>
            </w:pPr>
            <w:r>
              <w:rPr>
                <w:spacing w:val="-9"/>
              </w:rPr>
              <w:t>不适用。</w:t>
            </w:r>
          </w:p>
        </w:tc>
        <w:tc>
          <w:tcPr>
            <w:tcW w:w="655" w:type="dxa"/>
            <w:vMerge w:val="restart"/>
            <w:tcBorders>
              <w:bottom w:val="nil"/>
            </w:tcBorders>
            <w:vAlign w:val="top"/>
          </w:tcPr>
          <w:p>
            <w:pPr>
              <w:pStyle w:val="8"/>
              <w:spacing w:before="16" w:line="204" w:lineRule="auto"/>
              <w:ind w:left="167"/>
            </w:pPr>
            <w:r>
              <w:rPr>
                <w:spacing w:val="-6"/>
              </w:rPr>
              <w:t>的市</w:t>
            </w:r>
          </w:p>
          <w:p>
            <w:pPr>
              <w:pStyle w:val="8"/>
              <w:spacing w:line="206" w:lineRule="auto"/>
              <w:ind w:left="159"/>
            </w:pPr>
            <w:r>
              <w:rPr>
                <w:spacing w:val="-4"/>
              </w:rPr>
              <w:t>级司</w:t>
            </w:r>
          </w:p>
          <w:p>
            <w:pPr>
              <w:pStyle w:val="8"/>
              <w:spacing w:line="204" w:lineRule="auto"/>
              <w:ind w:left="162"/>
            </w:pPr>
            <w:r>
              <w:rPr>
                <w:spacing w:val="-5"/>
              </w:rPr>
              <w:t>法行</w:t>
            </w:r>
          </w:p>
          <w:p>
            <w:pPr>
              <w:pStyle w:val="8"/>
              <w:spacing w:line="214" w:lineRule="auto"/>
              <w:ind w:left="250" w:right="145" w:hanging="93"/>
            </w:pPr>
            <w:r>
              <w:rPr>
                <w:spacing w:val="-7"/>
              </w:rPr>
              <w:t>政机</w:t>
            </w:r>
            <w:r>
              <w:t xml:space="preserve"> 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211" w:line="222" w:lineRule="auto"/>
              <w:ind w:left="221"/>
            </w:pPr>
            <w:r>
              <w:rPr>
                <w:spacing w:val="-3"/>
              </w:rPr>
              <w:t>减轻处罚</w:t>
            </w:r>
          </w:p>
        </w:tc>
        <w:tc>
          <w:tcPr>
            <w:tcW w:w="2631" w:type="dxa"/>
            <w:vAlign w:val="top"/>
          </w:tcPr>
          <w:p>
            <w:pPr>
              <w:pStyle w:val="8"/>
              <w:spacing w:before="110" w:line="214" w:lineRule="auto"/>
              <w:ind w:left="132" w:right="179" w:hanging="9"/>
            </w:pPr>
            <w:r>
              <w:rPr>
                <w:spacing w:val="-2"/>
              </w:rPr>
              <w:t>主动消除危害后果，积极配合</w:t>
            </w:r>
            <w:r>
              <w:rPr>
                <w:spacing w:val="8"/>
              </w:rPr>
              <w:t xml:space="preserve"> </w:t>
            </w:r>
            <w:r>
              <w:rPr>
                <w:spacing w:val="-5"/>
              </w:rPr>
              <w:t>司法行政机关查处的。</w:t>
            </w:r>
          </w:p>
        </w:tc>
        <w:tc>
          <w:tcPr>
            <w:tcW w:w="2908" w:type="dxa"/>
            <w:vAlign w:val="top"/>
          </w:tcPr>
          <w:p>
            <w:pPr>
              <w:pStyle w:val="8"/>
              <w:spacing w:before="12" w:line="204" w:lineRule="auto"/>
              <w:ind w:left="119"/>
            </w:pPr>
            <w:r>
              <w:rPr>
                <w:spacing w:val="-1"/>
              </w:rPr>
              <w:t>停止执业六个月以下（不包括本</w:t>
            </w:r>
          </w:p>
          <w:p>
            <w:pPr>
              <w:pStyle w:val="8"/>
              <w:spacing w:before="1" w:line="196" w:lineRule="auto"/>
              <w:ind w:left="123" w:right="104" w:hanging="6"/>
            </w:pPr>
            <w:r>
              <w:rPr>
                <w:spacing w:val="-2"/>
              </w:rPr>
              <w:t>数</w:t>
            </w:r>
            <w:r>
              <w:rPr>
                <w:spacing w:val="3"/>
              </w:rPr>
              <w:t>），</w:t>
            </w:r>
            <w:r>
              <w:rPr>
                <w:spacing w:val="-2"/>
              </w:rPr>
              <w:t>并处二万元以下罚款；有违</w:t>
            </w:r>
            <w:r>
              <w:t xml:space="preserve"> </w:t>
            </w:r>
            <w:r>
              <w:rPr>
                <w:spacing w:val="-4"/>
              </w:rPr>
              <w:t>法所得的,没收违法所得。</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349" w:lineRule="auto"/>
              <w:rPr>
                <w:rFonts w:ascii="Arial"/>
                <w:sz w:val="21"/>
              </w:rPr>
            </w:pPr>
          </w:p>
          <w:p>
            <w:pPr>
              <w:pStyle w:val="8"/>
              <w:spacing w:before="59" w:line="222" w:lineRule="auto"/>
              <w:ind w:left="219"/>
            </w:pPr>
            <w:r>
              <w:rPr>
                <w:spacing w:val="-3"/>
              </w:rPr>
              <w:t>从轻处罚</w:t>
            </w:r>
          </w:p>
        </w:tc>
        <w:tc>
          <w:tcPr>
            <w:tcW w:w="2631" w:type="dxa"/>
            <w:vAlign w:val="top"/>
          </w:tcPr>
          <w:p>
            <w:pPr>
              <w:pStyle w:val="8"/>
              <w:spacing w:before="14" w:line="201" w:lineRule="auto"/>
              <w:ind w:left="119" w:right="179" w:firstLine="4"/>
            </w:pPr>
            <w:r>
              <w:rPr>
                <w:spacing w:val="-2"/>
              </w:rPr>
              <w:t>主动减轻违法行为危害后果；</w:t>
            </w:r>
            <w:r>
              <w:rPr>
                <w:spacing w:val="8"/>
              </w:rPr>
              <w:t xml:space="preserve"> </w:t>
            </w:r>
            <w:r>
              <w:rPr>
                <w:spacing w:val="-1"/>
              </w:rPr>
              <w:t>或主动报告，积极配合司法行</w:t>
            </w:r>
            <w:r>
              <w:t xml:space="preserve"> </w:t>
            </w:r>
            <w:r>
              <w:rPr>
                <w:spacing w:val="-1"/>
              </w:rPr>
              <w:t>政机关查处违法行为；或受他</w:t>
            </w:r>
            <w:r>
              <w:t xml:space="preserve"> </w:t>
            </w:r>
            <w:r>
              <w:rPr>
                <w:spacing w:val="-1"/>
              </w:rPr>
              <w:t>人胁迫实施违法行为；或有其</w:t>
            </w:r>
            <w:r>
              <w:t xml:space="preserve"> </w:t>
            </w:r>
            <w:r>
              <w:rPr>
                <w:spacing w:val="-3"/>
              </w:rPr>
              <w:t>他依法应当从轻处罚的情形。</w:t>
            </w:r>
          </w:p>
        </w:tc>
        <w:tc>
          <w:tcPr>
            <w:tcW w:w="2908" w:type="dxa"/>
            <w:vAlign w:val="top"/>
          </w:tcPr>
          <w:p>
            <w:pPr>
              <w:pStyle w:val="8"/>
              <w:spacing w:before="111" w:line="209" w:lineRule="auto"/>
              <w:ind w:left="115" w:right="116" w:firstLine="3"/>
            </w:pPr>
            <w:r>
              <w:rPr>
                <w:spacing w:val="-1"/>
              </w:rPr>
              <w:t>停止执业六个月以上九个月以下</w:t>
            </w:r>
            <w:r>
              <w:t xml:space="preserve">   </w:t>
            </w:r>
            <w:r>
              <w:rPr>
                <w:spacing w:val="-3"/>
              </w:rPr>
              <w:t>（不包括本数</w:t>
            </w:r>
            <w:r>
              <w:rPr>
                <w:spacing w:val="4"/>
              </w:rPr>
              <w:t>），</w:t>
            </w:r>
            <w:r>
              <w:rPr>
                <w:spacing w:val="-3"/>
              </w:rPr>
              <w:t>并处二万元以上</w:t>
            </w:r>
            <w:r>
              <w:rPr>
                <w:spacing w:val="1"/>
              </w:rPr>
              <w:t xml:space="preserve"> </w:t>
            </w:r>
            <w:r>
              <w:rPr>
                <w:spacing w:val="-2"/>
              </w:rPr>
              <w:t>（不包括本数）三万元以下罚款；</w:t>
            </w:r>
            <w:r>
              <w:t xml:space="preserve"> </w:t>
            </w:r>
            <w:r>
              <w:rPr>
                <w:spacing w:val="-3"/>
              </w:rPr>
              <w:t>有违法所得的,没收违法所得。</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324" w:lineRule="auto"/>
              <w:rPr>
                <w:rFonts w:ascii="Arial"/>
                <w:sz w:val="21"/>
              </w:rPr>
            </w:pPr>
          </w:p>
          <w:p>
            <w:pPr>
              <w:spacing w:line="325" w:lineRule="auto"/>
              <w:rPr>
                <w:rFonts w:ascii="Arial"/>
                <w:sz w:val="21"/>
              </w:rPr>
            </w:pPr>
          </w:p>
          <w:p>
            <w:pPr>
              <w:pStyle w:val="8"/>
              <w:spacing w:before="58" w:line="222" w:lineRule="auto"/>
              <w:ind w:left="222"/>
            </w:pPr>
            <w:r>
              <w:rPr>
                <w:spacing w:val="-4"/>
              </w:rPr>
              <w:t>一般情形</w:t>
            </w:r>
          </w:p>
        </w:tc>
        <w:tc>
          <w:tcPr>
            <w:tcW w:w="2631" w:type="dxa"/>
            <w:vAlign w:val="top"/>
          </w:tcPr>
          <w:p>
            <w:pPr>
              <w:pStyle w:val="8"/>
              <w:spacing w:before="10" w:line="203" w:lineRule="auto"/>
              <w:ind w:left="117" w:right="179" w:firstLine="1"/>
            </w:pPr>
            <w:r>
              <w:rPr>
                <w:spacing w:val="-2"/>
              </w:rPr>
              <w:t>违法行为给当事人、第三人或</w:t>
            </w:r>
            <w:r>
              <w:rPr>
                <w:spacing w:val="11"/>
              </w:rPr>
              <w:t xml:space="preserve"> </w:t>
            </w:r>
            <w:r>
              <w:rPr>
                <w:spacing w:val="-1"/>
              </w:rPr>
              <w:t>社会公共利益造成较大损失；</w:t>
            </w:r>
            <w:r>
              <w:t xml:space="preserve"> </w:t>
            </w:r>
            <w:r>
              <w:rPr>
                <w:spacing w:val="-1"/>
              </w:rPr>
              <w:t>或违法行为性质、情节比较恶</w:t>
            </w:r>
            <w:r>
              <w:t xml:space="preserve"> </w:t>
            </w:r>
            <w:r>
              <w:rPr>
                <w:spacing w:val="-1"/>
              </w:rPr>
              <w:t>劣，损害律师行业形象，造成</w:t>
            </w:r>
            <w:r>
              <w:t xml:space="preserve"> </w:t>
            </w:r>
            <w:r>
              <w:rPr>
                <w:spacing w:val="-1"/>
              </w:rPr>
              <w:t>一定社会影响；或在司法行政</w:t>
            </w:r>
            <w:r>
              <w:t xml:space="preserve"> </w:t>
            </w:r>
            <w:r>
              <w:rPr>
                <w:spacing w:val="-1"/>
              </w:rPr>
              <w:t>机关查处违法行为期间，不主</w:t>
            </w:r>
            <w:r>
              <w:t xml:space="preserve"> </w:t>
            </w:r>
            <w:r>
              <w:rPr>
                <w:spacing w:val="-1"/>
              </w:rPr>
              <w:t>动纠正违法行为，不主动提交</w:t>
            </w:r>
            <w:r>
              <w:t xml:space="preserve"> </w:t>
            </w:r>
            <w:r>
              <w:rPr>
                <w:spacing w:val="-8"/>
              </w:rPr>
              <w:t>证据。</w:t>
            </w:r>
          </w:p>
        </w:tc>
        <w:tc>
          <w:tcPr>
            <w:tcW w:w="2908" w:type="dxa"/>
            <w:vAlign w:val="top"/>
          </w:tcPr>
          <w:p>
            <w:pPr>
              <w:spacing w:line="352" w:lineRule="auto"/>
              <w:rPr>
                <w:rFonts w:ascii="Arial"/>
                <w:sz w:val="21"/>
              </w:rPr>
            </w:pPr>
          </w:p>
          <w:p>
            <w:pPr>
              <w:pStyle w:val="8"/>
              <w:spacing w:before="59" w:line="209" w:lineRule="auto"/>
              <w:ind w:left="118" w:right="104"/>
              <w:jc w:val="both"/>
            </w:pPr>
            <w:r>
              <w:rPr>
                <w:spacing w:val="-2"/>
              </w:rPr>
              <w:t>停止执业九个月以上一年以下，并</w:t>
            </w:r>
            <w:r>
              <w:rPr>
                <w:spacing w:val="8"/>
              </w:rPr>
              <w:t xml:space="preserve"> </w:t>
            </w:r>
            <w:r>
              <w:rPr>
                <w:spacing w:val="-2"/>
              </w:rPr>
              <w:t>处三万元以上（不包括本数）五万</w:t>
            </w:r>
            <w:r>
              <w:rPr>
                <w:spacing w:val="9"/>
              </w:rPr>
              <w:t xml:space="preserve"> </w:t>
            </w:r>
            <w:r>
              <w:rPr>
                <w:spacing w:val="-1"/>
              </w:rPr>
              <w:t>元以下罚款；有违法所得的,没收</w:t>
            </w:r>
            <w:r>
              <w:rPr>
                <w:spacing w:val="1"/>
              </w:rPr>
              <w:t xml:space="preserve">  </w:t>
            </w:r>
            <w:r>
              <w:rPr>
                <w:spacing w:val="-6"/>
              </w:rPr>
              <w:t>违法所得。</w:t>
            </w:r>
          </w:p>
        </w:tc>
        <w:tc>
          <w:tcPr>
            <w:tcW w:w="65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2" w:hRule="atLeast"/>
        </w:trPr>
        <w:tc>
          <w:tcPr>
            <w:tcW w:w="545" w:type="dxa"/>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4547" w:type="dxa"/>
            <w:vMerge w:val="continue"/>
            <w:tcBorders>
              <w:top w:val="nil"/>
            </w:tcBorders>
            <w:vAlign w:val="top"/>
          </w:tcPr>
          <w:p>
            <w:pPr>
              <w:rPr>
                <w:rFonts w:ascii="Arial"/>
                <w:sz w:val="21"/>
              </w:rPr>
            </w:pPr>
          </w:p>
        </w:tc>
        <w:tc>
          <w:tcPr>
            <w:tcW w:w="1525" w:type="dxa"/>
            <w:vMerge w:val="continue"/>
            <w:tcBorders>
              <w:top w:val="nil"/>
            </w:tcBorders>
            <w:vAlign w:val="top"/>
          </w:tcPr>
          <w:p>
            <w:pPr>
              <w:rPr>
                <w:rFonts w:ascii="Arial"/>
                <w:sz w:val="21"/>
              </w:rPr>
            </w:pPr>
          </w:p>
        </w:tc>
        <w:tc>
          <w:tcPr>
            <w:tcW w:w="1143"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8" w:line="223" w:lineRule="auto"/>
              <w:ind w:left="219"/>
            </w:pPr>
            <w:r>
              <w:rPr>
                <w:spacing w:val="-3"/>
              </w:rPr>
              <w:t>从重处罚</w:t>
            </w:r>
          </w:p>
        </w:tc>
        <w:tc>
          <w:tcPr>
            <w:tcW w:w="2631"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8"/>
              <w:spacing w:before="58" w:line="207" w:lineRule="auto"/>
              <w:ind w:left="116" w:right="179" w:firstLine="3"/>
            </w:pPr>
            <w:r>
              <w:rPr>
                <w:spacing w:val="-2"/>
              </w:rPr>
              <w:t>违法行为给当事人、第三人或</w:t>
            </w:r>
            <w:r>
              <w:rPr>
                <w:spacing w:val="11"/>
              </w:rPr>
              <w:t xml:space="preserve"> </w:t>
            </w:r>
            <w:r>
              <w:rPr>
                <w:spacing w:val="-1"/>
              </w:rPr>
              <w:t>社会公共利益造成重大损失；</w:t>
            </w:r>
            <w:r>
              <w:rPr>
                <w:spacing w:val="2"/>
              </w:rPr>
              <w:t xml:space="preserve"> </w:t>
            </w:r>
            <w:r>
              <w:rPr>
                <w:spacing w:val="-1"/>
              </w:rPr>
              <w:t>或违法行为性质、情节恶劣，</w:t>
            </w:r>
            <w:r>
              <w:rPr>
                <w:spacing w:val="2"/>
              </w:rPr>
              <w:t xml:space="preserve"> </w:t>
            </w:r>
            <w:r>
              <w:rPr>
                <w:spacing w:val="-1"/>
              </w:rPr>
              <w:t>严重损害律师行业形象，造成</w:t>
            </w:r>
            <w:r>
              <w:rPr>
                <w:spacing w:val="2"/>
              </w:rPr>
              <w:t xml:space="preserve"> </w:t>
            </w:r>
            <w:r>
              <w:rPr>
                <w:spacing w:val="-1"/>
              </w:rPr>
              <w:t>恶劣社会影响；或在司法行政</w:t>
            </w:r>
            <w:r>
              <w:rPr>
                <w:spacing w:val="2"/>
              </w:rPr>
              <w:t xml:space="preserve"> </w:t>
            </w:r>
            <w:r>
              <w:rPr>
                <w:spacing w:val="-1"/>
              </w:rPr>
              <w:t>机关查处违法行为期间，拒不</w:t>
            </w:r>
            <w:r>
              <w:rPr>
                <w:spacing w:val="2"/>
              </w:rPr>
              <w:t xml:space="preserve"> </w:t>
            </w:r>
            <w:r>
              <w:rPr>
                <w:spacing w:val="-1"/>
              </w:rPr>
              <w:t>纠正或继续实施违法行为，拒</w:t>
            </w:r>
            <w:r>
              <w:rPr>
                <w:spacing w:val="2"/>
              </w:rPr>
              <w:t xml:space="preserve"> </w:t>
            </w:r>
            <w:r>
              <w:rPr>
                <w:spacing w:val="-1"/>
              </w:rPr>
              <w:t>绝提交、隐匿、毁灭证据或提</w:t>
            </w:r>
            <w:r>
              <w:rPr>
                <w:spacing w:val="2"/>
              </w:rPr>
              <w:t xml:space="preserve"> </w:t>
            </w:r>
            <w:r>
              <w:rPr>
                <w:spacing w:val="-1"/>
              </w:rPr>
              <w:t>供虚假、伪造的证据；或同时</w:t>
            </w:r>
            <w:r>
              <w:rPr>
                <w:spacing w:val="2"/>
              </w:rPr>
              <w:t xml:space="preserve"> </w:t>
            </w:r>
            <w:r>
              <w:rPr>
                <w:spacing w:val="-1"/>
              </w:rPr>
              <w:t>有两项以上违法行为；或违法</w:t>
            </w:r>
            <w:r>
              <w:rPr>
                <w:spacing w:val="2"/>
              </w:rPr>
              <w:t xml:space="preserve"> </w:t>
            </w:r>
            <w:r>
              <w:rPr>
                <w:spacing w:val="-1"/>
              </w:rPr>
              <w:t>涉案金额巨大；或有其他依法</w:t>
            </w:r>
            <w:r>
              <w:rPr>
                <w:spacing w:val="2"/>
              </w:rPr>
              <w:t xml:space="preserve"> </w:t>
            </w:r>
            <w:r>
              <w:rPr>
                <w:spacing w:val="-4"/>
              </w:rPr>
              <w:t>应当从重处罚的情形。</w:t>
            </w:r>
          </w:p>
        </w:tc>
        <w:tc>
          <w:tcPr>
            <w:tcW w:w="2908"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59" w:line="213" w:lineRule="auto"/>
              <w:ind w:left="128" w:right="277" w:firstLine="14"/>
            </w:pPr>
            <w:r>
              <w:rPr>
                <w:spacing w:val="-3"/>
              </w:rPr>
              <w:t>吊销律师执业证书；有违法所得</w:t>
            </w:r>
            <w:r>
              <w:rPr>
                <w:spacing w:val="3"/>
              </w:rPr>
              <w:t xml:space="preserve"> </w:t>
            </w:r>
            <w:r>
              <w:rPr>
                <w:spacing w:val="-5"/>
              </w:rPr>
              <w:t>的,没收违法所得。</w:t>
            </w:r>
          </w:p>
        </w:tc>
        <w:tc>
          <w:tcPr>
            <w:tcW w:w="655"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58" w:line="204" w:lineRule="auto"/>
              <w:ind w:left="172"/>
            </w:pPr>
            <w:r>
              <w:rPr>
                <w:spacing w:val="-7"/>
              </w:rPr>
              <w:t>区司</w:t>
            </w:r>
          </w:p>
          <w:p>
            <w:pPr>
              <w:pStyle w:val="8"/>
              <w:spacing w:line="224" w:lineRule="auto"/>
              <w:ind w:left="162"/>
            </w:pPr>
            <w:r>
              <w:rPr>
                <w:spacing w:val="-5"/>
              </w:rPr>
              <w:t>法厅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 w:hRule="atLeast"/>
        </w:trPr>
        <w:tc>
          <w:tcPr>
            <w:tcW w:w="545" w:type="dxa"/>
            <w:vMerge w:val="restart"/>
            <w:tcBorders>
              <w:bottom w:val="nil"/>
            </w:tcBorders>
            <w:vAlign w:val="top"/>
          </w:tcPr>
          <w:p>
            <w:pPr>
              <w:spacing w:line="265" w:lineRule="auto"/>
              <w:rPr>
                <w:rFonts w:ascii="Arial"/>
                <w:sz w:val="21"/>
              </w:rPr>
            </w:pPr>
          </w:p>
          <w:p>
            <w:pPr>
              <w:pStyle w:val="8"/>
              <w:spacing w:before="59" w:line="241" w:lineRule="auto"/>
              <w:ind w:left="199"/>
            </w:pPr>
            <w:r>
              <w:rPr>
                <w:spacing w:val="-10"/>
              </w:rPr>
              <w:t>13</w:t>
            </w:r>
          </w:p>
        </w:tc>
        <w:tc>
          <w:tcPr>
            <w:tcW w:w="790" w:type="dxa"/>
            <w:vMerge w:val="restart"/>
            <w:tcBorders>
              <w:bottom w:val="nil"/>
            </w:tcBorders>
            <w:vAlign w:val="top"/>
          </w:tcPr>
          <w:p>
            <w:pPr>
              <w:pStyle w:val="8"/>
              <w:spacing w:before="26" w:line="204" w:lineRule="auto"/>
              <w:ind w:left="130"/>
            </w:pPr>
            <w:r>
              <w:rPr>
                <w:spacing w:val="-3"/>
              </w:rPr>
              <w:t>律师故</w:t>
            </w:r>
          </w:p>
          <w:p>
            <w:pPr>
              <w:pStyle w:val="8"/>
              <w:spacing w:line="206" w:lineRule="auto"/>
              <w:ind w:left="138"/>
            </w:pPr>
            <w:r>
              <w:rPr>
                <w:spacing w:val="-5"/>
              </w:rPr>
              <w:t>意提供</w:t>
            </w:r>
          </w:p>
          <w:p>
            <w:pPr>
              <w:pStyle w:val="8"/>
              <w:spacing w:line="204" w:lineRule="auto"/>
              <w:ind w:left="134"/>
            </w:pPr>
            <w:r>
              <w:rPr>
                <w:spacing w:val="-4"/>
              </w:rPr>
              <w:t>虚假证</w:t>
            </w:r>
          </w:p>
          <w:p>
            <w:pPr>
              <w:pStyle w:val="8"/>
              <w:spacing w:line="195" w:lineRule="auto"/>
              <w:ind w:left="132"/>
            </w:pPr>
            <w:r>
              <w:rPr>
                <w:spacing w:val="-3"/>
              </w:rPr>
              <w:t>据或者</w:t>
            </w:r>
          </w:p>
        </w:tc>
        <w:tc>
          <w:tcPr>
            <w:tcW w:w="4547" w:type="dxa"/>
            <w:vMerge w:val="restart"/>
            <w:tcBorders>
              <w:bottom w:val="nil"/>
            </w:tcBorders>
            <w:vAlign w:val="top"/>
          </w:tcPr>
          <w:p>
            <w:pPr>
              <w:pStyle w:val="8"/>
              <w:spacing w:before="25" w:line="203" w:lineRule="auto"/>
              <w:ind w:left="114" w:right="117"/>
              <w:jc w:val="both"/>
            </w:pPr>
            <w:r>
              <w:rPr>
                <w:b/>
                <w:bCs/>
                <w:spacing w:val="-3"/>
              </w:rPr>
              <w:t>《中华人民共和国律师法》第四十九条第一款第（四）</w:t>
            </w:r>
            <w:r>
              <w:rPr>
                <w:spacing w:val="15"/>
              </w:rPr>
              <w:t xml:space="preserve"> </w:t>
            </w:r>
            <w:r>
              <w:rPr>
                <w:b/>
                <w:bCs/>
                <w:spacing w:val="-1"/>
              </w:rPr>
              <w:t>项：</w:t>
            </w:r>
            <w:r>
              <w:rPr>
                <w:spacing w:val="-1"/>
              </w:rPr>
              <w:t>律师有下列行为之一的，由设区的市级或者直辖市</w:t>
            </w:r>
            <w:r>
              <w:rPr>
                <w:spacing w:val="9"/>
              </w:rPr>
              <w:t xml:space="preserve"> </w:t>
            </w:r>
            <w:r>
              <w:rPr>
                <w:spacing w:val="-1"/>
              </w:rPr>
              <w:t>的区人民政府司法行政部门给予停止执业六个月以上一</w:t>
            </w:r>
            <w:r>
              <w:rPr>
                <w:spacing w:val="10"/>
              </w:rPr>
              <w:t xml:space="preserve"> </w:t>
            </w:r>
            <w:r>
              <w:rPr>
                <w:spacing w:val="-1"/>
              </w:rPr>
              <w:t>年以下的处罚，可以处五万元以下的罚款；有违法所得</w:t>
            </w:r>
          </w:p>
        </w:tc>
        <w:tc>
          <w:tcPr>
            <w:tcW w:w="1525" w:type="dxa"/>
            <w:vMerge w:val="restart"/>
            <w:tcBorders>
              <w:bottom w:val="nil"/>
            </w:tcBorders>
            <w:vAlign w:val="top"/>
          </w:tcPr>
          <w:p>
            <w:pPr>
              <w:pStyle w:val="8"/>
              <w:spacing w:before="26" w:line="204" w:lineRule="auto"/>
              <w:ind w:left="142"/>
            </w:pPr>
            <w:r>
              <w:rPr>
                <w:spacing w:val="-2"/>
              </w:rPr>
              <w:t>停止执业六个月</w:t>
            </w:r>
          </w:p>
          <w:p>
            <w:pPr>
              <w:pStyle w:val="8"/>
              <w:spacing w:line="206" w:lineRule="auto"/>
              <w:ind w:left="159"/>
            </w:pPr>
            <w:r>
              <w:rPr>
                <w:spacing w:val="-5"/>
              </w:rPr>
              <w:t>以上一年以下的</w:t>
            </w:r>
          </w:p>
          <w:p>
            <w:pPr>
              <w:pStyle w:val="8"/>
              <w:spacing w:line="200" w:lineRule="auto"/>
              <w:ind w:left="233" w:right="130" w:hanging="91"/>
            </w:pPr>
            <w:r>
              <w:rPr>
                <w:spacing w:val="-2"/>
              </w:rPr>
              <w:t>处罚，可以处五</w:t>
            </w:r>
            <w:r>
              <w:t xml:space="preserve"> </w:t>
            </w:r>
            <w:r>
              <w:rPr>
                <w:spacing w:val="-2"/>
              </w:rPr>
              <w:t>万元以下的罚</w:t>
            </w:r>
          </w:p>
        </w:tc>
        <w:tc>
          <w:tcPr>
            <w:tcW w:w="1143" w:type="dxa"/>
            <w:vAlign w:val="top"/>
          </w:tcPr>
          <w:p>
            <w:pPr>
              <w:pStyle w:val="8"/>
              <w:spacing w:before="16" w:line="183" w:lineRule="auto"/>
              <w:ind w:left="224"/>
            </w:pPr>
            <w:r>
              <w:rPr>
                <w:spacing w:val="-4"/>
              </w:rPr>
              <w:t>不予处罚</w:t>
            </w:r>
          </w:p>
        </w:tc>
        <w:tc>
          <w:tcPr>
            <w:tcW w:w="2631" w:type="dxa"/>
            <w:vAlign w:val="top"/>
          </w:tcPr>
          <w:p>
            <w:pPr>
              <w:pStyle w:val="8"/>
              <w:spacing w:before="16" w:line="183" w:lineRule="auto"/>
              <w:ind w:left="521"/>
            </w:pPr>
            <w:r>
              <w:rPr>
                <w:spacing w:val="-5"/>
              </w:rPr>
              <w:t>不适用此裁量阶次。</w:t>
            </w:r>
          </w:p>
        </w:tc>
        <w:tc>
          <w:tcPr>
            <w:tcW w:w="2908" w:type="dxa"/>
            <w:vAlign w:val="top"/>
          </w:tcPr>
          <w:p>
            <w:pPr>
              <w:pStyle w:val="8"/>
              <w:spacing w:before="16" w:line="183" w:lineRule="auto"/>
              <w:ind w:left="1108"/>
            </w:pPr>
            <w:r>
              <w:rPr>
                <w:spacing w:val="-9"/>
              </w:rPr>
              <w:t>不适用。</w:t>
            </w:r>
          </w:p>
        </w:tc>
        <w:tc>
          <w:tcPr>
            <w:tcW w:w="655" w:type="dxa"/>
            <w:vMerge w:val="restart"/>
            <w:tcBorders>
              <w:bottom w:val="nil"/>
            </w:tcBorders>
            <w:vAlign w:val="top"/>
          </w:tcPr>
          <w:p>
            <w:pPr>
              <w:pStyle w:val="8"/>
              <w:spacing w:before="26" w:line="204" w:lineRule="auto"/>
              <w:ind w:left="156"/>
            </w:pPr>
            <w:r>
              <w:rPr>
                <w:spacing w:val="-3"/>
              </w:rPr>
              <w:t>设区</w:t>
            </w:r>
          </w:p>
          <w:p>
            <w:pPr>
              <w:pStyle w:val="8"/>
              <w:spacing w:line="206" w:lineRule="auto"/>
              <w:ind w:left="167"/>
            </w:pPr>
            <w:r>
              <w:rPr>
                <w:spacing w:val="-6"/>
              </w:rPr>
              <w:t>的市</w:t>
            </w:r>
          </w:p>
          <w:p>
            <w:pPr>
              <w:pStyle w:val="8"/>
              <w:spacing w:line="204" w:lineRule="auto"/>
              <w:ind w:left="159"/>
            </w:pPr>
            <w:r>
              <w:rPr>
                <w:spacing w:val="-4"/>
              </w:rPr>
              <w:t>级司</w:t>
            </w:r>
          </w:p>
          <w:p>
            <w:pPr>
              <w:pStyle w:val="8"/>
              <w:spacing w:line="195" w:lineRule="auto"/>
              <w:ind w:left="162"/>
            </w:pPr>
            <w:r>
              <w:rPr>
                <w:spacing w:val="-5"/>
              </w:rPr>
              <w:t>法行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15" w:line="184" w:lineRule="auto"/>
              <w:ind w:left="226"/>
            </w:pPr>
            <w:r>
              <w:rPr>
                <w:spacing w:val="-4"/>
              </w:rPr>
              <w:t>免于处罚</w:t>
            </w:r>
          </w:p>
        </w:tc>
        <w:tc>
          <w:tcPr>
            <w:tcW w:w="2631" w:type="dxa"/>
            <w:vAlign w:val="top"/>
          </w:tcPr>
          <w:p>
            <w:pPr>
              <w:pStyle w:val="8"/>
              <w:spacing w:before="15" w:line="184" w:lineRule="auto"/>
              <w:ind w:left="521"/>
            </w:pPr>
            <w:r>
              <w:rPr>
                <w:spacing w:val="-5"/>
              </w:rPr>
              <w:t>不适用此裁量阶次。</w:t>
            </w:r>
          </w:p>
        </w:tc>
        <w:tc>
          <w:tcPr>
            <w:tcW w:w="2908" w:type="dxa"/>
            <w:vAlign w:val="top"/>
          </w:tcPr>
          <w:p>
            <w:pPr>
              <w:pStyle w:val="8"/>
              <w:spacing w:before="15" w:line="184" w:lineRule="auto"/>
              <w:ind w:left="1108"/>
            </w:pPr>
            <w:r>
              <w:rPr>
                <w:spacing w:val="-9"/>
              </w:rPr>
              <w:t>不适用。</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45" w:type="dxa"/>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4547" w:type="dxa"/>
            <w:vMerge w:val="continue"/>
            <w:tcBorders>
              <w:top w:val="nil"/>
            </w:tcBorders>
            <w:vAlign w:val="top"/>
          </w:tcPr>
          <w:p>
            <w:pPr>
              <w:rPr>
                <w:rFonts w:ascii="Arial"/>
                <w:sz w:val="21"/>
              </w:rPr>
            </w:pPr>
          </w:p>
        </w:tc>
        <w:tc>
          <w:tcPr>
            <w:tcW w:w="1525" w:type="dxa"/>
            <w:vMerge w:val="continue"/>
            <w:tcBorders>
              <w:top w:val="nil"/>
            </w:tcBorders>
            <w:vAlign w:val="top"/>
          </w:tcPr>
          <w:p>
            <w:pPr>
              <w:rPr>
                <w:rFonts w:ascii="Arial"/>
                <w:sz w:val="21"/>
              </w:rPr>
            </w:pPr>
          </w:p>
        </w:tc>
        <w:tc>
          <w:tcPr>
            <w:tcW w:w="1143" w:type="dxa"/>
            <w:vAlign w:val="top"/>
          </w:tcPr>
          <w:p>
            <w:pPr>
              <w:pStyle w:val="8"/>
              <w:spacing w:before="117" w:line="222" w:lineRule="auto"/>
              <w:ind w:left="221"/>
            </w:pPr>
            <w:r>
              <w:rPr>
                <w:spacing w:val="-3"/>
              </w:rPr>
              <w:t>减轻处罚</w:t>
            </w:r>
          </w:p>
        </w:tc>
        <w:tc>
          <w:tcPr>
            <w:tcW w:w="2631" w:type="dxa"/>
            <w:vAlign w:val="top"/>
          </w:tcPr>
          <w:p>
            <w:pPr>
              <w:pStyle w:val="8"/>
              <w:spacing w:before="16" w:line="195" w:lineRule="auto"/>
              <w:ind w:left="132" w:right="179" w:hanging="9"/>
            </w:pPr>
            <w:r>
              <w:rPr>
                <w:spacing w:val="-2"/>
              </w:rPr>
              <w:t>主动消除危害后果，积极配合</w:t>
            </w:r>
            <w:r>
              <w:rPr>
                <w:spacing w:val="8"/>
              </w:rPr>
              <w:t xml:space="preserve"> </w:t>
            </w:r>
            <w:r>
              <w:rPr>
                <w:spacing w:val="-5"/>
              </w:rPr>
              <w:t>司法行政机关查处的。</w:t>
            </w:r>
          </w:p>
        </w:tc>
        <w:tc>
          <w:tcPr>
            <w:tcW w:w="2908" w:type="dxa"/>
            <w:vAlign w:val="top"/>
          </w:tcPr>
          <w:p>
            <w:pPr>
              <w:pStyle w:val="8"/>
              <w:spacing w:before="16" w:line="204" w:lineRule="auto"/>
              <w:ind w:left="119"/>
            </w:pPr>
            <w:r>
              <w:rPr>
                <w:spacing w:val="-1"/>
              </w:rPr>
              <w:t>停止执业六个月以下（不包括本</w:t>
            </w:r>
          </w:p>
          <w:p>
            <w:pPr>
              <w:pStyle w:val="8"/>
              <w:spacing w:line="186" w:lineRule="auto"/>
              <w:ind w:left="117"/>
            </w:pPr>
            <w:r>
              <w:rPr>
                <w:spacing w:val="-2"/>
              </w:rPr>
              <w:t>数</w:t>
            </w:r>
            <w:r>
              <w:rPr>
                <w:spacing w:val="5"/>
              </w:rPr>
              <w:t>），</w:t>
            </w:r>
            <w:r>
              <w:rPr>
                <w:spacing w:val="-2"/>
              </w:rPr>
              <w:t>并处二万元以下罚款；有违</w:t>
            </w:r>
          </w:p>
        </w:tc>
        <w:tc>
          <w:tcPr>
            <w:tcW w:w="655" w:type="dxa"/>
            <w:vMerge w:val="continue"/>
            <w:tcBorders>
              <w:top w:val="nil"/>
            </w:tcBorders>
            <w:vAlign w:val="top"/>
          </w:tcPr>
          <w:p>
            <w:pPr>
              <w:rPr>
                <w:rFonts w:ascii="Arial"/>
                <w:sz w:val="21"/>
              </w:rPr>
            </w:pPr>
          </w:p>
        </w:tc>
      </w:tr>
    </w:tbl>
    <w:p>
      <w:pPr>
        <w:pStyle w:val="2"/>
      </w:pPr>
    </w:p>
    <w:p>
      <w:pPr>
        <w:sectPr>
          <w:pgSz w:w="16839" w:h="11906"/>
          <w:pgMar w:top="400" w:right="1044"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4744" w:type="dxa"/>
        <w:tblInd w:w="4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790"/>
        <w:gridCol w:w="4547"/>
        <w:gridCol w:w="1525"/>
        <w:gridCol w:w="1143"/>
        <w:gridCol w:w="2631"/>
        <w:gridCol w:w="2908"/>
        <w:gridCol w:w="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 w:hRule="atLeast"/>
        </w:trPr>
        <w:tc>
          <w:tcPr>
            <w:tcW w:w="545" w:type="dxa"/>
            <w:vMerge w:val="restart"/>
            <w:tcBorders>
              <w:bottom w:val="nil"/>
            </w:tcBorders>
            <w:vAlign w:val="top"/>
          </w:tcPr>
          <w:p>
            <w:pPr>
              <w:rPr>
                <w:rFonts w:ascii="Arial"/>
                <w:sz w:val="21"/>
              </w:rPr>
            </w:pPr>
          </w:p>
        </w:tc>
        <w:tc>
          <w:tcPr>
            <w:tcW w:w="790" w:type="dxa"/>
            <w:vMerge w:val="restart"/>
            <w:tcBorders>
              <w:bottom w:val="nil"/>
            </w:tcBorders>
            <w:vAlign w:val="top"/>
          </w:tcPr>
          <w:p>
            <w:pPr>
              <w:pStyle w:val="8"/>
              <w:spacing w:before="16" w:line="204" w:lineRule="auto"/>
              <w:ind w:left="131"/>
            </w:pPr>
            <w:r>
              <w:rPr>
                <w:spacing w:val="-11"/>
              </w:rPr>
              <w:t>威胁、</w:t>
            </w:r>
          </w:p>
          <w:p>
            <w:pPr>
              <w:pStyle w:val="8"/>
              <w:spacing w:line="206" w:lineRule="auto"/>
              <w:ind w:left="130"/>
            </w:pPr>
            <w:r>
              <w:rPr>
                <w:spacing w:val="-3"/>
              </w:rPr>
              <w:t>利诱他</w:t>
            </w:r>
          </w:p>
          <w:p>
            <w:pPr>
              <w:pStyle w:val="8"/>
              <w:spacing w:line="204" w:lineRule="auto"/>
              <w:ind w:left="134"/>
            </w:pPr>
            <w:r>
              <w:rPr>
                <w:spacing w:val="-4"/>
              </w:rPr>
              <w:t>人提供</w:t>
            </w:r>
          </w:p>
          <w:p>
            <w:pPr>
              <w:pStyle w:val="8"/>
              <w:spacing w:line="204" w:lineRule="auto"/>
              <w:ind w:left="134"/>
            </w:pPr>
            <w:r>
              <w:rPr>
                <w:spacing w:val="-4"/>
              </w:rPr>
              <w:t>虚假证</w:t>
            </w:r>
          </w:p>
          <w:p>
            <w:pPr>
              <w:pStyle w:val="8"/>
              <w:spacing w:line="206" w:lineRule="auto"/>
              <w:ind w:left="132"/>
            </w:pPr>
            <w:r>
              <w:rPr>
                <w:spacing w:val="-3"/>
              </w:rPr>
              <w:t>据，妨</w:t>
            </w:r>
          </w:p>
          <w:p>
            <w:pPr>
              <w:pStyle w:val="8"/>
              <w:spacing w:line="204" w:lineRule="auto"/>
              <w:ind w:left="132"/>
            </w:pPr>
            <w:r>
              <w:rPr>
                <w:spacing w:val="-3"/>
              </w:rPr>
              <w:t>碍对方</w:t>
            </w:r>
          </w:p>
          <w:p>
            <w:pPr>
              <w:pStyle w:val="8"/>
              <w:spacing w:line="204" w:lineRule="auto"/>
              <w:ind w:left="150"/>
            </w:pPr>
            <w:r>
              <w:rPr>
                <w:spacing w:val="-7"/>
              </w:rPr>
              <w:t>当事人</w:t>
            </w:r>
          </w:p>
          <w:p>
            <w:pPr>
              <w:pStyle w:val="8"/>
              <w:spacing w:before="1" w:line="206" w:lineRule="auto"/>
              <w:ind w:left="136"/>
            </w:pPr>
            <w:r>
              <w:rPr>
                <w:spacing w:val="-4"/>
              </w:rPr>
              <w:t>合法取</w:t>
            </w:r>
          </w:p>
          <w:p>
            <w:pPr>
              <w:pStyle w:val="8"/>
              <w:spacing w:before="1" w:line="222" w:lineRule="auto"/>
              <w:ind w:left="132"/>
            </w:pPr>
            <w:r>
              <w:rPr>
                <w:spacing w:val="-3"/>
              </w:rPr>
              <w:t>得证据</w:t>
            </w:r>
          </w:p>
        </w:tc>
        <w:tc>
          <w:tcPr>
            <w:tcW w:w="4547" w:type="dxa"/>
            <w:vMerge w:val="restart"/>
            <w:tcBorders>
              <w:bottom w:val="nil"/>
            </w:tcBorders>
            <w:vAlign w:val="top"/>
          </w:tcPr>
          <w:p>
            <w:pPr>
              <w:pStyle w:val="8"/>
              <w:spacing w:before="17" w:line="205" w:lineRule="auto"/>
              <w:ind w:left="114" w:right="119" w:firstLine="9"/>
            </w:pPr>
            <w:r>
              <w:rPr>
                <w:spacing w:val="-1"/>
              </w:rPr>
              <w:t>的，没收违法所得；情节严重的，由省、自治区、直辖</w:t>
            </w:r>
            <w:r>
              <w:t xml:space="preserve"> </w:t>
            </w:r>
            <w:r>
              <w:rPr>
                <w:spacing w:val="-1"/>
              </w:rPr>
              <w:t>市人民政府司法行政部门吊销其律师执业证书；构成犯</w:t>
            </w:r>
            <w:r>
              <w:rPr>
                <w:spacing w:val="10"/>
              </w:rPr>
              <w:t xml:space="preserve"> </w:t>
            </w:r>
            <w:r>
              <w:rPr>
                <w:spacing w:val="-1"/>
              </w:rPr>
              <w:t>罪的，依法追究刑事责任</w:t>
            </w:r>
            <w:r>
              <w:rPr>
                <w:spacing w:val="4"/>
              </w:rPr>
              <w:t>：（</w:t>
            </w:r>
            <w:r>
              <w:rPr>
                <w:spacing w:val="-1"/>
              </w:rPr>
              <w:t>四）故意提供虚假证据或</w:t>
            </w:r>
            <w:r>
              <w:t xml:space="preserve"> </w:t>
            </w:r>
            <w:r>
              <w:rPr>
                <w:spacing w:val="-1"/>
              </w:rPr>
              <w:t>者威胁、利诱他人提供虚假证据，妨碍对方当事人合法</w:t>
            </w:r>
            <w:r>
              <w:rPr>
                <w:spacing w:val="10"/>
              </w:rPr>
              <w:t xml:space="preserve"> </w:t>
            </w:r>
            <w:r>
              <w:rPr>
                <w:spacing w:val="-6"/>
              </w:rPr>
              <w:t>取得证据的。</w:t>
            </w:r>
          </w:p>
          <w:p>
            <w:pPr>
              <w:pStyle w:val="8"/>
              <w:spacing w:line="205" w:lineRule="auto"/>
              <w:ind w:left="114" w:right="119"/>
            </w:pPr>
            <w:r>
              <w:rPr>
                <w:b/>
                <w:bCs/>
                <w:spacing w:val="-3"/>
              </w:rPr>
              <w:t>《中华人民共和国行政处罚法》第三十二条</w:t>
            </w:r>
            <w:r>
              <w:rPr>
                <w:spacing w:val="-3"/>
              </w:rPr>
              <w:t>：当事人有</w:t>
            </w:r>
            <w:r>
              <w:rPr>
                <w:spacing w:val="18"/>
              </w:rPr>
              <w:t xml:space="preserve"> </w:t>
            </w:r>
            <w:r>
              <w:rPr>
                <w:spacing w:val="-1"/>
              </w:rPr>
              <w:t>下列情形之一，应当从轻或者减轻行政处罚</w:t>
            </w:r>
            <w:r>
              <w:rPr>
                <w:spacing w:val="-2"/>
              </w:rPr>
              <w:t>：（一）主</w:t>
            </w:r>
            <w:r>
              <w:t xml:space="preserve"> </w:t>
            </w:r>
            <w:r>
              <w:rPr>
                <w:spacing w:val="-1"/>
              </w:rPr>
              <w:t>动消除或者减轻违法行为危害后果的</w:t>
            </w:r>
            <w:r>
              <w:rPr>
                <w:spacing w:val="4"/>
              </w:rPr>
              <w:t>；（</w:t>
            </w:r>
            <w:r>
              <w:rPr>
                <w:spacing w:val="-1"/>
              </w:rPr>
              <w:t>二）受他人胁</w:t>
            </w:r>
            <w:r>
              <w:rPr>
                <w:spacing w:val="1"/>
              </w:rPr>
              <w:t xml:space="preserve"> </w:t>
            </w:r>
            <w:r>
              <w:rPr>
                <w:spacing w:val="-1"/>
              </w:rPr>
              <w:t>迫或者诱骗实施违法行为的</w:t>
            </w:r>
            <w:r>
              <w:rPr>
                <w:spacing w:val="4"/>
              </w:rPr>
              <w:t>；（</w:t>
            </w:r>
            <w:r>
              <w:rPr>
                <w:spacing w:val="-1"/>
              </w:rPr>
              <w:t>三）主动供述行政机关</w:t>
            </w:r>
            <w:r>
              <w:rPr>
                <w:spacing w:val="1"/>
              </w:rPr>
              <w:t xml:space="preserve"> </w:t>
            </w:r>
            <w:r>
              <w:rPr>
                <w:spacing w:val="-1"/>
              </w:rPr>
              <w:t>尚未掌握的违法行为的</w:t>
            </w:r>
            <w:r>
              <w:rPr>
                <w:spacing w:val="4"/>
              </w:rPr>
              <w:t>；（</w:t>
            </w:r>
            <w:r>
              <w:rPr>
                <w:spacing w:val="-1"/>
              </w:rPr>
              <w:t>四）配合行政机关查处违法</w:t>
            </w:r>
            <w:r>
              <w:rPr>
                <w:spacing w:val="1"/>
              </w:rPr>
              <w:t xml:space="preserve"> </w:t>
            </w:r>
            <w:r>
              <w:rPr>
                <w:spacing w:val="-1"/>
              </w:rPr>
              <w:t>行为有立功表现的</w:t>
            </w:r>
            <w:r>
              <w:rPr>
                <w:spacing w:val="4"/>
              </w:rPr>
              <w:t>；（</w:t>
            </w:r>
            <w:r>
              <w:rPr>
                <w:spacing w:val="-1"/>
              </w:rPr>
              <w:t>五）法律、法规、规章规定其他</w:t>
            </w:r>
            <w:r>
              <w:rPr>
                <w:spacing w:val="1"/>
              </w:rPr>
              <w:t xml:space="preserve"> </w:t>
            </w:r>
            <w:r>
              <w:rPr>
                <w:spacing w:val="-3"/>
              </w:rPr>
              <w:t>应当从轻或者减轻行政处罚的。</w:t>
            </w:r>
          </w:p>
          <w:p>
            <w:pPr>
              <w:pStyle w:val="8"/>
              <w:spacing w:before="8" w:line="204" w:lineRule="auto"/>
              <w:ind w:left="112" w:right="58" w:firstLine="2"/>
            </w:pPr>
            <w:r>
              <w:rPr>
                <w:spacing w:val="-2"/>
              </w:rPr>
              <w:t>《律师和律师事务所违法行为处罚办法》第十七条：有</w:t>
            </w:r>
            <w:r>
              <w:rPr>
                <w:spacing w:val="7"/>
              </w:rPr>
              <w:t xml:space="preserve">  </w:t>
            </w:r>
            <w:r>
              <w:rPr>
                <w:spacing w:val="-1"/>
              </w:rPr>
              <w:t>下列情形之一的，属于《律师法》第四十九条第四项规</w:t>
            </w:r>
            <w:r>
              <w:rPr>
                <w:spacing w:val="13"/>
              </w:rPr>
              <w:t xml:space="preserve"> </w:t>
            </w:r>
            <w:r>
              <w:rPr>
                <w:spacing w:val="-1"/>
              </w:rPr>
              <w:t>定的律师“故意提供虚假证据或者威胁、利诱他人提供</w:t>
            </w:r>
            <w:r>
              <w:rPr>
                <w:spacing w:val="13"/>
              </w:rPr>
              <w:t xml:space="preserve"> </w:t>
            </w:r>
            <w:r>
              <w:rPr>
                <w:spacing w:val="-5"/>
              </w:rPr>
              <w:t>虚假证据，妨碍对方当事人合法取得证据的”</w:t>
            </w:r>
            <w:r>
              <w:rPr>
                <w:spacing w:val="-6"/>
              </w:rPr>
              <w:t>违法行为：</w:t>
            </w:r>
            <w:r>
              <w:t xml:space="preserve"> </w:t>
            </w:r>
            <w:r>
              <w:rPr>
                <w:spacing w:val="-1"/>
              </w:rPr>
              <w:t>（一）故意向司法机关、行政机关或者仲裁机</w:t>
            </w:r>
            <w:r>
              <w:rPr>
                <w:spacing w:val="-2"/>
              </w:rPr>
              <w:t>构提交虚</w:t>
            </w:r>
            <w:r>
              <w:t xml:space="preserve">  假证据，或者指使、威胁、利诱他人提供虚假证据的； </w:t>
            </w:r>
            <w:r>
              <w:rPr>
                <w:spacing w:val="-1"/>
              </w:rPr>
              <w:t>（二）指示或者帮助委托人或者他人伪造、隐匿、毁灭</w:t>
            </w:r>
            <w:r>
              <w:t xml:space="preserve">  证据，指使或者帮助犯罪嫌疑人、被告人串供，威胁、 </w:t>
            </w:r>
            <w:r>
              <w:rPr>
                <w:spacing w:val="-1"/>
              </w:rPr>
              <w:t>利诱证人不作证或者作伪证的</w:t>
            </w:r>
            <w:r>
              <w:rPr>
                <w:spacing w:val="5"/>
              </w:rPr>
              <w:t>；（</w:t>
            </w:r>
            <w:r>
              <w:rPr>
                <w:spacing w:val="-1"/>
              </w:rPr>
              <w:t>三）妨碍对方当事人</w:t>
            </w:r>
            <w:r>
              <w:rPr>
                <w:spacing w:val="1"/>
              </w:rPr>
              <w:t xml:space="preserve"> </w:t>
            </w:r>
            <w:r>
              <w:rPr>
                <w:spacing w:val="-1"/>
              </w:rPr>
              <w:t>及其代理人、辩护人合法取证的，或者阻止他人向案件</w:t>
            </w:r>
            <w:r>
              <w:rPr>
                <w:spacing w:val="13"/>
              </w:rPr>
              <w:t xml:space="preserve"> </w:t>
            </w:r>
            <w:r>
              <w:rPr>
                <w:spacing w:val="-1"/>
              </w:rPr>
              <w:t>承办机关或者对方当事人提供证据的。第三十八条：律</w:t>
            </w:r>
            <w:r>
              <w:rPr>
                <w:spacing w:val="13"/>
              </w:rPr>
              <w:t xml:space="preserve"> </w:t>
            </w:r>
            <w:r>
              <w:rPr>
                <w:spacing w:val="-1"/>
              </w:rPr>
              <w:t>师、律师事务所有下列情形之一的，可以从轻或者减轻</w:t>
            </w:r>
            <w:r>
              <w:rPr>
                <w:spacing w:val="13"/>
              </w:rPr>
              <w:t xml:space="preserve"> </w:t>
            </w:r>
            <w:r>
              <w:rPr>
                <w:spacing w:val="-1"/>
              </w:rPr>
              <w:t>行政处罚</w:t>
            </w:r>
            <w:r>
              <w:rPr>
                <w:spacing w:val="-2"/>
              </w:rPr>
              <w:t>：（</w:t>
            </w:r>
            <w:r>
              <w:rPr>
                <w:spacing w:val="-1"/>
              </w:rPr>
              <w:t>一）主动消除或者减轻违法行为危害后果</w:t>
            </w:r>
            <w:r>
              <w:t xml:space="preserve">  </w:t>
            </w:r>
            <w:r>
              <w:rPr>
                <w:spacing w:val="-1"/>
              </w:rPr>
              <w:t>的</w:t>
            </w:r>
            <w:r>
              <w:rPr>
                <w:spacing w:val="5"/>
              </w:rPr>
              <w:t>；（</w:t>
            </w:r>
            <w:r>
              <w:rPr>
                <w:spacing w:val="-1"/>
              </w:rPr>
              <w:t>二）主动报告，积极配合司法行政机关查处违法</w:t>
            </w:r>
            <w:r>
              <w:rPr>
                <w:spacing w:val="1"/>
              </w:rPr>
              <w:t xml:space="preserve"> </w:t>
            </w:r>
            <w:r>
              <w:rPr>
                <w:spacing w:val="-1"/>
              </w:rPr>
              <w:t>行为的</w:t>
            </w:r>
            <w:r>
              <w:rPr>
                <w:spacing w:val="2"/>
              </w:rPr>
              <w:t>；（</w:t>
            </w:r>
            <w:r>
              <w:rPr>
                <w:spacing w:val="-1"/>
              </w:rPr>
              <w:t>三）受他人胁迫实施违法行为的</w:t>
            </w:r>
            <w:r>
              <w:rPr>
                <w:spacing w:val="2"/>
              </w:rPr>
              <w:t>；（</w:t>
            </w:r>
            <w:r>
              <w:rPr>
                <w:spacing w:val="-1"/>
              </w:rPr>
              <w:t>四）其</w:t>
            </w:r>
            <w:r>
              <w:rPr>
                <w:spacing w:val="1"/>
              </w:rPr>
              <w:t xml:space="preserve"> </w:t>
            </w:r>
            <w:r>
              <w:rPr>
                <w:spacing w:val="-1"/>
              </w:rPr>
              <w:t>他依法应当从轻或者减轻处罚的。违法行为轻微并及时</w:t>
            </w:r>
            <w:r>
              <w:rPr>
                <w:spacing w:val="13"/>
              </w:rPr>
              <w:t xml:space="preserve"> </w:t>
            </w:r>
            <w:r>
              <w:rPr>
                <w:spacing w:val="-1"/>
              </w:rPr>
              <w:t>纠正，没有造成危害后果的，不予行政处罚。第三十九</w:t>
            </w:r>
            <w:r>
              <w:rPr>
                <w:spacing w:val="13"/>
              </w:rPr>
              <w:t xml:space="preserve"> </w:t>
            </w:r>
            <w:r>
              <w:rPr>
                <w:spacing w:val="-1"/>
              </w:rPr>
              <w:t>条：律师、律师事务所的违法行为有下列情形之一的，</w:t>
            </w:r>
            <w:r>
              <w:rPr>
                <w:spacing w:val="13"/>
              </w:rPr>
              <w:t xml:space="preserve"> </w:t>
            </w:r>
            <w:r>
              <w:rPr>
                <w:spacing w:val="-5"/>
              </w:rPr>
              <w:t>属于《律师法》规定的违法情节严重或者情节</w:t>
            </w:r>
            <w:r>
              <w:rPr>
                <w:spacing w:val="-6"/>
              </w:rPr>
              <w:t>特别严重，</w:t>
            </w:r>
            <w:r>
              <w:t xml:space="preserve"> 应当在法定的行政处罚种类及幅度的范围内从重处罚： </w:t>
            </w:r>
            <w:r>
              <w:rPr>
                <w:spacing w:val="-1"/>
              </w:rPr>
              <w:t>（一）违法行为给当事人、第三人或者社会公共利益造</w:t>
            </w:r>
            <w:r>
              <w:t xml:space="preserve">  </w:t>
            </w:r>
            <w:r>
              <w:rPr>
                <w:spacing w:val="-1"/>
              </w:rPr>
              <w:t>成重大损失的</w:t>
            </w:r>
            <w:r>
              <w:rPr>
                <w:spacing w:val="5"/>
              </w:rPr>
              <w:t>；（</w:t>
            </w:r>
            <w:r>
              <w:rPr>
                <w:spacing w:val="-1"/>
              </w:rPr>
              <w:t>二）违法行为性质、情节恶劣，严重</w:t>
            </w:r>
            <w:r>
              <w:rPr>
                <w:spacing w:val="1"/>
              </w:rPr>
              <w:t xml:space="preserve"> </w:t>
            </w:r>
            <w:r>
              <w:rPr>
                <w:spacing w:val="-1"/>
              </w:rPr>
              <w:t>损害律师行业形象，造成恶劣社会影响的</w:t>
            </w:r>
            <w:r>
              <w:rPr>
                <w:spacing w:val="5"/>
              </w:rPr>
              <w:t>；（</w:t>
            </w:r>
            <w:r>
              <w:rPr>
                <w:spacing w:val="-1"/>
              </w:rPr>
              <w:t>三）同时</w:t>
            </w:r>
            <w:r>
              <w:rPr>
                <w:spacing w:val="1"/>
              </w:rPr>
              <w:t xml:space="preserve"> </w:t>
            </w:r>
            <w:r>
              <w:rPr>
                <w:spacing w:val="-1"/>
              </w:rPr>
              <w:t>有两项以上违法行为或者违法涉案金额巨大的；（四）</w:t>
            </w:r>
            <w:r>
              <w:t xml:space="preserve">  </w:t>
            </w:r>
            <w:r>
              <w:rPr>
                <w:spacing w:val="-1"/>
              </w:rPr>
              <w:t>在司法行政机关查处违法行为期间，拒不纠正或者继续</w:t>
            </w:r>
            <w:r>
              <w:rPr>
                <w:spacing w:val="13"/>
              </w:rPr>
              <w:t xml:space="preserve"> </w:t>
            </w:r>
            <w:r>
              <w:rPr>
                <w:spacing w:val="-1"/>
              </w:rPr>
              <w:t>实施违法行为，拒绝提交、隐匿、毁灭证据或者提供虚</w:t>
            </w:r>
            <w:r>
              <w:rPr>
                <w:spacing w:val="13"/>
              </w:rPr>
              <w:t xml:space="preserve"> </w:t>
            </w:r>
            <w:r>
              <w:rPr>
                <w:spacing w:val="-2"/>
              </w:rPr>
              <w:t>假、伪造的证据的</w:t>
            </w:r>
            <w:r>
              <w:rPr>
                <w:spacing w:val="5"/>
              </w:rPr>
              <w:t>；（</w:t>
            </w:r>
            <w:r>
              <w:rPr>
                <w:spacing w:val="-2"/>
              </w:rPr>
              <w:t>五）其他依法应当从重处罚的。</w:t>
            </w:r>
          </w:p>
        </w:tc>
        <w:tc>
          <w:tcPr>
            <w:tcW w:w="1525" w:type="dxa"/>
            <w:vMerge w:val="restart"/>
            <w:tcBorders>
              <w:bottom w:val="nil"/>
            </w:tcBorders>
            <w:vAlign w:val="top"/>
          </w:tcPr>
          <w:p>
            <w:pPr>
              <w:pStyle w:val="8"/>
              <w:spacing w:before="16" w:line="204" w:lineRule="auto"/>
              <w:ind w:left="140"/>
            </w:pPr>
            <w:r>
              <w:rPr>
                <w:spacing w:val="-2"/>
              </w:rPr>
              <w:t>款；有违法所得</w:t>
            </w:r>
          </w:p>
          <w:p>
            <w:pPr>
              <w:pStyle w:val="8"/>
              <w:spacing w:line="206" w:lineRule="auto"/>
              <w:ind w:left="152"/>
            </w:pPr>
            <w:r>
              <w:rPr>
                <w:spacing w:val="-3"/>
              </w:rPr>
              <w:t>的，没收违法所</w:t>
            </w:r>
          </w:p>
          <w:p>
            <w:pPr>
              <w:pStyle w:val="8"/>
              <w:spacing w:line="204" w:lineRule="auto"/>
              <w:ind w:left="187"/>
            </w:pPr>
            <w:r>
              <w:rPr>
                <w:spacing w:val="-2"/>
              </w:rPr>
              <w:t>得;吊销律师执</w:t>
            </w:r>
          </w:p>
          <w:p>
            <w:pPr>
              <w:pStyle w:val="8"/>
              <w:spacing w:line="223" w:lineRule="auto"/>
              <w:ind w:left="412"/>
            </w:pPr>
            <w:r>
              <w:rPr>
                <w:spacing w:val="-8"/>
              </w:rPr>
              <w:t>业证书。</w:t>
            </w:r>
          </w:p>
        </w:tc>
        <w:tc>
          <w:tcPr>
            <w:tcW w:w="1143" w:type="dxa"/>
            <w:vAlign w:val="top"/>
          </w:tcPr>
          <w:p>
            <w:pPr>
              <w:spacing w:line="200" w:lineRule="exact"/>
              <w:rPr>
                <w:rFonts w:ascii="Arial"/>
                <w:sz w:val="17"/>
              </w:rPr>
            </w:pPr>
          </w:p>
        </w:tc>
        <w:tc>
          <w:tcPr>
            <w:tcW w:w="2631" w:type="dxa"/>
            <w:vAlign w:val="top"/>
          </w:tcPr>
          <w:p>
            <w:pPr>
              <w:spacing w:line="200" w:lineRule="exact"/>
              <w:rPr>
                <w:rFonts w:ascii="Arial"/>
                <w:sz w:val="17"/>
              </w:rPr>
            </w:pPr>
          </w:p>
        </w:tc>
        <w:tc>
          <w:tcPr>
            <w:tcW w:w="2908" w:type="dxa"/>
            <w:vAlign w:val="top"/>
          </w:tcPr>
          <w:p>
            <w:pPr>
              <w:pStyle w:val="8"/>
              <w:spacing w:before="15" w:line="189" w:lineRule="auto"/>
              <w:ind w:left="123"/>
            </w:pPr>
            <w:r>
              <w:rPr>
                <w:spacing w:val="-4"/>
              </w:rPr>
              <w:t>法所得的,没收违法所得。</w:t>
            </w:r>
          </w:p>
        </w:tc>
        <w:tc>
          <w:tcPr>
            <w:tcW w:w="655" w:type="dxa"/>
            <w:vMerge w:val="restart"/>
            <w:tcBorders>
              <w:bottom w:val="nil"/>
            </w:tcBorders>
            <w:vAlign w:val="top"/>
          </w:tcPr>
          <w:p>
            <w:pPr>
              <w:pStyle w:val="8"/>
              <w:spacing w:before="16" w:line="214" w:lineRule="auto"/>
              <w:ind w:left="250" w:right="145" w:hanging="93"/>
            </w:pPr>
            <w:r>
              <w:rPr>
                <w:spacing w:val="-7"/>
              </w:rPr>
              <w:t>政机</w:t>
            </w:r>
            <w:r>
              <w:t xml:space="preserve"> 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350" w:lineRule="auto"/>
              <w:rPr>
                <w:rFonts w:ascii="Arial"/>
                <w:sz w:val="21"/>
              </w:rPr>
            </w:pPr>
          </w:p>
          <w:p>
            <w:pPr>
              <w:pStyle w:val="8"/>
              <w:spacing w:before="58" w:line="222" w:lineRule="auto"/>
              <w:ind w:left="219"/>
            </w:pPr>
            <w:r>
              <w:rPr>
                <w:spacing w:val="-3"/>
              </w:rPr>
              <w:t>从轻处罚</w:t>
            </w:r>
          </w:p>
        </w:tc>
        <w:tc>
          <w:tcPr>
            <w:tcW w:w="2631" w:type="dxa"/>
            <w:vAlign w:val="top"/>
          </w:tcPr>
          <w:p>
            <w:pPr>
              <w:pStyle w:val="8"/>
              <w:spacing w:before="14" w:line="201" w:lineRule="auto"/>
              <w:ind w:left="119" w:right="179" w:firstLine="4"/>
            </w:pPr>
            <w:r>
              <w:rPr>
                <w:spacing w:val="-2"/>
              </w:rPr>
              <w:t>主动减轻违法行为危害后果；</w:t>
            </w:r>
            <w:r>
              <w:rPr>
                <w:spacing w:val="8"/>
              </w:rPr>
              <w:t xml:space="preserve"> </w:t>
            </w:r>
            <w:r>
              <w:rPr>
                <w:spacing w:val="-1"/>
              </w:rPr>
              <w:t>或主动报告，积极配合司法行</w:t>
            </w:r>
            <w:r>
              <w:t xml:space="preserve"> </w:t>
            </w:r>
            <w:r>
              <w:rPr>
                <w:spacing w:val="-1"/>
              </w:rPr>
              <w:t>政机关查处违法行为；或受他</w:t>
            </w:r>
            <w:r>
              <w:t xml:space="preserve"> </w:t>
            </w:r>
            <w:r>
              <w:rPr>
                <w:spacing w:val="-1"/>
              </w:rPr>
              <w:t>人胁迫实施违法行为；或有其</w:t>
            </w:r>
            <w:r>
              <w:t xml:space="preserve"> </w:t>
            </w:r>
            <w:r>
              <w:rPr>
                <w:spacing w:val="-3"/>
              </w:rPr>
              <w:t>他依法应当从轻处罚的情形。</w:t>
            </w:r>
          </w:p>
        </w:tc>
        <w:tc>
          <w:tcPr>
            <w:tcW w:w="2908" w:type="dxa"/>
            <w:vAlign w:val="top"/>
          </w:tcPr>
          <w:p>
            <w:pPr>
              <w:pStyle w:val="8"/>
              <w:spacing w:before="112" w:line="209" w:lineRule="auto"/>
              <w:ind w:left="115" w:right="116" w:firstLine="3"/>
            </w:pPr>
            <w:r>
              <w:rPr>
                <w:spacing w:val="-1"/>
              </w:rPr>
              <w:t>停止执业六个月以上九个月以下</w:t>
            </w:r>
            <w:r>
              <w:t xml:space="preserve">   </w:t>
            </w:r>
            <w:r>
              <w:rPr>
                <w:spacing w:val="-3"/>
              </w:rPr>
              <w:t>（不包括本数</w:t>
            </w:r>
            <w:r>
              <w:rPr>
                <w:spacing w:val="4"/>
              </w:rPr>
              <w:t>），</w:t>
            </w:r>
            <w:r>
              <w:rPr>
                <w:spacing w:val="-3"/>
              </w:rPr>
              <w:t>并处二万元以上</w:t>
            </w:r>
            <w:r>
              <w:rPr>
                <w:spacing w:val="1"/>
              </w:rPr>
              <w:t xml:space="preserve"> </w:t>
            </w:r>
            <w:r>
              <w:rPr>
                <w:spacing w:val="-2"/>
              </w:rPr>
              <w:t>（不包括本数）三万元以下罚款；</w:t>
            </w:r>
            <w:r>
              <w:t xml:space="preserve"> </w:t>
            </w:r>
            <w:r>
              <w:rPr>
                <w:spacing w:val="-3"/>
              </w:rPr>
              <w:t>有违法所得的,没收违法所得。</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324" w:lineRule="auto"/>
              <w:rPr>
                <w:rFonts w:ascii="Arial"/>
                <w:sz w:val="21"/>
              </w:rPr>
            </w:pPr>
          </w:p>
          <w:p>
            <w:pPr>
              <w:spacing w:line="325" w:lineRule="auto"/>
              <w:rPr>
                <w:rFonts w:ascii="Arial"/>
                <w:sz w:val="21"/>
              </w:rPr>
            </w:pPr>
          </w:p>
          <w:p>
            <w:pPr>
              <w:pStyle w:val="8"/>
              <w:spacing w:before="59" w:line="222" w:lineRule="auto"/>
              <w:ind w:left="222"/>
            </w:pPr>
            <w:r>
              <w:rPr>
                <w:spacing w:val="-4"/>
              </w:rPr>
              <w:t>一般情形</w:t>
            </w:r>
          </w:p>
        </w:tc>
        <w:tc>
          <w:tcPr>
            <w:tcW w:w="2631" w:type="dxa"/>
            <w:vAlign w:val="top"/>
          </w:tcPr>
          <w:p>
            <w:pPr>
              <w:pStyle w:val="8"/>
              <w:spacing w:before="10" w:line="203" w:lineRule="auto"/>
              <w:ind w:left="117" w:right="179" w:firstLine="1"/>
            </w:pPr>
            <w:r>
              <w:rPr>
                <w:spacing w:val="-2"/>
              </w:rPr>
              <w:t>违法行为给当事人、第三人或</w:t>
            </w:r>
            <w:r>
              <w:rPr>
                <w:spacing w:val="11"/>
              </w:rPr>
              <w:t xml:space="preserve"> </w:t>
            </w:r>
            <w:r>
              <w:rPr>
                <w:spacing w:val="-1"/>
              </w:rPr>
              <w:t>社会公共利益造成较大损失；</w:t>
            </w:r>
            <w:r>
              <w:t xml:space="preserve"> </w:t>
            </w:r>
            <w:r>
              <w:rPr>
                <w:spacing w:val="-1"/>
              </w:rPr>
              <w:t>或违法行为性质、情节比较恶</w:t>
            </w:r>
            <w:r>
              <w:t xml:space="preserve"> </w:t>
            </w:r>
            <w:r>
              <w:rPr>
                <w:spacing w:val="-1"/>
              </w:rPr>
              <w:t>劣，损害律师行业形象，造成</w:t>
            </w:r>
            <w:r>
              <w:t xml:space="preserve"> </w:t>
            </w:r>
            <w:r>
              <w:rPr>
                <w:spacing w:val="-1"/>
              </w:rPr>
              <w:t>一定社会影响；或在司法行政</w:t>
            </w:r>
            <w:r>
              <w:t xml:space="preserve"> </w:t>
            </w:r>
            <w:r>
              <w:rPr>
                <w:spacing w:val="-1"/>
              </w:rPr>
              <w:t>机关查处违法行为期间，不主</w:t>
            </w:r>
            <w:r>
              <w:t xml:space="preserve"> </w:t>
            </w:r>
            <w:r>
              <w:rPr>
                <w:spacing w:val="-1"/>
              </w:rPr>
              <w:t>动纠正违法行为，不主动提交</w:t>
            </w:r>
            <w:r>
              <w:t xml:space="preserve"> </w:t>
            </w:r>
            <w:r>
              <w:rPr>
                <w:spacing w:val="-8"/>
              </w:rPr>
              <w:t>证据。</w:t>
            </w:r>
          </w:p>
        </w:tc>
        <w:tc>
          <w:tcPr>
            <w:tcW w:w="2908" w:type="dxa"/>
            <w:vAlign w:val="top"/>
          </w:tcPr>
          <w:p>
            <w:pPr>
              <w:spacing w:line="352" w:lineRule="auto"/>
              <w:rPr>
                <w:rFonts w:ascii="Arial"/>
                <w:sz w:val="21"/>
              </w:rPr>
            </w:pPr>
          </w:p>
          <w:p>
            <w:pPr>
              <w:pStyle w:val="8"/>
              <w:spacing w:before="59" w:line="209" w:lineRule="auto"/>
              <w:ind w:left="118" w:right="104"/>
              <w:jc w:val="both"/>
            </w:pPr>
            <w:r>
              <w:rPr>
                <w:spacing w:val="-2"/>
              </w:rPr>
              <w:t>停止执业九个月以上一年以下，并</w:t>
            </w:r>
            <w:r>
              <w:rPr>
                <w:spacing w:val="8"/>
              </w:rPr>
              <w:t xml:space="preserve"> </w:t>
            </w:r>
            <w:r>
              <w:rPr>
                <w:spacing w:val="-2"/>
              </w:rPr>
              <w:t>处三万元以上（不包括本数）五万</w:t>
            </w:r>
            <w:r>
              <w:rPr>
                <w:spacing w:val="9"/>
              </w:rPr>
              <w:t xml:space="preserve"> </w:t>
            </w:r>
            <w:r>
              <w:rPr>
                <w:spacing w:val="-1"/>
              </w:rPr>
              <w:t>元以下罚款；有违法所得的,没收</w:t>
            </w:r>
            <w:r>
              <w:rPr>
                <w:spacing w:val="1"/>
              </w:rPr>
              <w:t xml:space="preserve">  </w:t>
            </w:r>
            <w:r>
              <w:rPr>
                <w:spacing w:val="-6"/>
              </w:rPr>
              <w:t>违法所得。</w:t>
            </w:r>
          </w:p>
        </w:tc>
        <w:tc>
          <w:tcPr>
            <w:tcW w:w="65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2" w:hRule="atLeast"/>
        </w:trPr>
        <w:tc>
          <w:tcPr>
            <w:tcW w:w="545" w:type="dxa"/>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4547" w:type="dxa"/>
            <w:vMerge w:val="continue"/>
            <w:tcBorders>
              <w:top w:val="nil"/>
            </w:tcBorders>
            <w:vAlign w:val="top"/>
          </w:tcPr>
          <w:p>
            <w:pPr>
              <w:rPr>
                <w:rFonts w:ascii="Arial"/>
                <w:sz w:val="21"/>
              </w:rPr>
            </w:pPr>
          </w:p>
        </w:tc>
        <w:tc>
          <w:tcPr>
            <w:tcW w:w="1525" w:type="dxa"/>
            <w:vMerge w:val="continue"/>
            <w:tcBorders>
              <w:top w:val="nil"/>
            </w:tcBorders>
            <w:vAlign w:val="top"/>
          </w:tcPr>
          <w:p>
            <w:pPr>
              <w:rPr>
                <w:rFonts w:ascii="Arial"/>
                <w:sz w:val="21"/>
              </w:rPr>
            </w:pPr>
          </w:p>
        </w:tc>
        <w:tc>
          <w:tcPr>
            <w:tcW w:w="1143"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8" w:line="223" w:lineRule="auto"/>
              <w:ind w:left="219"/>
            </w:pPr>
            <w:r>
              <w:rPr>
                <w:spacing w:val="-3"/>
              </w:rPr>
              <w:t>从重处罚</w:t>
            </w:r>
          </w:p>
        </w:tc>
        <w:tc>
          <w:tcPr>
            <w:tcW w:w="2631"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9" w:line="206" w:lineRule="auto"/>
              <w:ind w:left="116" w:right="179" w:firstLine="3"/>
            </w:pPr>
            <w:r>
              <w:rPr>
                <w:spacing w:val="-2"/>
              </w:rPr>
              <w:t>违法行为给当事人、第三人或</w:t>
            </w:r>
            <w:r>
              <w:rPr>
                <w:spacing w:val="11"/>
              </w:rPr>
              <w:t xml:space="preserve"> </w:t>
            </w:r>
            <w:r>
              <w:rPr>
                <w:spacing w:val="-1"/>
              </w:rPr>
              <w:t>社会公共利益造成重大损失；</w:t>
            </w:r>
            <w:r>
              <w:rPr>
                <w:spacing w:val="2"/>
              </w:rPr>
              <w:t xml:space="preserve"> </w:t>
            </w:r>
            <w:r>
              <w:rPr>
                <w:spacing w:val="-1"/>
              </w:rPr>
              <w:t>或违法行为性质、情节恶劣，</w:t>
            </w:r>
            <w:r>
              <w:rPr>
                <w:spacing w:val="2"/>
              </w:rPr>
              <w:t xml:space="preserve"> </w:t>
            </w:r>
            <w:r>
              <w:rPr>
                <w:spacing w:val="-1"/>
              </w:rPr>
              <w:t>严重损害律师行业形象，造成</w:t>
            </w:r>
            <w:r>
              <w:rPr>
                <w:spacing w:val="2"/>
              </w:rPr>
              <w:t xml:space="preserve"> </w:t>
            </w:r>
            <w:r>
              <w:rPr>
                <w:spacing w:val="-1"/>
              </w:rPr>
              <w:t>恶劣社会影响；或在司法行政</w:t>
            </w:r>
            <w:r>
              <w:rPr>
                <w:spacing w:val="2"/>
              </w:rPr>
              <w:t xml:space="preserve"> </w:t>
            </w:r>
            <w:r>
              <w:rPr>
                <w:spacing w:val="-1"/>
              </w:rPr>
              <w:t>机关查处违法行为期间，拒不</w:t>
            </w:r>
            <w:r>
              <w:rPr>
                <w:spacing w:val="2"/>
              </w:rPr>
              <w:t xml:space="preserve"> </w:t>
            </w:r>
            <w:r>
              <w:rPr>
                <w:spacing w:val="-1"/>
              </w:rPr>
              <w:t>纠正或继续实施违法行为，拒</w:t>
            </w:r>
            <w:r>
              <w:rPr>
                <w:spacing w:val="2"/>
              </w:rPr>
              <w:t xml:space="preserve"> </w:t>
            </w:r>
            <w:r>
              <w:rPr>
                <w:spacing w:val="-1"/>
              </w:rPr>
              <w:t>绝提交、隐匿、毁灭证据或提</w:t>
            </w:r>
            <w:r>
              <w:rPr>
                <w:spacing w:val="2"/>
              </w:rPr>
              <w:t xml:space="preserve"> </w:t>
            </w:r>
            <w:r>
              <w:rPr>
                <w:spacing w:val="-1"/>
              </w:rPr>
              <w:t>供虚假、伪造的证据；或同时</w:t>
            </w:r>
            <w:r>
              <w:rPr>
                <w:spacing w:val="2"/>
              </w:rPr>
              <w:t xml:space="preserve"> </w:t>
            </w:r>
            <w:r>
              <w:rPr>
                <w:spacing w:val="-1"/>
              </w:rPr>
              <w:t>有两项以上违法行为；或违法</w:t>
            </w:r>
            <w:r>
              <w:rPr>
                <w:spacing w:val="2"/>
              </w:rPr>
              <w:t xml:space="preserve"> </w:t>
            </w:r>
            <w:r>
              <w:rPr>
                <w:spacing w:val="-1"/>
              </w:rPr>
              <w:t>涉案金额巨大；或有其他依法</w:t>
            </w:r>
            <w:r>
              <w:rPr>
                <w:spacing w:val="2"/>
              </w:rPr>
              <w:t xml:space="preserve"> </w:t>
            </w:r>
            <w:r>
              <w:rPr>
                <w:spacing w:val="-4"/>
              </w:rPr>
              <w:t>应当从重处罚的情形。</w:t>
            </w:r>
          </w:p>
        </w:tc>
        <w:tc>
          <w:tcPr>
            <w:tcW w:w="2908"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8"/>
              <w:spacing w:before="58" w:line="215" w:lineRule="auto"/>
              <w:ind w:left="128" w:right="277" w:firstLine="14"/>
            </w:pPr>
            <w:r>
              <w:rPr>
                <w:spacing w:val="-3"/>
              </w:rPr>
              <w:t>吊销律师执业证书；有违法所得</w:t>
            </w:r>
            <w:r>
              <w:rPr>
                <w:spacing w:val="3"/>
              </w:rPr>
              <w:t xml:space="preserve"> </w:t>
            </w:r>
            <w:r>
              <w:rPr>
                <w:spacing w:val="-5"/>
              </w:rPr>
              <w:t>的,没收违法所得。</w:t>
            </w:r>
          </w:p>
        </w:tc>
        <w:tc>
          <w:tcPr>
            <w:tcW w:w="655"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8"/>
              <w:spacing w:before="59" w:line="207" w:lineRule="auto"/>
              <w:ind w:left="172"/>
            </w:pPr>
            <w:r>
              <w:rPr>
                <w:spacing w:val="-7"/>
              </w:rPr>
              <w:t>区司</w:t>
            </w:r>
          </w:p>
          <w:p>
            <w:pPr>
              <w:pStyle w:val="8"/>
              <w:spacing w:line="224" w:lineRule="auto"/>
              <w:ind w:left="162"/>
            </w:pPr>
            <w:r>
              <w:rPr>
                <w:spacing w:val="-5"/>
              </w:rPr>
              <w:t>法厅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 w:hRule="atLeast"/>
        </w:trPr>
        <w:tc>
          <w:tcPr>
            <w:tcW w:w="545" w:type="dxa"/>
            <w:vMerge w:val="restart"/>
            <w:tcBorders>
              <w:bottom w:val="nil"/>
            </w:tcBorders>
            <w:vAlign w:val="top"/>
          </w:tcPr>
          <w:p>
            <w:pPr>
              <w:spacing w:line="465" w:lineRule="auto"/>
              <w:rPr>
                <w:rFonts w:ascii="Arial"/>
                <w:sz w:val="21"/>
              </w:rPr>
            </w:pPr>
          </w:p>
          <w:p>
            <w:pPr>
              <w:pStyle w:val="8"/>
              <w:spacing w:before="58" w:line="237" w:lineRule="exact"/>
              <w:ind w:left="199"/>
            </w:pPr>
            <w:r>
              <w:rPr>
                <w:spacing w:val="-10"/>
                <w:position w:val="1"/>
              </w:rPr>
              <w:t>14</w:t>
            </w:r>
          </w:p>
        </w:tc>
        <w:tc>
          <w:tcPr>
            <w:tcW w:w="790" w:type="dxa"/>
            <w:vMerge w:val="restart"/>
            <w:tcBorders>
              <w:bottom w:val="nil"/>
            </w:tcBorders>
            <w:vAlign w:val="top"/>
          </w:tcPr>
          <w:p>
            <w:pPr>
              <w:pStyle w:val="8"/>
              <w:spacing w:before="24" w:line="207" w:lineRule="auto"/>
              <w:ind w:left="130"/>
            </w:pPr>
            <w:r>
              <w:rPr>
                <w:spacing w:val="-3"/>
              </w:rPr>
              <w:t>律师接</w:t>
            </w:r>
          </w:p>
          <w:p>
            <w:pPr>
              <w:pStyle w:val="8"/>
              <w:spacing w:line="204" w:lineRule="auto"/>
              <w:ind w:left="139"/>
            </w:pPr>
            <w:r>
              <w:rPr>
                <w:spacing w:val="-5"/>
              </w:rPr>
              <w:t>受对方</w:t>
            </w:r>
          </w:p>
          <w:p>
            <w:pPr>
              <w:pStyle w:val="8"/>
              <w:spacing w:line="204" w:lineRule="auto"/>
              <w:ind w:left="150"/>
            </w:pPr>
            <w:r>
              <w:rPr>
                <w:spacing w:val="-7"/>
              </w:rPr>
              <w:t>当事人</w:t>
            </w:r>
          </w:p>
          <w:p>
            <w:pPr>
              <w:pStyle w:val="8"/>
              <w:spacing w:line="206" w:lineRule="auto"/>
              <w:ind w:left="133"/>
            </w:pPr>
            <w:r>
              <w:rPr>
                <w:spacing w:val="-4"/>
              </w:rPr>
              <w:t>财物或</w:t>
            </w:r>
          </w:p>
          <w:p>
            <w:pPr>
              <w:pStyle w:val="8"/>
              <w:spacing w:line="204" w:lineRule="auto"/>
              <w:ind w:left="134"/>
            </w:pPr>
            <w:r>
              <w:rPr>
                <w:spacing w:val="-4"/>
              </w:rPr>
              <w:t>者其他</w:t>
            </w:r>
          </w:p>
          <w:p>
            <w:pPr>
              <w:pStyle w:val="8"/>
              <w:spacing w:before="1" w:line="195" w:lineRule="auto"/>
              <w:ind w:left="130"/>
            </w:pPr>
            <w:r>
              <w:rPr>
                <w:spacing w:val="-12"/>
              </w:rPr>
              <w:t>利益，</w:t>
            </w:r>
          </w:p>
        </w:tc>
        <w:tc>
          <w:tcPr>
            <w:tcW w:w="4547" w:type="dxa"/>
            <w:vMerge w:val="restart"/>
            <w:tcBorders>
              <w:bottom w:val="nil"/>
            </w:tcBorders>
            <w:vAlign w:val="top"/>
          </w:tcPr>
          <w:p>
            <w:pPr>
              <w:pStyle w:val="8"/>
              <w:spacing w:before="23" w:line="204" w:lineRule="auto"/>
              <w:ind w:left="114" w:right="117"/>
              <w:jc w:val="both"/>
            </w:pPr>
            <w:r>
              <w:rPr>
                <w:b/>
                <w:bCs/>
                <w:spacing w:val="-3"/>
              </w:rPr>
              <w:t>《中华人民共和国律师法》第四十九条第一款第（五）</w:t>
            </w:r>
            <w:r>
              <w:rPr>
                <w:spacing w:val="15"/>
              </w:rPr>
              <w:t xml:space="preserve"> </w:t>
            </w:r>
            <w:r>
              <w:rPr>
                <w:b/>
                <w:bCs/>
                <w:spacing w:val="-1"/>
              </w:rPr>
              <w:t>项：</w:t>
            </w:r>
            <w:r>
              <w:rPr>
                <w:spacing w:val="-1"/>
              </w:rPr>
              <w:t>律师有下列行为之一的，由设区的市级或者直辖市</w:t>
            </w:r>
            <w:r>
              <w:rPr>
                <w:spacing w:val="9"/>
              </w:rPr>
              <w:t xml:space="preserve"> </w:t>
            </w:r>
            <w:r>
              <w:rPr>
                <w:spacing w:val="-1"/>
              </w:rPr>
              <w:t>的区人民政府司法行政部门给予停止执业六个月以上一</w:t>
            </w:r>
            <w:r>
              <w:rPr>
                <w:spacing w:val="10"/>
              </w:rPr>
              <w:t xml:space="preserve"> </w:t>
            </w:r>
            <w:r>
              <w:rPr>
                <w:spacing w:val="-1"/>
              </w:rPr>
              <w:t>年以下的处罚，可以处五万元以下的罚款；有违法所得</w:t>
            </w:r>
            <w:r>
              <w:rPr>
                <w:spacing w:val="10"/>
              </w:rPr>
              <w:t xml:space="preserve"> </w:t>
            </w:r>
            <w:r>
              <w:rPr>
                <w:spacing w:val="-1"/>
              </w:rPr>
              <w:t>的，没收违法所得；情节严重的，由省、自治区、直辖</w:t>
            </w:r>
            <w:r>
              <w:rPr>
                <w:spacing w:val="10"/>
              </w:rPr>
              <w:t xml:space="preserve"> </w:t>
            </w:r>
            <w:r>
              <w:rPr>
                <w:spacing w:val="-1"/>
              </w:rPr>
              <w:t>市人民政府司法行政部门吊销其律师执业证书；构成犯</w:t>
            </w:r>
          </w:p>
        </w:tc>
        <w:tc>
          <w:tcPr>
            <w:tcW w:w="1525" w:type="dxa"/>
            <w:vMerge w:val="restart"/>
            <w:tcBorders>
              <w:bottom w:val="nil"/>
            </w:tcBorders>
            <w:vAlign w:val="top"/>
          </w:tcPr>
          <w:p>
            <w:pPr>
              <w:pStyle w:val="8"/>
              <w:spacing w:before="24" w:line="207" w:lineRule="auto"/>
              <w:ind w:left="142"/>
            </w:pPr>
            <w:r>
              <w:rPr>
                <w:spacing w:val="-2"/>
              </w:rPr>
              <w:t>停止执业六个月</w:t>
            </w:r>
          </w:p>
          <w:p>
            <w:pPr>
              <w:pStyle w:val="8"/>
              <w:spacing w:line="204" w:lineRule="auto"/>
              <w:ind w:left="159"/>
            </w:pPr>
            <w:r>
              <w:rPr>
                <w:spacing w:val="-5"/>
              </w:rPr>
              <w:t>以上一年以下的</w:t>
            </w:r>
          </w:p>
          <w:p>
            <w:pPr>
              <w:pStyle w:val="8"/>
              <w:spacing w:line="204" w:lineRule="auto"/>
              <w:ind w:left="142"/>
            </w:pPr>
            <w:r>
              <w:rPr>
                <w:spacing w:val="-2"/>
              </w:rPr>
              <w:t>处罚，可以处五</w:t>
            </w:r>
          </w:p>
          <w:p>
            <w:pPr>
              <w:pStyle w:val="8"/>
              <w:spacing w:line="206" w:lineRule="auto"/>
              <w:ind w:left="234"/>
            </w:pPr>
            <w:r>
              <w:rPr>
                <w:spacing w:val="-2"/>
              </w:rPr>
              <w:t>万元以下的罚</w:t>
            </w:r>
          </w:p>
          <w:p>
            <w:pPr>
              <w:pStyle w:val="8"/>
              <w:spacing w:line="204" w:lineRule="auto"/>
              <w:ind w:left="140"/>
            </w:pPr>
            <w:r>
              <w:rPr>
                <w:spacing w:val="-2"/>
              </w:rPr>
              <w:t>款；有违法所得</w:t>
            </w:r>
          </w:p>
          <w:p>
            <w:pPr>
              <w:pStyle w:val="8"/>
              <w:spacing w:before="1" w:line="195" w:lineRule="auto"/>
              <w:ind w:left="152"/>
            </w:pPr>
            <w:r>
              <w:rPr>
                <w:spacing w:val="-3"/>
              </w:rPr>
              <w:t>的，没收违法所</w:t>
            </w:r>
          </w:p>
        </w:tc>
        <w:tc>
          <w:tcPr>
            <w:tcW w:w="1143" w:type="dxa"/>
            <w:vAlign w:val="top"/>
          </w:tcPr>
          <w:p>
            <w:pPr>
              <w:pStyle w:val="8"/>
              <w:spacing w:before="15" w:line="184" w:lineRule="auto"/>
              <w:ind w:left="224"/>
            </w:pPr>
            <w:r>
              <w:rPr>
                <w:spacing w:val="-4"/>
              </w:rPr>
              <w:t>不予处罚</w:t>
            </w:r>
          </w:p>
        </w:tc>
        <w:tc>
          <w:tcPr>
            <w:tcW w:w="2631" w:type="dxa"/>
            <w:vAlign w:val="top"/>
          </w:tcPr>
          <w:p>
            <w:pPr>
              <w:pStyle w:val="8"/>
              <w:spacing w:before="15" w:line="184" w:lineRule="auto"/>
              <w:ind w:left="521"/>
            </w:pPr>
            <w:r>
              <w:rPr>
                <w:spacing w:val="-5"/>
              </w:rPr>
              <w:t>不适用此裁量阶次。</w:t>
            </w:r>
          </w:p>
        </w:tc>
        <w:tc>
          <w:tcPr>
            <w:tcW w:w="2908" w:type="dxa"/>
            <w:vAlign w:val="top"/>
          </w:tcPr>
          <w:p>
            <w:pPr>
              <w:pStyle w:val="8"/>
              <w:spacing w:before="15" w:line="184" w:lineRule="auto"/>
              <w:ind w:left="1108"/>
            </w:pPr>
            <w:r>
              <w:rPr>
                <w:spacing w:val="-9"/>
              </w:rPr>
              <w:t>不适用。</w:t>
            </w:r>
          </w:p>
        </w:tc>
        <w:tc>
          <w:tcPr>
            <w:tcW w:w="655" w:type="dxa"/>
            <w:vMerge w:val="restart"/>
            <w:tcBorders>
              <w:bottom w:val="nil"/>
            </w:tcBorders>
            <w:vAlign w:val="top"/>
          </w:tcPr>
          <w:p>
            <w:pPr>
              <w:pStyle w:val="8"/>
              <w:spacing w:before="24" w:line="207" w:lineRule="auto"/>
              <w:ind w:left="156"/>
            </w:pPr>
            <w:r>
              <w:rPr>
                <w:spacing w:val="-3"/>
              </w:rPr>
              <w:t>设区</w:t>
            </w:r>
          </w:p>
          <w:p>
            <w:pPr>
              <w:pStyle w:val="8"/>
              <w:spacing w:line="204" w:lineRule="auto"/>
              <w:ind w:left="167"/>
            </w:pPr>
            <w:r>
              <w:rPr>
                <w:spacing w:val="-6"/>
              </w:rPr>
              <w:t>的市</w:t>
            </w:r>
          </w:p>
          <w:p>
            <w:pPr>
              <w:pStyle w:val="8"/>
              <w:spacing w:line="204" w:lineRule="auto"/>
              <w:ind w:left="159"/>
            </w:pPr>
            <w:r>
              <w:rPr>
                <w:spacing w:val="-4"/>
              </w:rPr>
              <w:t>级司</w:t>
            </w:r>
          </w:p>
          <w:p>
            <w:pPr>
              <w:pStyle w:val="8"/>
              <w:spacing w:line="206" w:lineRule="auto"/>
              <w:ind w:left="162"/>
            </w:pPr>
            <w:r>
              <w:rPr>
                <w:spacing w:val="-5"/>
              </w:rPr>
              <w:t>法行</w:t>
            </w:r>
          </w:p>
          <w:p>
            <w:pPr>
              <w:pStyle w:val="8"/>
              <w:spacing w:line="200" w:lineRule="auto"/>
              <w:ind w:left="250" w:right="145" w:hanging="93"/>
            </w:pPr>
            <w:r>
              <w:rPr>
                <w:spacing w:val="-7"/>
              </w:rPr>
              <w:t>政机</w:t>
            </w:r>
            <w:r>
              <w:t xml:space="preserve"> 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16" w:line="183" w:lineRule="auto"/>
              <w:ind w:left="226"/>
            </w:pPr>
            <w:r>
              <w:rPr>
                <w:spacing w:val="-4"/>
              </w:rPr>
              <w:t>免于处罚</w:t>
            </w:r>
          </w:p>
        </w:tc>
        <w:tc>
          <w:tcPr>
            <w:tcW w:w="2631" w:type="dxa"/>
            <w:vAlign w:val="top"/>
          </w:tcPr>
          <w:p>
            <w:pPr>
              <w:pStyle w:val="8"/>
              <w:spacing w:before="16" w:line="183" w:lineRule="auto"/>
              <w:ind w:left="521"/>
            </w:pPr>
            <w:r>
              <w:rPr>
                <w:spacing w:val="-5"/>
              </w:rPr>
              <w:t>不适用此裁量阶次。</w:t>
            </w:r>
          </w:p>
        </w:tc>
        <w:tc>
          <w:tcPr>
            <w:tcW w:w="2908" w:type="dxa"/>
            <w:vAlign w:val="top"/>
          </w:tcPr>
          <w:p>
            <w:pPr>
              <w:pStyle w:val="8"/>
              <w:spacing w:before="16" w:line="183" w:lineRule="auto"/>
              <w:ind w:left="1108"/>
            </w:pPr>
            <w:r>
              <w:rPr>
                <w:spacing w:val="-9"/>
              </w:rPr>
              <w:t>不适用。</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545" w:type="dxa"/>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4547" w:type="dxa"/>
            <w:vMerge w:val="continue"/>
            <w:tcBorders>
              <w:top w:val="nil"/>
            </w:tcBorders>
            <w:vAlign w:val="top"/>
          </w:tcPr>
          <w:p>
            <w:pPr>
              <w:rPr>
                <w:rFonts w:ascii="Arial"/>
                <w:sz w:val="21"/>
              </w:rPr>
            </w:pPr>
          </w:p>
        </w:tc>
        <w:tc>
          <w:tcPr>
            <w:tcW w:w="1525" w:type="dxa"/>
            <w:vMerge w:val="continue"/>
            <w:tcBorders>
              <w:top w:val="nil"/>
            </w:tcBorders>
            <w:vAlign w:val="top"/>
          </w:tcPr>
          <w:p>
            <w:pPr>
              <w:rPr>
                <w:rFonts w:ascii="Arial"/>
                <w:sz w:val="21"/>
              </w:rPr>
            </w:pPr>
          </w:p>
        </w:tc>
        <w:tc>
          <w:tcPr>
            <w:tcW w:w="1143" w:type="dxa"/>
            <w:vAlign w:val="top"/>
          </w:tcPr>
          <w:p>
            <w:pPr>
              <w:spacing w:line="255" w:lineRule="auto"/>
              <w:rPr>
                <w:rFonts w:ascii="Arial"/>
                <w:sz w:val="21"/>
              </w:rPr>
            </w:pPr>
          </w:p>
          <w:p>
            <w:pPr>
              <w:pStyle w:val="8"/>
              <w:spacing w:before="59" w:line="222" w:lineRule="auto"/>
              <w:ind w:left="221"/>
            </w:pPr>
            <w:r>
              <w:rPr>
                <w:spacing w:val="-3"/>
              </w:rPr>
              <w:t>减轻处罚</w:t>
            </w:r>
          </w:p>
        </w:tc>
        <w:tc>
          <w:tcPr>
            <w:tcW w:w="2631" w:type="dxa"/>
            <w:vAlign w:val="top"/>
          </w:tcPr>
          <w:p>
            <w:pPr>
              <w:pStyle w:val="8"/>
              <w:spacing w:before="16" w:line="200" w:lineRule="auto"/>
              <w:ind w:left="119" w:right="179"/>
              <w:jc w:val="both"/>
            </w:pPr>
            <w:r>
              <w:rPr>
                <w:spacing w:val="-1"/>
              </w:rPr>
              <w:t>接受财务或利益价值在一万元</w:t>
            </w:r>
            <w:r>
              <w:t xml:space="preserve"> </w:t>
            </w:r>
            <w:r>
              <w:rPr>
                <w:spacing w:val="-2"/>
              </w:rPr>
              <w:t>以下，未造成社会影响，主动</w:t>
            </w:r>
            <w:r>
              <w:rPr>
                <w:spacing w:val="11"/>
              </w:rPr>
              <w:t xml:space="preserve"> </w:t>
            </w:r>
            <w:r>
              <w:rPr>
                <w:spacing w:val="-2"/>
              </w:rPr>
              <w:t>消除危害后果，积极配合司法</w:t>
            </w:r>
            <w:r>
              <w:rPr>
                <w:spacing w:val="11"/>
              </w:rPr>
              <w:t xml:space="preserve"> </w:t>
            </w:r>
            <w:r>
              <w:rPr>
                <w:spacing w:val="-5"/>
              </w:rPr>
              <w:t>行政机关查处的。</w:t>
            </w:r>
          </w:p>
        </w:tc>
        <w:tc>
          <w:tcPr>
            <w:tcW w:w="2908" w:type="dxa"/>
            <w:vAlign w:val="top"/>
          </w:tcPr>
          <w:p>
            <w:pPr>
              <w:pStyle w:val="8"/>
              <w:spacing w:before="116" w:line="204" w:lineRule="auto"/>
              <w:ind w:left="119"/>
            </w:pPr>
            <w:r>
              <w:rPr>
                <w:spacing w:val="-1"/>
              </w:rPr>
              <w:t>停止执业六个月以下（不包括本</w:t>
            </w:r>
          </w:p>
          <w:p>
            <w:pPr>
              <w:pStyle w:val="8"/>
              <w:spacing w:before="1" w:line="214" w:lineRule="auto"/>
              <w:ind w:left="123" w:right="104" w:hanging="6"/>
            </w:pPr>
            <w:r>
              <w:rPr>
                <w:spacing w:val="-2"/>
              </w:rPr>
              <w:t>数</w:t>
            </w:r>
            <w:r>
              <w:rPr>
                <w:spacing w:val="3"/>
              </w:rPr>
              <w:t>），</w:t>
            </w:r>
            <w:r>
              <w:rPr>
                <w:spacing w:val="-2"/>
              </w:rPr>
              <w:t>并处二万元以下罚款；有违</w:t>
            </w:r>
            <w:r>
              <w:t xml:space="preserve"> </w:t>
            </w:r>
            <w:r>
              <w:rPr>
                <w:spacing w:val="-4"/>
              </w:rPr>
              <w:t>法所得的,没收违法所得。</w:t>
            </w:r>
          </w:p>
        </w:tc>
        <w:tc>
          <w:tcPr>
            <w:tcW w:w="655" w:type="dxa"/>
            <w:vMerge w:val="continue"/>
            <w:tcBorders>
              <w:top w:val="nil"/>
            </w:tcBorders>
            <w:vAlign w:val="top"/>
          </w:tcPr>
          <w:p>
            <w:pPr>
              <w:rPr>
                <w:rFonts w:ascii="Arial"/>
                <w:sz w:val="21"/>
              </w:rPr>
            </w:pPr>
          </w:p>
        </w:tc>
      </w:tr>
    </w:tbl>
    <w:p>
      <w:pPr>
        <w:pStyle w:val="2"/>
      </w:pPr>
    </w:p>
    <w:p>
      <w:pPr>
        <w:sectPr>
          <w:pgSz w:w="16839" w:h="11906"/>
          <w:pgMar w:top="400" w:right="1044"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4744" w:type="dxa"/>
        <w:tblInd w:w="4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790"/>
        <w:gridCol w:w="4547"/>
        <w:gridCol w:w="1525"/>
        <w:gridCol w:w="1143"/>
        <w:gridCol w:w="2631"/>
        <w:gridCol w:w="2908"/>
        <w:gridCol w:w="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545" w:type="dxa"/>
            <w:vMerge w:val="restart"/>
            <w:tcBorders>
              <w:bottom w:val="nil"/>
            </w:tcBorders>
            <w:vAlign w:val="top"/>
          </w:tcPr>
          <w:p>
            <w:pPr>
              <w:rPr>
                <w:rFonts w:ascii="Arial"/>
                <w:sz w:val="21"/>
              </w:rPr>
            </w:pPr>
          </w:p>
        </w:tc>
        <w:tc>
          <w:tcPr>
            <w:tcW w:w="790" w:type="dxa"/>
            <w:vMerge w:val="restart"/>
            <w:tcBorders>
              <w:bottom w:val="nil"/>
            </w:tcBorders>
            <w:vAlign w:val="top"/>
          </w:tcPr>
          <w:p>
            <w:pPr>
              <w:pStyle w:val="8"/>
              <w:spacing w:before="16" w:line="204" w:lineRule="auto"/>
              <w:ind w:left="138"/>
            </w:pPr>
            <w:r>
              <w:rPr>
                <w:spacing w:val="-5"/>
              </w:rPr>
              <w:t>与对方</w:t>
            </w:r>
          </w:p>
          <w:p>
            <w:pPr>
              <w:pStyle w:val="8"/>
              <w:spacing w:line="206" w:lineRule="auto"/>
              <w:ind w:left="150"/>
            </w:pPr>
            <w:r>
              <w:rPr>
                <w:spacing w:val="-7"/>
              </w:rPr>
              <w:t>当事人</w:t>
            </w:r>
          </w:p>
          <w:p>
            <w:pPr>
              <w:pStyle w:val="8"/>
              <w:spacing w:line="204" w:lineRule="auto"/>
              <w:ind w:left="134"/>
            </w:pPr>
            <w:r>
              <w:rPr>
                <w:spacing w:val="-4"/>
              </w:rPr>
              <w:t>或者第</w:t>
            </w:r>
          </w:p>
          <w:p>
            <w:pPr>
              <w:pStyle w:val="8"/>
              <w:spacing w:line="204" w:lineRule="auto"/>
              <w:ind w:left="136"/>
            </w:pPr>
            <w:r>
              <w:rPr>
                <w:spacing w:val="-4"/>
              </w:rPr>
              <w:t>三人恶</w:t>
            </w:r>
          </w:p>
          <w:p>
            <w:pPr>
              <w:pStyle w:val="8"/>
              <w:spacing w:line="206" w:lineRule="auto"/>
              <w:ind w:left="229"/>
            </w:pPr>
            <w:r>
              <w:rPr>
                <w:spacing w:val="-5"/>
              </w:rPr>
              <w:t>意串</w:t>
            </w:r>
          </w:p>
          <w:p>
            <w:pPr>
              <w:pStyle w:val="8"/>
              <w:spacing w:line="204" w:lineRule="auto"/>
              <w:ind w:left="134"/>
            </w:pPr>
            <w:r>
              <w:rPr>
                <w:spacing w:val="-4"/>
              </w:rPr>
              <w:t>通，侵</w:t>
            </w:r>
          </w:p>
          <w:p>
            <w:pPr>
              <w:pStyle w:val="8"/>
              <w:spacing w:line="204" w:lineRule="auto"/>
              <w:ind w:left="131"/>
            </w:pPr>
            <w:r>
              <w:rPr>
                <w:spacing w:val="-3"/>
              </w:rPr>
              <w:t>害委托</w:t>
            </w:r>
          </w:p>
          <w:p>
            <w:pPr>
              <w:pStyle w:val="8"/>
              <w:spacing w:before="1" w:line="222" w:lineRule="auto"/>
              <w:ind w:left="134"/>
            </w:pPr>
            <w:r>
              <w:rPr>
                <w:spacing w:val="-4"/>
              </w:rPr>
              <w:t>人权益</w:t>
            </w:r>
          </w:p>
        </w:tc>
        <w:tc>
          <w:tcPr>
            <w:tcW w:w="4547" w:type="dxa"/>
            <w:vMerge w:val="restart"/>
            <w:tcBorders>
              <w:bottom w:val="nil"/>
            </w:tcBorders>
            <w:vAlign w:val="top"/>
          </w:tcPr>
          <w:p>
            <w:pPr>
              <w:pStyle w:val="8"/>
              <w:spacing w:before="16" w:line="205" w:lineRule="auto"/>
              <w:ind w:left="114" w:right="119" w:firstLine="4"/>
            </w:pPr>
            <w:r>
              <w:rPr>
                <w:spacing w:val="-1"/>
              </w:rPr>
              <w:t>罪的，依法追究刑事责任</w:t>
            </w:r>
            <w:r>
              <w:rPr>
                <w:spacing w:val="2"/>
              </w:rPr>
              <w:t>：（</w:t>
            </w:r>
            <w:r>
              <w:rPr>
                <w:spacing w:val="-1"/>
              </w:rPr>
              <w:t>五）接受对方当事人财物</w:t>
            </w:r>
            <w:r>
              <w:t xml:space="preserve"> </w:t>
            </w:r>
            <w:r>
              <w:rPr>
                <w:spacing w:val="-1"/>
              </w:rPr>
              <w:t>或者其他利益，与对方当事人或者第三人恶意串通，侵</w:t>
            </w:r>
            <w:r>
              <w:rPr>
                <w:spacing w:val="11"/>
              </w:rPr>
              <w:t xml:space="preserve"> </w:t>
            </w:r>
            <w:r>
              <w:rPr>
                <w:spacing w:val="-4"/>
              </w:rPr>
              <w:t>害委托人权益的。</w:t>
            </w:r>
          </w:p>
          <w:p>
            <w:pPr>
              <w:pStyle w:val="8"/>
              <w:spacing w:line="205" w:lineRule="auto"/>
              <w:ind w:left="114" w:right="119"/>
            </w:pPr>
            <w:r>
              <w:rPr>
                <w:b/>
                <w:bCs/>
                <w:spacing w:val="-3"/>
              </w:rPr>
              <w:t>《中华人民共和国行政处罚法》第三十二条</w:t>
            </w:r>
            <w:r>
              <w:rPr>
                <w:spacing w:val="-3"/>
              </w:rPr>
              <w:t>：当事人有</w:t>
            </w:r>
            <w:r>
              <w:rPr>
                <w:spacing w:val="18"/>
              </w:rPr>
              <w:t xml:space="preserve"> </w:t>
            </w:r>
            <w:r>
              <w:rPr>
                <w:spacing w:val="-1"/>
              </w:rPr>
              <w:t>下列情形之一，应当从轻或者减轻行政处罚</w:t>
            </w:r>
            <w:r>
              <w:rPr>
                <w:spacing w:val="-2"/>
              </w:rPr>
              <w:t>：（一）主</w:t>
            </w:r>
            <w:r>
              <w:t xml:space="preserve"> </w:t>
            </w:r>
            <w:r>
              <w:rPr>
                <w:spacing w:val="-1"/>
              </w:rPr>
              <w:t>动消除或者减轻违法行为危害后果的</w:t>
            </w:r>
            <w:r>
              <w:rPr>
                <w:spacing w:val="4"/>
              </w:rPr>
              <w:t>；（</w:t>
            </w:r>
            <w:r>
              <w:rPr>
                <w:spacing w:val="-1"/>
              </w:rPr>
              <w:t>二）受他人胁</w:t>
            </w:r>
            <w:r>
              <w:rPr>
                <w:spacing w:val="1"/>
              </w:rPr>
              <w:t xml:space="preserve"> </w:t>
            </w:r>
            <w:r>
              <w:rPr>
                <w:spacing w:val="-1"/>
              </w:rPr>
              <w:t>迫或者诱骗实施违法行为的</w:t>
            </w:r>
            <w:r>
              <w:rPr>
                <w:spacing w:val="4"/>
              </w:rPr>
              <w:t>；（</w:t>
            </w:r>
            <w:r>
              <w:rPr>
                <w:spacing w:val="-1"/>
              </w:rPr>
              <w:t>三）主动供述行政机关</w:t>
            </w:r>
            <w:r>
              <w:rPr>
                <w:spacing w:val="1"/>
              </w:rPr>
              <w:t xml:space="preserve"> </w:t>
            </w:r>
            <w:r>
              <w:rPr>
                <w:spacing w:val="-1"/>
              </w:rPr>
              <w:t>尚未掌握的违法行为的</w:t>
            </w:r>
            <w:r>
              <w:rPr>
                <w:spacing w:val="4"/>
              </w:rPr>
              <w:t>；（</w:t>
            </w:r>
            <w:r>
              <w:rPr>
                <w:spacing w:val="-1"/>
              </w:rPr>
              <w:t>四）配合行政机关查处违法</w:t>
            </w:r>
            <w:r>
              <w:rPr>
                <w:spacing w:val="1"/>
              </w:rPr>
              <w:t xml:space="preserve"> </w:t>
            </w:r>
            <w:r>
              <w:rPr>
                <w:spacing w:val="-1"/>
              </w:rPr>
              <w:t>行为有立功表现的</w:t>
            </w:r>
            <w:r>
              <w:rPr>
                <w:spacing w:val="4"/>
              </w:rPr>
              <w:t>；（</w:t>
            </w:r>
            <w:r>
              <w:rPr>
                <w:spacing w:val="-1"/>
              </w:rPr>
              <w:t>五）法律、法规、规章规定其他</w:t>
            </w:r>
            <w:r>
              <w:rPr>
                <w:spacing w:val="1"/>
              </w:rPr>
              <w:t xml:space="preserve"> </w:t>
            </w:r>
            <w:r>
              <w:rPr>
                <w:spacing w:val="-3"/>
              </w:rPr>
              <w:t>应当从轻或者减轻行政处罚的。</w:t>
            </w:r>
          </w:p>
          <w:p>
            <w:pPr>
              <w:pStyle w:val="8"/>
              <w:spacing w:before="9" w:line="204" w:lineRule="auto"/>
              <w:ind w:left="113" w:right="50" w:firstLine="1"/>
            </w:pPr>
            <w:r>
              <w:rPr>
                <w:spacing w:val="-2"/>
              </w:rPr>
              <w:t>《律师和律师事务所违法行为处罚办法》第十八条：有</w:t>
            </w:r>
            <w:r>
              <w:rPr>
                <w:spacing w:val="7"/>
              </w:rPr>
              <w:t xml:space="preserve">  </w:t>
            </w:r>
            <w:r>
              <w:rPr>
                <w:spacing w:val="-1"/>
              </w:rPr>
              <w:t>下列情形之一的，属于《律师法》第四十九条第五项规</w:t>
            </w:r>
            <w:r>
              <w:rPr>
                <w:spacing w:val="11"/>
              </w:rPr>
              <w:t xml:space="preserve"> </w:t>
            </w:r>
            <w:r>
              <w:rPr>
                <w:spacing w:val="-1"/>
              </w:rPr>
              <w:t>定的律师“接受对方当事人财物或者其他利益，与对方</w:t>
            </w:r>
            <w:r>
              <w:rPr>
                <w:spacing w:val="11"/>
              </w:rPr>
              <w:t xml:space="preserve"> </w:t>
            </w:r>
            <w:r>
              <w:rPr>
                <w:spacing w:val="-1"/>
              </w:rPr>
              <w:t>当事人或者第三人恶意串通，侵害委托人权益的”违法</w:t>
            </w:r>
            <w:r>
              <w:rPr>
                <w:spacing w:val="11"/>
              </w:rPr>
              <w:t xml:space="preserve"> </w:t>
            </w:r>
            <w:r>
              <w:rPr>
                <w:spacing w:val="-1"/>
              </w:rPr>
              <w:t>行为</w:t>
            </w:r>
            <w:r>
              <w:rPr>
                <w:spacing w:val="-3"/>
              </w:rPr>
              <w:t>：（</w:t>
            </w:r>
            <w:r>
              <w:rPr>
                <w:spacing w:val="-1"/>
              </w:rPr>
              <w:t>一）向对方当事人或者第三人提供不利于委托</w:t>
            </w:r>
            <w:r>
              <w:t xml:space="preserve">  </w:t>
            </w:r>
            <w:r>
              <w:rPr>
                <w:spacing w:val="-1"/>
              </w:rPr>
              <w:t>人的信息或者证据材料的</w:t>
            </w:r>
            <w:r>
              <w:rPr>
                <w:spacing w:val="4"/>
              </w:rPr>
              <w:t>；（</w:t>
            </w:r>
            <w:r>
              <w:rPr>
                <w:spacing w:val="-1"/>
              </w:rPr>
              <w:t>二）与对方当事人或者第</w:t>
            </w:r>
            <w:r>
              <w:rPr>
                <w:spacing w:val="1"/>
              </w:rPr>
              <w:t xml:space="preserve"> </w:t>
            </w:r>
            <w:r>
              <w:rPr>
                <w:spacing w:val="-7"/>
              </w:rPr>
              <w:t>三人恶意串通、暗中配合，</w:t>
            </w:r>
            <w:r>
              <w:rPr>
                <w:spacing w:val="-36"/>
              </w:rPr>
              <w:t xml:space="preserve"> </w:t>
            </w:r>
            <w:r>
              <w:rPr>
                <w:spacing w:val="-7"/>
              </w:rPr>
              <w:t>妨碍委托人合法行使权利</w:t>
            </w:r>
            <w:r>
              <w:rPr>
                <w:spacing w:val="-8"/>
              </w:rPr>
              <w:t>的；</w:t>
            </w:r>
            <w:r>
              <w:t xml:space="preserve"> （三）接受对方当事人财物或者其他利益，故意延</w:t>
            </w:r>
            <w:r>
              <w:rPr>
                <w:spacing w:val="-1"/>
              </w:rPr>
              <w:t>误、</w:t>
            </w:r>
            <w:r>
              <w:t xml:space="preserve"> </w:t>
            </w:r>
            <w:r>
              <w:rPr>
                <w:spacing w:val="-1"/>
              </w:rPr>
              <w:t>懈怠或者不依法履行代理、辩护职责，给委托人及委托</w:t>
            </w:r>
            <w:r>
              <w:rPr>
                <w:spacing w:val="11"/>
              </w:rPr>
              <w:t xml:space="preserve"> </w:t>
            </w:r>
            <w:r>
              <w:rPr>
                <w:spacing w:val="-7"/>
              </w:rPr>
              <w:t>事项的办理造成不利影响和损失的。第三十八条：</w:t>
            </w:r>
            <w:r>
              <w:rPr>
                <w:spacing w:val="-38"/>
              </w:rPr>
              <w:t xml:space="preserve"> </w:t>
            </w:r>
            <w:r>
              <w:rPr>
                <w:spacing w:val="-7"/>
              </w:rPr>
              <w:t>律师、</w:t>
            </w:r>
            <w:r>
              <w:t xml:space="preserve"> </w:t>
            </w:r>
            <w:r>
              <w:rPr>
                <w:spacing w:val="-1"/>
              </w:rPr>
              <w:t>律师事务所有下列情形之一的，可以从轻或者减轻行政</w:t>
            </w:r>
            <w:r>
              <w:rPr>
                <w:spacing w:val="11"/>
              </w:rPr>
              <w:t xml:space="preserve"> </w:t>
            </w:r>
            <w:r>
              <w:t>处罚</w:t>
            </w:r>
            <w:r>
              <w:rPr>
                <w:spacing w:val="-7"/>
              </w:rPr>
              <w:t>：（</w:t>
            </w:r>
            <w:r>
              <w:t>一）主动消除或者减轻违法行为危害后果的；</w:t>
            </w:r>
            <w:r>
              <w:rPr>
                <w:spacing w:val="1"/>
              </w:rPr>
              <w:t xml:space="preserve"> </w:t>
            </w:r>
            <w:r>
              <w:rPr>
                <w:spacing w:val="-2"/>
              </w:rPr>
              <w:t>（二）主动报告，积极配合司法行政机关查处违法行为</w:t>
            </w:r>
            <w:r>
              <w:rPr>
                <w:spacing w:val="4"/>
              </w:rPr>
              <w:t xml:space="preserve">  </w:t>
            </w:r>
            <w:r>
              <w:rPr>
                <w:spacing w:val="-1"/>
              </w:rPr>
              <w:t>的</w:t>
            </w:r>
            <w:r>
              <w:rPr>
                <w:spacing w:val="1"/>
              </w:rPr>
              <w:t>；（</w:t>
            </w:r>
            <w:r>
              <w:rPr>
                <w:spacing w:val="-1"/>
              </w:rPr>
              <w:t>三）受他人胁迫实施违法行为的</w:t>
            </w:r>
            <w:r>
              <w:rPr>
                <w:spacing w:val="1"/>
              </w:rPr>
              <w:t>；（</w:t>
            </w:r>
            <w:r>
              <w:rPr>
                <w:spacing w:val="-1"/>
              </w:rPr>
              <w:t>四）其他依</w:t>
            </w:r>
            <w:r>
              <w:rPr>
                <w:spacing w:val="3"/>
              </w:rPr>
              <w:t xml:space="preserve"> </w:t>
            </w:r>
            <w:r>
              <w:rPr>
                <w:spacing w:val="-5"/>
              </w:rPr>
              <w:t>法应当从轻或者减轻处罚的。违法行为轻微并及时纠</w:t>
            </w:r>
            <w:r>
              <w:rPr>
                <w:spacing w:val="-6"/>
              </w:rPr>
              <w:t>正，</w:t>
            </w:r>
            <w:r>
              <w:t xml:space="preserve"> </w:t>
            </w:r>
            <w:r>
              <w:rPr>
                <w:spacing w:val="-1"/>
              </w:rPr>
              <w:t>没有造成危害后果的，不予行政处罚。第三十九条：律</w:t>
            </w:r>
            <w:r>
              <w:rPr>
                <w:spacing w:val="11"/>
              </w:rPr>
              <w:t xml:space="preserve"> </w:t>
            </w:r>
            <w:r>
              <w:rPr>
                <w:spacing w:val="-8"/>
              </w:rPr>
              <w:t>师、律师事务所的违法行为有下列情形之一的，属于《律</w:t>
            </w:r>
            <w:r>
              <w:rPr>
                <w:spacing w:val="10"/>
              </w:rPr>
              <w:t xml:space="preserve"> </w:t>
            </w:r>
            <w:r>
              <w:rPr>
                <w:spacing w:val="-1"/>
              </w:rPr>
              <w:t>师法》规定的违法情节严重或者情节特别严重，应当在</w:t>
            </w:r>
            <w:r>
              <w:rPr>
                <w:spacing w:val="11"/>
              </w:rPr>
              <w:t xml:space="preserve"> </w:t>
            </w:r>
            <w:r>
              <w:rPr>
                <w:spacing w:val="-1"/>
              </w:rPr>
              <w:t>法定的行政处罚种类及幅度的范围内从重处罚</w:t>
            </w:r>
            <w:r>
              <w:rPr>
                <w:spacing w:val="-2"/>
              </w:rPr>
              <w:t>：（</w:t>
            </w:r>
            <w:r>
              <w:rPr>
                <w:spacing w:val="-1"/>
              </w:rPr>
              <w:t>一）</w:t>
            </w:r>
            <w:r>
              <w:t xml:space="preserve">  </w:t>
            </w:r>
            <w:r>
              <w:rPr>
                <w:spacing w:val="-1"/>
              </w:rPr>
              <w:t>违法行为给当事人、第三人或者社会公共利益造成重大</w:t>
            </w:r>
            <w:r>
              <w:rPr>
                <w:spacing w:val="11"/>
              </w:rPr>
              <w:t xml:space="preserve"> </w:t>
            </w:r>
            <w:r>
              <w:rPr>
                <w:spacing w:val="-1"/>
              </w:rPr>
              <w:t>损失的</w:t>
            </w:r>
            <w:r>
              <w:rPr>
                <w:spacing w:val="4"/>
              </w:rPr>
              <w:t>；（</w:t>
            </w:r>
            <w:r>
              <w:rPr>
                <w:spacing w:val="-1"/>
              </w:rPr>
              <w:t>二）违法行为性质、情节恶劣，严重损害律</w:t>
            </w:r>
            <w:r>
              <w:rPr>
                <w:spacing w:val="1"/>
              </w:rPr>
              <w:t xml:space="preserve"> </w:t>
            </w:r>
            <w:r>
              <w:rPr>
                <w:spacing w:val="-1"/>
              </w:rPr>
              <w:t>师行业形象，造成恶劣社会影响的</w:t>
            </w:r>
            <w:r>
              <w:rPr>
                <w:spacing w:val="4"/>
              </w:rPr>
              <w:t>；（</w:t>
            </w:r>
            <w:r>
              <w:rPr>
                <w:spacing w:val="-1"/>
              </w:rPr>
              <w:t>三）同时有两项</w:t>
            </w:r>
            <w:r>
              <w:rPr>
                <w:spacing w:val="1"/>
              </w:rPr>
              <w:t xml:space="preserve"> </w:t>
            </w:r>
            <w:r>
              <w:rPr>
                <w:spacing w:val="-1"/>
              </w:rPr>
              <w:t>以上违法行为或者违法涉案金额巨大的</w:t>
            </w:r>
            <w:r>
              <w:rPr>
                <w:spacing w:val="4"/>
              </w:rPr>
              <w:t>；（</w:t>
            </w:r>
            <w:r>
              <w:rPr>
                <w:spacing w:val="-1"/>
              </w:rPr>
              <w:t>四）在司法</w:t>
            </w:r>
            <w:r>
              <w:rPr>
                <w:spacing w:val="1"/>
              </w:rPr>
              <w:t xml:space="preserve"> </w:t>
            </w:r>
            <w:r>
              <w:rPr>
                <w:spacing w:val="-1"/>
              </w:rPr>
              <w:t>行政机关查处违法行为期间，拒不纠正或者继续实施违</w:t>
            </w:r>
            <w:r>
              <w:rPr>
                <w:spacing w:val="11"/>
              </w:rPr>
              <w:t xml:space="preserve"> </w:t>
            </w:r>
            <w:r>
              <w:rPr>
                <w:spacing w:val="-1"/>
              </w:rPr>
              <w:t>法行为，拒绝提交、隐匿、毁灭证据或者提供虚假、伪</w:t>
            </w:r>
            <w:r>
              <w:rPr>
                <w:spacing w:val="11"/>
              </w:rPr>
              <w:t xml:space="preserve"> </w:t>
            </w:r>
            <w:r>
              <w:rPr>
                <w:spacing w:val="-2"/>
              </w:rPr>
              <w:t>造的证据的</w:t>
            </w:r>
            <w:r>
              <w:rPr>
                <w:spacing w:val="1"/>
              </w:rPr>
              <w:t>；（</w:t>
            </w:r>
            <w:r>
              <w:rPr>
                <w:spacing w:val="-2"/>
              </w:rPr>
              <w:t>五）其他依法应当从重处罚的。</w:t>
            </w:r>
          </w:p>
        </w:tc>
        <w:tc>
          <w:tcPr>
            <w:tcW w:w="1525" w:type="dxa"/>
            <w:vMerge w:val="restart"/>
            <w:tcBorders>
              <w:bottom w:val="nil"/>
            </w:tcBorders>
            <w:vAlign w:val="top"/>
          </w:tcPr>
          <w:p>
            <w:pPr>
              <w:pStyle w:val="8"/>
              <w:spacing w:before="16" w:line="204" w:lineRule="auto"/>
              <w:ind w:left="187"/>
            </w:pPr>
            <w:r>
              <w:rPr>
                <w:spacing w:val="-2"/>
              </w:rPr>
              <w:t>得;吊销律师执</w:t>
            </w:r>
          </w:p>
          <w:p>
            <w:pPr>
              <w:pStyle w:val="8"/>
              <w:spacing w:line="223" w:lineRule="auto"/>
              <w:ind w:left="412"/>
            </w:pPr>
            <w:r>
              <w:rPr>
                <w:spacing w:val="-8"/>
              </w:rPr>
              <w:t>业证书。</w:t>
            </w:r>
          </w:p>
        </w:tc>
        <w:tc>
          <w:tcPr>
            <w:tcW w:w="1143" w:type="dxa"/>
            <w:vAlign w:val="top"/>
          </w:tcPr>
          <w:p>
            <w:pPr>
              <w:spacing w:line="327" w:lineRule="auto"/>
              <w:rPr>
                <w:rFonts w:ascii="Arial"/>
                <w:sz w:val="21"/>
              </w:rPr>
            </w:pPr>
          </w:p>
          <w:p>
            <w:pPr>
              <w:spacing w:line="327" w:lineRule="auto"/>
              <w:rPr>
                <w:rFonts w:ascii="Arial"/>
                <w:sz w:val="21"/>
              </w:rPr>
            </w:pPr>
          </w:p>
          <w:p>
            <w:pPr>
              <w:pStyle w:val="8"/>
              <w:spacing w:before="59" w:line="222" w:lineRule="auto"/>
              <w:ind w:left="219"/>
            </w:pPr>
            <w:r>
              <w:rPr>
                <w:spacing w:val="-3"/>
              </w:rPr>
              <w:t>从轻处罚</w:t>
            </w:r>
          </w:p>
        </w:tc>
        <w:tc>
          <w:tcPr>
            <w:tcW w:w="2631" w:type="dxa"/>
            <w:vAlign w:val="top"/>
          </w:tcPr>
          <w:p>
            <w:pPr>
              <w:pStyle w:val="8"/>
              <w:spacing w:before="15" w:line="203" w:lineRule="auto"/>
              <w:ind w:left="119" w:right="179"/>
            </w:pPr>
            <w:r>
              <w:rPr>
                <w:spacing w:val="-1"/>
              </w:rPr>
              <w:t>接受财务或利益价值在一万元</w:t>
            </w:r>
            <w:r>
              <w:t xml:space="preserve"> </w:t>
            </w:r>
            <w:r>
              <w:rPr>
                <w:spacing w:val="-2"/>
              </w:rPr>
              <w:t>以上（不包括本数）二万元以</w:t>
            </w:r>
            <w:r>
              <w:rPr>
                <w:spacing w:val="11"/>
              </w:rPr>
              <w:t xml:space="preserve"> </w:t>
            </w:r>
            <w:r>
              <w:rPr>
                <w:spacing w:val="-2"/>
              </w:rPr>
              <w:t>下；或主动减轻违法行为危害</w:t>
            </w:r>
            <w:r>
              <w:rPr>
                <w:spacing w:val="11"/>
              </w:rPr>
              <w:t xml:space="preserve"> </w:t>
            </w:r>
            <w:r>
              <w:rPr>
                <w:spacing w:val="-2"/>
              </w:rPr>
              <w:t>后果；或主动报告，积极配合</w:t>
            </w:r>
            <w:r>
              <w:rPr>
                <w:spacing w:val="11"/>
              </w:rPr>
              <w:t xml:space="preserve"> </w:t>
            </w:r>
            <w:r>
              <w:rPr>
                <w:spacing w:val="-2"/>
              </w:rPr>
              <w:t>司法行政机关查处违法行为；</w:t>
            </w:r>
            <w:r>
              <w:rPr>
                <w:spacing w:val="11"/>
              </w:rPr>
              <w:t xml:space="preserve"> </w:t>
            </w:r>
            <w:r>
              <w:rPr>
                <w:spacing w:val="-2"/>
              </w:rPr>
              <w:t>或受他人胁迫实施违法行为；</w:t>
            </w:r>
            <w:r>
              <w:rPr>
                <w:spacing w:val="11"/>
              </w:rPr>
              <w:t xml:space="preserve"> </w:t>
            </w:r>
            <w:r>
              <w:rPr>
                <w:spacing w:val="-2"/>
              </w:rPr>
              <w:t>或有其他依法应当从轻处罚的</w:t>
            </w:r>
            <w:r>
              <w:rPr>
                <w:spacing w:val="11"/>
              </w:rPr>
              <w:t xml:space="preserve"> </w:t>
            </w:r>
            <w:r>
              <w:rPr>
                <w:spacing w:val="-9"/>
              </w:rPr>
              <w:t>情形。</w:t>
            </w:r>
          </w:p>
        </w:tc>
        <w:tc>
          <w:tcPr>
            <w:tcW w:w="2908" w:type="dxa"/>
            <w:vAlign w:val="top"/>
          </w:tcPr>
          <w:p>
            <w:pPr>
              <w:spacing w:line="357" w:lineRule="auto"/>
              <w:rPr>
                <w:rFonts w:ascii="Arial"/>
                <w:sz w:val="21"/>
              </w:rPr>
            </w:pPr>
          </w:p>
          <w:p>
            <w:pPr>
              <w:pStyle w:val="8"/>
              <w:spacing w:before="59" w:line="209" w:lineRule="auto"/>
              <w:ind w:left="115" w:right="116" w:firstLine="3"/>
            </w:pPr>
            <w:r>
              <w:rPr>
                <w:spacing w:val="-1"/>
              </w:rPr>
              <w:t>停止执业六个月以上九个月以下</w:t>
            </w:r>
            <w:r>
              <w:t xml:space="preserve">   </w:t>
            </w:r>
            <w:r>
              <w:rPr>
                <w:spacing w:val="-3"/>
              </w:rPr>
              <w:t>（不包括本数</w:t>
            </w:r>
            <w:r>
              <w:rPr>
                <w:spacing w:val="4"/>
              </w:rPr>
              <w:t>），</w:t>
            </w:r>
            <w:r>
              <w:rPr>
                <w:spacing w:val="-3"/>
              </w:rPr>
              <w:t>并处二万元以上</w:t>
            </w:r>
            <w:r>
              <w:rPr>
                <w:spacing w:val="1"/>
              </w:rPr>
              <w:t xml:space="preserve"> </w:t>
            </w:r>
            <w:r>
              <w:rPr>
                <w:spacing w:val="-2"/>
              </w:rPr>
              <w:t>（不包括本数）三万元以下罚款；</w:t>
            </w:r>
            <w:r>
              <w:t xml:space="preserve"> </w:t>
            </w:r>
            <w:r>
              <w:rPr>
                <w:spacing w:val="-3"/>
              </w:rPr>
              <w:t>有违法所得的,没收违法所得。</w:t>
            </w:r>
          </w:p>
        </w:tc>
        <w:tc>
          <w:tcPr>
            <w:tcW w:w="655"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59" w:line="222" w:lineRule="auto"/>
              <w:ind w:left="222"/>
            </w:pPr>
            <w:r>
              <w:rPr>
                <w:spacing w:val="-4"/>
              </w:rPr>
              <w:t>一般情形</w:t>
            </w:r>
          </w:p>
        </w:tc>
        <w:tc>
          <w:tcPr>
            <w:tcW w:w="2631" w:type="dxa"/>
            <w:vAlign w:val="top"/>
          </w:tcPr>
          <w:p>
            <w:pPr>
              <w:pStyle w:val="8"/>
              <w:spacing w:before="14" w:line="203" w:lineRule="auto"/>
              <w:ind w:left="117" w:right="56" w:firstLine="1"/>
              <w:jc w:val="both"/>
            </w:pPr>
            <w:r>
              <w:rPr>
                <w:spacing w:val="-1"/>
              </w:rPr>
              <w:t>接受财务或利益价值在二万元</w:t>
            </w:r>
            <w:r>
              <w:t xml:space="preserve">  </w:t>
            </w:r>
            <w:r>
              <w:rPr>
                <w:spacing w:val="-1"/>
              </w:rPr>
              <w:t>以上（不包括本数）三万元以</w:t>
            </w:r>
            <w:r>
              <w:t xml:space="preserve">  </w:t>
            </w:r>
            <w:r>
              <w:rPr>
                <w:spacing w:val="-1"/>
              </w:rPr>
              <w:t>下；或违法行为给当事人、第</w:t>
            </w:r>
            <w:r>
              <w:t xml:space="preserve">  </w:t>
            </w:r>
            <w:r>
              <w:rPr>
                <w:spacing w:val="-1"/>
              </w:rPr>
              <w:t>三人或社会公共利益造成较大</w:t>
            </w:r>
            <w:r>
              <w:t xml:space="preserve">  </w:t>
            </w:r>
            <w:r>
              <w:rPr>
                <w:spacing w:val="-1"/>
              </w:rPr>
              <w:t>损失；或违法行为性质、情节</w:t>
            </w:r>
            <w:r>
              <w:t xml:space="preserve">  </w:t>
            </w:r>
            <w:r>
              <w:rPr>
                <w:spacing w:val="-5"/>
              </w:rPr>
              <w:t>比较恶劣，损害律师行业形象，</w:t>
            </w:r>
            <w:r>
              <w:t xml:space="preserve"> </w:t>
            </w:r>
            <w:r>
              <w:rPr>
                <w:spacing w:val="-1"/>
              </w:rPr>
              <w:t>造成一定社会影响；或在司法</w:t>
            </w:r>
            <w:r>
              <w:t xml:space="preserve">  行政机关查处违法行为期间，  </w:t>
            </w:r>
            <w:r>
              <w:rPr>
                <w:spacing w:val="-1"/>
              </w:rPr>
              <w:t>不主动纠正违法行为，不主动</w:t>
            </w:r>
            <w:r>
              <w:t xml:space="preserve">  </w:t>
            </w:r>
            <w:r>
              <w:rPr>
                <w:spacing w:val="-6"/>
              </w:rPr>
              <w:t>提交证据。</w:t>
            </w:r>
          </w:p>
        </w:tc>
        <w:tc>
          <w:tcPr>
            <w:tcW w:w="2908" w:type="dxa"/>
            <w:vAlign w:val="top"/>
          </w:tcPr>
          <w:p>
            <w:pPr>
              <w:spacing w:line="276" w:lineRule="auto"/>
              <w:rPr>
                <w:rFonts w:ascii="Arial"/>
                <w:sz w:val="21"/>
              </w:rPr>
            </w:pPr>
          </w:p>
          <w:p>
            <w:pPr>
              <w:spacing w:line="276" w:lineRule="auto"/>
              <w:rPr>
                <w:rFonts w:ascii="Arial"/>
                <w:sz w:val="21"/>
              </w:rPr>
            </w:pPr>
          </w:p>
          <w:p>
            <w:pPr>
              <w:pStyle w:val="8"/>
              <w:spacing w:before="58" w:line="209" w:lineRule="auto"/>
              <w:ind w:left="118" w:right="104"/>
              <w:jc w:val="both"/>
            </w:pPr>
            <w:r>
              <w:rPr>
                <w:spacing w:val="-2"/>
              </w:rPr>
              <w:t>停止执业九个月以上一年以下，并</w:t>
            </w:r>
            <w:r>
              <w:rPr>
                <w:spacing w:val="8"/>
              </w:rPr>
              <w:t xml:space="preserve"> </w:t>
            </w:r>
            <w:r>
              <w:rPr>
                <w:spacing w:val="-2"/>
              </w:rPr>
              <w:t>处三万元以上（不包括本数）五万</w:t>
            </w:r>
            <w:r>
              <w:rPr>
                <w:spacing w:val="9"/>
              </w:rPr>
              <w:t xml:space="preserve"> </w:t>
            </w:r>
            <w:r>
              <w:rPr>
                <w:spacing w:val="-1"/>
              </w:rPr>
              <w:t>元以下罚款；有违法所得的,没收</w:t>
            </w:r>
            <w:r>
              <w:rPr>
                <w:spacing w:val="1"/>
              </w:rPr>
              <w:t xml:space="preserve">  </w:t>
            </w:r>
            <w:r>
              <w:rPr>
                <w:spacing w:val="-6"/>
              </w:rPr>
              <w:t>违法所得。</w:t>
            </w:r>
          </w:p>
        </w:tc>
        <w:tc>
          <w:tcPr>
            <w:tcW w:w="65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3" w:hRule="atLeast"/>
        </w:trPr>
        <w:tc>
          <w:tcPr>
            <w:tcW w:w="545" w:type="dxa"/>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4547" w:type="dxa"/>
            <w:vMerge w:val="continue"/>
            <w:tcBorders>
              <w:top w:val="nil"/>
            </w:tcBorders>
            <w:vAlign w:val="top"/>
          </w:tcPr>
          <w:p>
            <w:pPr>
              <w:rPr>
                <w:rFonts w:ascii="Arial"/>
                <w:sz w:val="21"/>
              </w:rPr>
            </w:pPr>
          </w:p>
        </w:tc>
        <w:tc>
          <w:tcPr>
            <w:tcW w:w="1525" w:type="dxa"/>
            <w:vMerge w:val="continue"/>
            <w:tcBorders>
              <w:top w:val="nil"/>
            </w:tcBorders>
            <w:vAlign w:val="top"/>
          </w:tcPr>
          <w:p>
            <w:pPr>
              <w:rPr>
                <w:rFonts w:ascii="Arial"/>
                <w:sz w:val="21"/>
              </w:rPr>
            </w:pPr>
          </w:p>
        </w:tc>
        <w:tc>
          <w:tcPr>
            <w:tcW w:w="1143"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59" w:line="223" w:lineRule="auto"/>
              <w:ind w:left="219"/>
            </w:pPr>
            <w:r>
              <w:rPr>
                <w:spacing w:val="-3"/>
              </w:rPr>
              <w:t>从重处罚</w:t>
            </w:r>
          </w:p>
        </w:tc>
        <w:tc>
          <w:tcPr>
            <w:tcW w:w="2631" w:type="dxa"/>
            <w:vAlign w:val="top"/>
          </w:tcPr>
          <w:p>
            <w:pPr>
              <w:spacing w:line="346" w:lineRule="auto"/>
              <w:rPr>
                <w:rFonts w:ascii="Arial"/>
                <w:sz w:val="21"/>
              </w:rPr>
            </w:pPr>
          </w:p>
          <w:p>
            <w:pPr>
              <w:pStyle w:val="8"/>
              <w:spacing w:before="59" w:line="206" w:lineRule="auto"/>
              <w:ind w:left="117" w:right="179" w:firstLine="1"/>
              <w:jc w:val="both"/>
            </w:pPr>
            <w:r>
              <w:rPr>
                <w:spacing w:val="-1"/>
              </w:rPr>
              <w:t>接受财务或利益价值在三万元</w:t>
            </w:r>
            <w:r>
              <w:t xml:space="preserve"> </w:t>
            </w:r>
            <w:r>
              <w:rPr>
                <w:spacing w:val="-1"/>
              </w:rPr>
              <w:t>以上（不包括本数）；或违法</w:t>
            </w:r>
            <w:r>
              <w:t xml:space="preserve"> </w:t>
            </w:r>
            <w:r>
              <w:rPr>
                <w:spacing w:val="-1"/>
              </w:rPr>
              <w:t>行为给当事人、第三人或社会</w:t>
            </w:r>
            <w:r>
              <w:t xml:space="preserve"> </w:t>
            </w:r>
            <w:r>
              <w:rPr>
                <w:spacing w:val="-1"/>
              </w:rPr>
              <w:t>公共利益造成重大损失；或违</w:t>
            </w:r>
            <w:r>
              <w:t xml:space="preserve"> </w:t>
            </w:r>
            <w:r>
              <w:rPr>
                <w:spacing w:val="-1"/>
              </w:rPr>
              <w:t>法行为性质、情节恶劣，严重</w:t>
            </w:r>
            <w:r>
              <w:t xml:space="preserve"> </w:t>
            </w:r>
            <w:r>
              <w:rPr>
                <w:spacing w:val="-1"/>
              </w:rPr>
              <w:t>损害律师行业形象，造成恶劣</w:t>
            </w:r>
            <w:r>
              <w:t xml:space="preserve"> </w:t>
            </w:r>
            <w:r>
              <w:rPr>
                <w:spacing w:val="-1"/>
              </w:rPr>
              <w:t>社会影响；或在司法行政机关</w:t>
            </w:r>
            <w:r>
              <w:t xml:space="preserve"> </w:t>
            </w:r>
            <w:r>
              <w:rPr>
                <w:spacing w:val="-1"/>
              </w:rPr>
              <w:t>查处违法行为期间，拒不纠正</w:t>
            </w:r>
            <w:r>
              <w:t xml:space="preserve"> </w:t>
            </w:r>
            <w:r>
              <w:rPr>
                <w:spacing w:val="-1"/>
              </w:rPr>
              <w:t>或继续实施违法行为，拒绝提</w:t>
            </w:r>
            <w:r>
              <w:t xml:space="preserve"> </w:t>
            </w:r>
            <w:r>
              <w:rPr>
                <w:spacing w:val="-1"/>
              </w:rPr>
              <w:t>交、隐匿、毁灭证据或提供虚</w:t>
            </w:r>
            <w:r>
              <w:t xml:space="preserve"> </w:t>
            </w:r>
            <w:r>
              <w:rPr>
                <w:spacing w:val="-1"/>
              </w:rPr>
              <w:t>假、伪造的证据；或同时有两</w:t>
            </w:r>
            <w:r>
              <w:t xml:space="preserve"> </w:t>
            </w:r>
            <w:r>
              <w:rPr>
                <w:spacing w:val="-1"/>
              </w:rPr>
              <w:t>项以上违法行为；或违法涉案</w:t>
            </w:r>
            <w:r>
              <w:t xml:space="preserve"> </w:t>
            </w:r>
            <w:r>
              <w:rPr>
                <w:spacing w:val="-1"/>
              </w:rPr>
              <w:t>金额巨大；或有其他依法应当</w:t>
            </w:r>
            <w:r>
              <w:t xml:space="preserve"> </w:t>
            </w:r>
            <w:r>
              <w:rPr>
                <w:spacing w:val="-4"/>
              </w:rPr>
              <w:t>从重处罚的情形。</w:t>
            </w:r>
          </w:p>
        </w:tc>
        <w:tc>
          <w:tcPr>
            <w:tcW w:w="2908"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8" w:line="213" w:lineRule="auto"/>
              <w:ind w:left="128" w:right="277" w:firstLine="14"/>
            </w:pPr>
            <w:r>
              <w:rPr>
                <w:spacing w:val="-3"/>
              </w:rPr>
              <w:t>吊销律师执业证书；有违法所得</w:t>
            </w:r>
            <w:r>
              <w:rPr>
                <w:spacing w:val="3"/>
              </w:rPr>
              <w:t xml:space="preserve"> </w:t>
            </w:r>
            <w:r>
              <w:rPr>
                <w:spacing w:val="-5"/>
              </w:rPr>
              <w:t>的,没收违法所得。</w:t>
            </w:r>
          </w:p>
        </w:tc>
        <w:tc>
          <w:tcPr>
            <w:tcW w:w="655"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9" w:line="204" w:lineRule="auto"/>
              <w:ind w:left="172"/>
            </w:pPr>
            <w:r>
              <w:rPr>
                <w:spacing w:val="-7"/>
              </w:rPr>
              <w:t>区司</w:t>
            </w:r>
          </w:p>
          <w:p>
            <w:pPr>
              <w:pStyle w:val="8"/>
              <w:spacing w:line="224" w:lineRule="auto"/>
              <w:ind w:left="162"/>
            </w:pPr>
            <w:r>
              <w:rPr>
                <w:spacing w:val="-5"/>
              </w:rPr>
              <w:t>法厅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 w:hRule="atLeast"/>
        </w:trPr>
        <w:tc>
          <w:tcPr>
            <w:tcW w:w="545" w:type="dxa"/>
            <w:vMerge w:val="restart"/>
            <w:tcBorders>
              <w:bottom w:val="nil"/>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8" w:line="241" w:lineRule="auto"/>
              <w:ind w:left="199"/>
            </w:pPr>
            <w:r>
              <w:rPr>
                <w:spacing w:val="-10"/>
              </w:rPr>
              <w:t>15</w:t>
            </w:r>
          </w:p>
        </w:tc>
        <w:tc>
          <w:tcPr>
            <w:tcW w:w="790" w:type="dxa"/>
            <w:vMerge w:val="restart"/>
            <w:tcBorders>
              <w:bottom w:val="nil"/>
            </w:tcBorders>
            <w:vAlign w:val="top"/>
          </w:tcPr>
          <w:p>
            <w:pPr>
              <w:pStyle w:val="8"/>
              <w:spacing w:before="31" w:line="204" w:lineRule="auto"/>
              <w:ind w:left="130"/>
            </w:pPr>
            <w:r>
              <w:rPr>
                <w:spacing w:val="-3"/>
              </w:rPr>
              <w:t>律师扰</w:t>
            </w:r>
          </w:p>
          <w:p>
            <w:pPr>
              <w:pStyle w:val="8"/>
              <w:spacing w:line="204" w:lineRule="auto"/>
              <w:ind w:left="223"/>
            </w:pPr>
            <w:r>
              <w:rPr>
                <w:spacing w:val="-4"/>
              </w:rPr>
              <w:t>乱法</w:t>
            </w:r>
          </w:p>
          <w:p>
            <w:pPr>
              <w:pStyle w:val="8"/>
              <w:spacing w:line="206" w:lineRule="auto"/>
              <w:ind w:left="132"/>
            </w:pPr>
            <w:r>
              <w:rPr>
                <w:spacing w:val="-3"/>
              </w:rPr>
              <w:t>庭、仲</w:t>
            </w:r>
          </w:p>
          <w:p>
            <w:pPr>
              <w:pStyle w:val="8"/>
              <w:spacing w:line="204" w:lineRule="auto"/>
              <w:ind w:left="134"/>
            </w:pPr>
            <w:r>
              <w:rPr>
                <w:spacing w:val="-4"/>
              </w:rPr>
              <w:t>裁庭秩</w:t>
            </w:r>
          </w:p>
          <w:p>
            <w:pPr>
              <w:pStyle w:val="8"/>
              <w:spacing w:line="205" w:lineRule="auto"/>
              <w:ind w:left="131" w:right="125"/>
              <w:jc w:val="both"/>
            </w:pPr>
            <w:r>
              <w:rPr>
                <w:spacing w:val="-4"/>
              </w:rPr>
              <w:t>序，干</w:t>
            </w:r>
            <w:r>
              <w:t xml:space="preserve"> </w:t>
            </w:r>
            <w:r>
              <w:rPr>
                <w:spacing w:val="39"/>
              </w:rPr>
              <w:t>扰诉</w:t>
            </w:r>
            <w:r>
              <w:t xml:space="preserve">  </w:t>
            </w:r>
            <w:r>
              <w:rPr>
                <w:spacing w:val="-4"/>
              </w:rPr>
              <w:t>讼、仲</w:t>
            </w:r>
          </w:p>
          <w:p>
            <w:pPr>
              <w:pStyle w:val="8"/>
              <w:spacing w:line="204" w:lineRule="auto"/>
              <w:ind w:left="134"/>
            </w:pPr>
            <w:r>
              <w:rPr>
                <w:spacing w:val="-4"/>
              </w:rPr>
              <w:t>裁活动</w:t>
            </w:r>
          </w:p>
          <w:p>
            <w:pPr>
              <w:pStyle w:val="8"/>
              <w:spacing w:line="201" w:lineRule="auto"/>
              <w:ind w:left="141"/>
            </w:pPr>
            <w:r>
              <w:rPr>
                <w:spacing w:val="-5"/>
              </w:rPr>
              <w:t>的正常</w:t>
            </w:r>
          </w:p>
        </w:tc>
        <w:tc>
          <w:tcPr>
            <w:tcW w:w="4547" w:type="dxa"/>
            <w:vMerge w:val="restart"/>
            <w:tcBorders>
              <w:bottom w:val="nil"/>
            </w:tcBorders>
            <w:vAlign w:val="top"/>
          </w:tcPr>
          <w:p>
            <w:pPr>
              <w:pStyle w:val="8"/>
              <w:spacing w:before="30" w:line="205" w:lineRule="auto"/>
              <w:ind w:left="114" w:right="117"/>
              <w:jc w:val="both"/>
            </w:pPr>
            <w:r>
              <w:rPr>
                <w:b/>
                <w:bCs/>
                <w:spacing w:val="-3"/>
              </w:rPr>
              <w:t>《中华人民共和国律师法》第四十九条第一款第（六）</w:t>
            </w:r>
            <w:r>
              <w:rPr>
                <w:spacing w:val="15"/>
              </w:rPr>
              <w:t xml:space="preserve"> </w:t>
            </w:r>
            <w:r>
              <w:rPr>
                <w:b/>
                <w:bCs/>
                <w:spacing w:val="-1"/>
              </w:rPr>
              <w:t>项：</w:t>
            </w:r>
            <w:r>
              <w:rPr>
                <w:spacing w:val="-1"/>
              </w:rPr>
              <w:t>律师有下列行为之一的，由设区的市级或者直辖市</w:t>
            </w:r>
            <w:r>
              <w:rPr>
                <w:spacing w:val="9"/>
              </w:rPr>
              <w:t xml:space="preserve"> </w:t>
            </w:r>
            <w:r>
              <w:rPr>
                <w:spacing w:val="-1"/>
              </w:rPr>
              <w:t>的区人民政府司法行政部门给予停止执业六个月以上一</w:t>
            </w:r>
            <w:r>
              <w:rPr>
                <w:spacing w:val="11"/>
              </w:rPr>
              <w:t xml:space="preserve"> </w:t>
            </w:r>
            <w:r>
              <w:rPr>
                <w:spacing w:val="-1"/>
              </w:rPr>
              <w:t>年以下的处罚，可以处五万元以下的罚款；有违法所得</w:t>
            </w:r>
            <w:r>
              <w:rPr>
                <w:spacing w:val="11"/>
              </w:rPr>
              <w:t xml:space="preserve"> </w:t>
            </w:r>
            <w:r>
              <w:rPr>
                <w:spacing w:val="-1"/>
              </w:rPr>
              <w:t>的，没收违法所得；情节严重的，由省、自治区、直辖</w:t>
            </w:r>
            <w:r>
              <w:rPr>
                <w:spacing w:val="11"/>
              </w:rPr>
              <w:t xml:space="preserve"> </w:t>
            </w:r>
            <w:r>
              <w:rPr>
                <w:spacing w:val="-1"/>
              </w:rPr>
              <w:t>市人民政府司法行政部门吊销其律师执业证书；构成犯</w:t>
            </w:r>
            <w:r>
              <w:rPr>
                <w:spacing w:val="11"/>
              </w:rPr>
              <w:t xml:space="preserve"> </w:t>
            </w:r>
            <w:r>
              <w:rPr>
                <w:spacing w:val="-1"/>
              </w:rPr>
              <w:t>罪的，依法追究刑事责任</w:t>
            </w:r>
            <w:r>
              <w:rPr>
                <w:spacing w:val="4"/>
              </w:rPr>
              <w:t>：（</w:t>
            </w:r>
            <w:r>
              <w:rPr>
                <w:spacing w:val="-1"/>
              </w:rPr>
              <w:t>六）扰乱法庭、仲裁庭秩</w:t>
            </w:r>
            <w:r>
              <w:rPr>
                <w:spacing w:val="1"/>
              </w:rPr>
              <w:t xml:space="preserve"> </w:t>
            </w:r>
            <w:r>
              <w:rPr>
                <w:spacing w:val="-2"/>
              </w:rPr>
              <w:t>序，干扰诉讼、仲裁活动的正常进行的。</w:t>
            </w:r>
          </w:p>
          <w:p>
            <w:pPr>
              <w:pStyle w:val="8"/>
              <w:spacing w:line="201" w:lineRule="auto"/>
              <w:ind w:left="114"/>
            </w:pPr>
            <w:r>
              <w:rPr>
                <w:b/>
                <w:bCs/>
                <w:spacing w:val="-2"/>
              </w:rPr>
              <w:t>《中华人民共和国行政处罚法》第三十二条</w:t>
            </w:r>
            <w:r>
              <w:rPr>
                <w:spacing w:val="-2"/>
              </w:rPr>
              <w:t>：当</w:t>
            </w:r>
            <w:r>
              <w:rPr>
                <w:spacing w:val="-3"/>
              </w:rPr>
              <w:t>事人有</w:t>
            </w:r>
          </w:p>
        </w:tc>
        <w:tc>
          <w:tcPr>
            <w:tcW w:w="1525" w:type="dxa"/>
            <w:vMerge w:val="restart"/>
            <w:tcBorders>
              <w:bottom w:val="nil"/>
            </w:tcBorders>
            <w:vAlign w:val="top"/>
          </w:tcPr>
          <w:p>
            <w:pPr>
              <w:pStyle w:val="8"/>
              <w:spacing w:before="129" w:line="207" w:lineRule="auto"/>
              <w:ind w:left="142"/>
            </w:pPr>
            <w:r>
              <w:rPr>
                <w:spacing w:val="-2"/>
              </w:rPr>
              <w:t>停止执业六个月</w:t>
            </w:r>
          </w:p>
          <w:p>
            <w:pPr>
              <w:pStyle w:val="8"/>
              <w:spacing w:line="204" w:lineRule="auto"/>
              <w:ind w:left="159"/>
            </w:pPr>
            <w:r>
              <w:rPr>
                <w:spacing w:val="-5"/>
              </w:rPr>
              <w:t>以上一年以下的</w:t>
            </w:r>
          </w:p>
          <w:p>
            <w:pPr>
              <w:pStyle w:val="8"/>
              <w:spacing w:line="204" w:lineRule="auto"/>
              <w:ind w:left="142"/>
            </w:pPr>
            <w:r>
              <w:rPr>
                <w:spacing w:val="-2"/>
              </w:rPr>
              <w:t>处罚，可以处五</w:t>
            </w:r>
          </w:p>
          <w:p>
            <w:pPr>
              <w:pStyle w:val="8"/>
              <w:spacing w:line="206" w:lineRule="auto"/>
              <w:ind w:left="234"/>
            </w:pPr>
            <w:r>
              <w:rPr>
                <w:spacing w:val="-2"/>
              </w:rPr>
              <w:t>万元以下的罚</w:t>
            </w:r>
          </w:p>
          <w:p>
            <w:pPr>
              <w:pStyle w:val="8"/>
              <w:spacing w:line="204" w:lineRule="auto"/>
              <w:ind w:left="140"/>
            </w:pPr>
            <w:r>
              <w:rPr>
                <w:spacing w:val="-2"/>
              </w:rPr>
              <w:t>款；有违法所得</w:t>
            </w:r>
          </w:p>
          <w:p>
            <w:pPr>
              <w:pStyle w:val="8"/>
              <w:spacing w:line="204" w:lineRule="auto"/>
              <w:ind w:left="152"/>
            </w:pPr>
            <w:r>
              <w:rPr>
                <w:spacing w:val="-3"/>
              </w:rPr>
              <w:t>的，没收违法所</w:t>
            </w:r>
          </w:p>
          <w:p>
            <w:pPr>
              <w:pStyle w:val="8"/>
              <w:spacing w:before="1" w:line="206" w:lineRule="auto"/>
              <w:ind w:left="187"/>
            </w:pPr>
            <w:r>
              <w:rPr>
                <w:spacing w:val="-2"/>
              </w:rPr>
              <w:t>得;吊销律师执</w:t>
            </w:r>
          </w:p>
          <w:p>
            <w:pPr>
              <w:pStyle w:val="8"/>
              <w:spacing w:line="223" w:lineRule="auto"/>
              <w:ind w:left="412"/>
            </w:pPr>
            <w:r>
              <w:rPr>
                <w:spacing w:val="-8"/>
              </w:rPr>
              <w:t>业证书。</w:t>
            </w:r>
          </w:p>
        </w:tc>
        <w:tc>
          <w:tcPr>
            <w:tcW w:w="1143" w:type="dxa"/>
            <w:vAlign w:val="top"/>
          </w:tcPr>
          <w:p>
            <w:pPr>
              <w:pStyle w:val="8"/>
              <w:spacing w:before="14" w:line="185" w:lineRule="auto"/>
              <w:ind w:left="224"/>
            </w:pPr>
            <w:r>
              <w:rPr>
                <w:spacing w:val="-4"/>
              </w:rPr>
              <w:t>不予处罚</w:t>
            </w:r>
          </w:p>
        </w:tc>
        <w:tc>
          <w:tcPr>
            <w:tcW w:w="2631" w:type="dxa"/>
            <w:vAlign w:val="top"/>
          </w:tcPr>
          <w:p>
            <w:pPr>
              <w:pStyle w:val="8"/>
              <w:spacing w:before="14" w:line="185" w:lineRule="auto"/>
              <w:ind w:left="521"/>
            </w:pPr>
            <w:r>
              <w:rPr>
                <w:spacing w:val="-5"/>
              </w:rPr>
              <w:t>不适用此裁量阶次。</w:t>
            </w:r>
          </w:p>
        </w:tc>
        <w:tc>
          <w:tcPr>
            <w:tcW w:w="2908" w:type="dxa"/>
            <w:vAlign w:val="top"/>
          </w:tcPr>
          <w:p>
            <w:pPr>
              <w:pStyle w:val="8"/>
              <w:spacing w:before="14" w:line="185" w:lineRule="auto"/>
              <w:ind w:left="1108"/>
            </w:pPr>
            <w:r>
              <w:rPr>
                <w:spacing w:val="-9"/>
              </w:rPr>
              <w:t>不适用。</w:t>
            </w:r>
          </w:p>
        </w:tc>
        <w:tc>
          <w:tcPr>
            <w:tcW w:w="655" w:type="dxa"/>
            <w:vMerge w:val="restart"/>
            <w:tcBorders>
              <w:bottom w:val="nil"/>
            </w:tcBorders>
            <w:vAlign w:val="top"/>
          </w:tcPr>
          <w:p>
            <w:pPr>
              <w:spacing w:line="271" w:lineRule="auto"/>
              <w:rPr>
                <w:rFonts w:ascii="Arial"/>
                <w:sz w:val="21"/>
              </w:rPr>
            </w:pPr>
          </w:p>
          <w:p>
            <w:pPr>
              <w:pStyle w:val="8"/>
              <w:spacing w:before="58" w:line="204" w:lineRule="auto"/>
              <w:ind w:left="156"/>
            </w:pPr>
            <w:r>
              <w:rPr>
                <w:spacing w:val="-3"/>
              </w:rPr>
              <w:t>设区</w:t>
            </w:r>
          </w:p>
          <w:p>
            <w:pPr>
              <w:pStyle w:val="8"/>
              <w:spacing w:line="204" w:lineRule="auto"/>
              <w:ind w:left="167"/>
            </w:pPr>
            <w:r>
              <w:rPr>
                <w:spacing w:val="-6"/>
              </w:rPr>
              <w:t>的市</w:t>
            </w:r>
          </w:p>
          <w:p>
            <w:pPr>
              <w:pStyle w:val="8"/>
              <w:spacing w:line="206" w:lineRule="auto"/>
              <w:ind w:left="159"/>
            </w:pPr>
            <w:r>
              <w:rPr>
                <w:spacing w:val="-4"/>
              </w:rPr>
              <w:t>级司</w:t>
            </w:r>
          </w:p>
          <w:p>
            <w:pPr>
              <w:pStyle w:val="8"/>
              <w:spacing w:line="204" w:lineRule="auto"/>
              <w:ind w:left="162"/>
            </w:pPr>
            <w:r>
              <w:rPr>
                <w:spacing w:val="-5"/>
              </w:rPr>
              <w:t>法行</w:t>
            </w:r>
          </w:p>
          <w:p>
            <w:pPr>
              <w:pStyle w:val="8"/>
              <w:spacing w:before="1" w:line="214" w:lineRule="auto"/>
              <w:ind w:left="250" w:right="145" w:hanging="93"/>
            </w:pPr>
            <w:r>
              <w:rPr>
                <w:spacing w:val="-7"/>
              </w:rPr>
              <w:t>政机</w:t>
            </w:r>
            <w:r>
              <w:t xml:space="preserve"> 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15" w:line="184" w:lineRule="auto"/>
              <w:ind w:left="226"/>
            </w:pPr>
            <w:r>
              <w:rPr>
                <w:spacing w:val="-4"/>
              </w:rPr>
              <w:t>免于处罚</w:t>
            </w:r>
          </w:p>
        </w:tc>
        <w:tc>
          <w:tcPr>
            <w:tcW w:w="2631" w:type="dxa"/>
            <w:vAlign w:val="top"/>
          </w:tcPr>
          <w:p>
            <w:pPr>
              <w:pStyle w:val="8"/>
              <w:spacing w:before="15" w:line="184" w:lineRule="auto"/>
              <w:ind w:left="521"/>
            </w:pPr>
            <w:r>
              <w:rPr>
                <w:spacing w:val="-5"/>
              </w:rPr>
              <w:t>不适用此裁量阶次。</w:t>
            </w:r>
          </w:p>
        </w:tc>
        <w:tc>
          <w:tcPr>
            <w:tcW w:w="2908" w:type="dxa"/>
            <w:vAlign w:val="top"/>
          </w:tcPr>
          <w:p>
            <w:pPr>
              <w:pStyle w:val="8"/>
              <w:spacing w:before="15" w:line="184" w:lineRule="auto"/>
              <w:ind w:left="1108"/>
            </w:pPr>
            <w:r>
              <w:rPr>
                <w:spacing w:val="-9"/>
              </w:rPr>
              <w:t>不适用。</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355" w:lineRule="auto"/>
              <w:rPr>
                <w:rFonts w:ascii="Arial"/>
                <w:sz w:val="21"/>
              </w:rPr>
            </w:pPr>
          </w:p>
          <w:p>
            <w:pPr>
              <w:pStyle w:val="8"/>
              <w:spacing w:before="58" w:line="222" w:lineRule="auto"/>
              <w:ind w:left="221"/>
            </w:pPr>
            <w:r>
              <w:rPr>
                <w:spacing w:val="-3"/>
              </w:rPr>
              <w:t>减轻处罚</w:t>
            </w:r>
          </w:p>
        </w:tc>
        <w:tc>
          <w:tcPr>
            <w:tcW w:w="2631" w:type="dxa"/>
            <w:vAlign w:val="top"/>
          </w:tcPr>
          <w:p>
            <w:pPr>
              <w:pStyle w:val="8"/>
              <w:spacing w:before="14" w:line="201" w:lineRule="auto"/>
              <w:ind w:left="118" w:right="56" w:firstLine="1"/>
              <w:jc w:val="both"/>
            </w:pPr>
            <w:r>
              <w:rPr>
                <w:spacing w:val="-6"/>
              </w:rPr>
              <w:t>违法行为经制止后，及时纠正，</w:t>
            </w:r>
            <w:r>
              <w:rPr>
                <w:spacing w:val="12"/>
              </w:rPr>
              <w:t xml:space="preserve"> </w:t>
            </w:r>
            <w:r>
              <w:rPr>
                <w:spacing w:val="-5"/>
              </w:rPr>
              <w:t>未对诉讼、仲裁活动造成影响，</w:t>
            </w:r>
            <w:r>
              <w:t xml:space="preserve"> </w:t>
            </w:r>
            <w:r>
              <w:rPr>
                <w:spacing w:val="-1"/>
              </w:rPr>
              <w:t>未造成社会影响，主动消除危</w:t>
            </w:r>
            <w:r>
              <w:t xml:space="preserve">  </w:t>
            </w:r>
            <w:r>
              <w:rPr>
                <w:spacing w:val="-1"/>
              </w:rPr>
              <w:t>害后果，积极配合司法行政机</w:t>
            </w:r>
            <w:r>
              <w:t xml:space="preserve">  </w:t>
            </w:r>
            <w:r>
              <w:rPr>
                <w:spacing w:val="-6"/>
              </w:rPr>
              <w:t>关查处的。</w:t>
            </w:r>
          </w:p>
        </w:tc>
        <w:tc>
          <w:tcPr>
            <w:tcW w:w="2908" w:type="dxa"/>
            <w:vAlign w:val="top"/>
          </w:tcPr>
          <w:p>
            <w:pPr>
              <w:pStyle w:val="8"/>
              <w:spacing w:before="216" w:line="204" w:lineRule="auto"/>
              <w:ind w:left="119"/>
            </w:pPr>
            <w:r>
              <w:rPr>
                <w:spacing w:val="-1"/>
              </w:rPr>
              <w:t>停止执业六个月以下（不包括本</w:t>
            </w:r>
          </w:p>
          <w:p>
            <w:pPr>
              <w:pStyle w:val="8"/>
              <w:spacing w:line="213" w:lineRule="auto"/>
              <w:ind w:left="123" w:right="104" w:hanging="6"/>
            </w:pPr>
            <w:r>
              <w:rPr>
                <w:spacing w:val="-2"/>
              </w:rPr>
              <w:t>数</w:t>
            </w:r>
            <w:r>
              <w:rPr>
                <w:spacing w:val="3"/>
              </w:rPr>
              <w:t>），</w:t>
            </w:r>
            <w:r>
              <w:rPr>
                <w:spacing w:val="-2"/>
              </w:rPr>
              <w:t>并处二万元以下罚款；有违</w:t>
            </w:r>
            <w:r>
              <w:t xml:space="preserve"> </w:t>
            </w:r>
            <w:r>
              <w:rPr>
                <w:spacing w:val="-4"/>
              </w:rPr>
              <w:t>法所得的,没收违法所得。</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45" w:type="dxa"/>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4547" w:type="dxa"/>
            <w:vMerge w:val="continue"/>
            <w:tcBorders>
              <w:top w:val="nil"/>
            </w:tcBorders>
            <w:vAlign w:val="top"/>
          </w:tcPr>
          <w:p>
            <w:pPr>
              <w:rPr>
                <w:rFonts w:ascii="Arial"/>
                <w:sz w:val="21"/>
              </w:rPr>
            </w:pPr>
          </w:p>
        </w:tc>
        <w:tc>
          <w:tcPr>
            <w:tcW w:w="1525" w:type="dxa"/>
            <w:vMerge w:val="continue"/>
            <w:tcBorders>
              <w:top w:val="nil"/>
            </w:tcBorders>
            <w:vAlign w:val="top"/>
          </w:tcPr>
          <w:p>
            <w:pPr>
              <w:rPr>
                <w:rFonts w:ascii="Arial"/>
                <w:sz w:val="21"/>
              </w:rPr>
            </w:pPr>
          </w:p>
        </w:tc>
        <w:tc>
          <w:tcPr>
            <w:tcW w:w="1143" w:type="dxa"/>
            <w:vAlign w:val="top"/>
          </w:tcPr>
          <w:p>
            <w:pPr>
              <w:pStyle w:val="8"/>
              <w:spacing w:before="117" w:line="222" w:lineRule="auto"/>
              <w:ind w:left="219"/>
            </w:pPr>
            <w:r>
              <w:rPr>
                <w:spacing w:val="-3"/>
              </w:rPr>
              <w:t>从轻处罚</w:t>
            </w:r>
          </w:p>
        </w:tc>
        <w:tc>
          <w:tcPr>
            <w:tcW w:w="2631" w:type="dxa"/>
            <w:vAlign w:val="top"/>
          </w:tcPr>
          <w:p>
            <w:pPr>
              <w:pStyle w:val="8"/>
              <w:spacing w:before="16" w:line="195" w:lineRule="auto"/>
              <w:ind w:left="118" w:right="179" w:firstLine="1"/>
            </w:pPr>
            <w:r>
              <w:rPr>
                <w:spacing w:val="-2"/>
              </w:rPr>
              <w:t>违法行为经制止后庭审仍能继</w:t>
            </w:r>
            <w:r>
              <w:rPr>
                <w:spacing w:val="11"/>
              </w:rPr>
              <w:t xml:space="preserve"> </w:t>
            </w:r>
            <w:r>
              <w:rPr>
                <w:spacing w:val="-1"/>
              </w:rPr>
              <w:t>续进行，但已造成一定社会影</w:t>
            </w:r>
          </w:p>
        </w:tc>
        <w:tc>
          <w:tcPr>
            <w:tcW w:w="2908" w:type="dxa"/>
            <w:vAlign w:val="top"/>
          </w:tcPr>
          <w:p>
            <w:pPr>
              <w:pStyle w:val="8"/>
              <w:spacing w:before="16" w:line="195" w:lineRule="auto"/>
              <w:ind w:left="122" w:right="116" w:hanging="3"/>
            </w:pPr>
            <w:r>
              <w:rPr>
                <w:spacing w:val="-1"/>
              </w:rPr>
              <w:t>停止执业六个月以上九个月以下</w:t>
            </w:r>
            <w:r>
              <w:t xml:space="preserve">   </w:t>
            </w:r>
            <w:r>
              <w:rPr>
                <w:spacing w:val="-4"/>
              </w:rPr>
              <w:t>（不包括本数</w:t>
            </w:r>
            <w:r>
              <w:rPr>
                <w:spacing w:val="7"/>
              </w:rPr>
              <w:t>），</w:t>
            </w:r>
            <w:r>
              <w:rPr>
                <w:spacing w:val="-4"/>
              </w:rPr>
              <w:t>并处二万元以上</w:t>
            </w:r>
          </w:p>
        </w:tc>
        <w:tc>
          <w:tcPr>
            <w:tcW w:w="655" w:type="dxa"/>
            <w:vMerge w:val="continue"/>
            <w:tcBorders>
              <w:top w:val="nil"/>
            </w:tcBorders>
            <w:vAlign w:val="top"/>
          </w:tcPr>
          <w:p>
            <w:pPr>
              <w:rPr>
                <w:rFonts w:ascii="Arial"/>
                <w:sz w:val="21"/>
              </w:rPr>
            </w:pPr>
          </w:p>
        </w:tc>
      </w:tr>
    </w:tbl>
    <w:p>
      <w:pPr>
        <w:pStyle w:val="2"/>
      </w:pPr>
    </w:p>
    <w:p>
      <w:pPr>
        <w:sectPr>
          <w:pgSz w:w="16839" w:h="11906"/>
          <w:pgMar w:top="400" w:right="1044"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4744" w:type="dxa"/>
        <w:tblInd w:w="4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790"/>
        <w:gridCol w:w="4547"/>
        <w:gridCol w:w="1525"/>
        <w:gridCol w:w="1143"/>
        <w:gridCol w:w="2631"/>
        <w:gridCol w:w="2908"/>
        <w:gridCol w:w="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545" w:type="dxa"/>
            <w:vMerge w:val="restart"/>
            <w:tcBorders>
              <w:bottom w:val="nil"/>
            </w:tcBorders>
            <w:vAlign w:val="top"/>
          </w:tcPr>
          <w:p>
            <w:pPr>
              <w:rPr>
                <w:rFonts w:ascii="Arial"/>
                <w:sz w:val="21"/>
              </w:rPr>
            </w:pPr>
          </w:p>
        </w:tc>
        <w:tc>
          <w:tcPr>
            <w:tcW w:w="790" w:type="dxa"/>
            <w:vMerge w:val="restart"/>
            <w:tcBorders>
              <w:bottom w:val="nil"/>
            </w:tcBorders>
            <w:vAlign w:val="top"/>
          </w:tcPr>
          <w:p>
            <w:pPr>
              <w:pStyle w:val="8"/>
              <w:spacing w:before="15" w:line="221" w:lineRule="auto"/>
              <w:ind w:left="223"/>
            </w:pPr>
            <w:r>
              <w:rPr>
                <w:spacing w:val="-4"/>
              </w:rPr>
              <w:t>进行</w:t>
            </w:r>
          </w:p>
        </w:tc>
        <w:tc>
          <w:tcPr>
            <w:tcW w:w="4547" w:type="dxa"/>
            <w:vMerge w:val="restart"/>
            <w:tcBorders>
              <w:bottom w:val="nil"/>
            </w:tcBorders>
            <w:vAlign w:val="top"/>
          </w:tcPr>
          <w:p>
            <w:pPr>
              <w:pStyle w:val="8"/>
              <w:spacing w:before="16" w:line="205" w:lineRule="auto"/>
              <w:ind w:left="114" w:right="119" w:firstLine="3"/>
            </w:pPr>
            <w:r>
              <w:rPr>
                <w:spacing w:val="-2"/>
              </w:rPr>
              <w:t>下列情形之一，应当从轻或者减轻行政处罚</w:t>
            </w:r>
            <w:r>
              <w:rPr>
                <w:spacing w:val="6"/>
              </w:rPr>
              <w:t>：（</w:t>
            </w:r>
            <w:r>
              <w:rPr>
                <w:spacing w:val="-2"/>
              </w:rPr>
              <w:t>一）主</w:t>
            </w:r>
            <w:r>
              <w:t xml:space="preserve"> </w:t>
            </w:r>
            <w:r>
              <w:rPr>
                <w:spacing w:val="-1"/>
              </w:rPr>
              <w:t>动消除或者减轻违法行为危害后果的</w:t>
            </w:r>
            <w:r>
              <w:rPr>
                <w:spacing w:val="4"/>
              </w:rPr>
              <w:t>；（</w:t>
            </w:r>
            <w:r>
              <w:rPr>
                <w:spacing w:val="-1"/>
              </w:rPr>
              <w:t>二）受他人胁</w:t>
            </w:r>
            <w:r>
              <w:rPr>
                <w:spacing w:val="1"/>
              </w:rPr>
              <w:t xml:space="preserve"> </w:t>
            </w:r>
            <w:r>
              <w:rPr>
                <w:spacing w:val="-1"/>
              </w:rPr>
              <w:t>迫或者诱骗实施违法行为的</w:t>
            </w:r>
            <w:r>
              <w:rPr>
                <w:spacing w:val="4"/>
              </w:rPr>
              <w:t>；（</w:t>
            </w:r>
            <w:r>
              <w:rPr>
                <w:spacing w:val="-1"/>
              </w:rPr>
              <w:t>三）主动供述行政机关</w:t>
            </w:r>
            <w:r>
              <w:rPr>
                <w:spacing w:val="1"/>
              </w:rPr>
              <w:t xml:space="preserve"> </w:t>
            </w:r>
            <w:r>
              <w:rPr>
                <w:spacing w:val="-1"/>
              </w:rPr>
              <w:t>尚未掌握的违法行为的</w:t>
            </w:r>
            <w:r>
              <w:rPr>
                <w:spacing w:val="4"/>
              </w:rPr>
              <w:t>；（</w:t>
            </w:r>
            <w:r>
              <w:rPr>
                <w:spacing w:val="-1"/>
              </w:rPr>
              <w:t>四）配合行政机关查处违法</w:t>
            </w:r>
            <w:r>
              <w:rPr>
                <w:spacing w:val="1"/>
              </w:rPr>
              <w:t xml:space="preserve"> </w:t>
            </w:r>
            <w:r>
              <w:rPr>
                <w:spacing w:val="-1"/>
              </w:rPr>
              <w:t>行为有立功表现的</w:t>
            </w:r>
            <w:r>
              <w:rPr>
                <w:spacing w:val="4"/>
              </w:rPr>
              <w:t>；（</w:t>
            </w:r>
            <w:r>
              <w:rPr>
                <w:spacing w:val="-1"/>
              </w:rPr>
              <w:t>五）法律、法规、规章规定其他</w:t>
            </w:r>
            <w:r>
              <w:rPr>
                <w:spacing w:val="1"/>
              </w:rPr>
              <w:t xml:space="preserve"> </w:t>
            </w:r>
            <w:r>
              <w:rPr>
                <w:spacing w:val="-3"/>
              </w:rPr>
              <w:t>应当从轻或者减轻行政处罚的。</w:t>
            </w:r>
          </w:p>
          <w:p>
            <w:pPr>
              <w:pStyle w:val="8"/>
              <w:spacing w:before="8" w:line="204" w:lineRule="auto"/>
              <w:ind w:left="113" w:right="50" w:firstLine="1"/>
            </w:pPr>
            <w:r>
              <w:rPr>
                <w:spacing w:val="-2"/>
              </w:rPr>
              <w:t>《律师和律师事务所违法行为处罚办法》第十九条：有</w:t>
            </w:r>
            <w:r>
              <w:rPr>
                <w:spacing w:val="7"/>
              </w:rPr>
              <w:t xml:space="preserve">  </w:t>
            </w:r>
            <w:r>
              <w:rPr>
                <w:spacing w:val="-1"/>
              </w:rPr>
              <w:t>下列情形之一的，属于《律师法》第四十九条第六项规</w:t>
            </w:r>
            <w:r>
              <w:rPr>
                <w:spacing w:val="11"/>
              </w:rPr>
              <w:t xml:space="preserve"> </w:t>
            </w:r>
            <w:r>
              <w:rPr>
                <w:spacing w:val="-1"/>
              </w:rPr>
              <w:t>定的律师“扰乱法庭、仲裁庭秩序，干扰诉讼、仲裁活</w:t>
            </w:r>
            <w:r>
              <w:rPr>
                <w:spacing w:val="11"/>
              </w:rPr>
              <w:t xml:space="preserve"> </w:t>
            </w:r>
            <w:r>
              <w:rPr>
                <w:spacing w:val="-1"/>
              </w:rPr>
              <w:t>动的正常进行的”违法行为</w:t>
            </w:r>
            <w:r>
              <w:rPr>
                <w:spacing w:val="-2"/>
              </w:rPr>
              <w:t>：（</w:t>
            </w:r>
            <w:r>
              <w:rPr>
                <w:spacing w:val="-1"/>
              </w:rPr>
              <w:t>一）在法庭、仲裁庭上</w:t>
            </w:r>
            <w:r>
              <w:t xml:space="preserve">  </w:t>
            </w:r>
            <w:r>
              <w:rPr>
                <w:spacing w:val="-1"/>
              </w:rPr>
              <w:t>发表或者指使、诱导委托人发表扰乱诉讼、仲裁活动正</w:t>
            </w:r>
            <w:r>
              <w:rPr>
                <w:spacing w:val="11"/>
              </w:rPr>
              <w:t xml:space="preserve"> </w:t>
            </w:r>
            <w:r>
              <w:rPr>
                <w:spacing w:val="-1"/>
              </w:rPr>
              <w:t>常进行的言论的</w:t>
            </w:r>
            <w:r>
              <w:rPr>
                <w:spacing w:val="4"/>
              </w:rPr>
              <w:t>；（</w:t>
            </w:r>
            <w:r>
              <w:rPr>
                <w:spacing w:val="-1"/>
              </w:rPr>
              <w:t>二）阻止委托人或者其他诉讼参与</w:t>
            </w:r>
            <w:r>
              <w:rPr>
                <w:spacing w:val="1"/>
              </w:rPr>
              <w:t xml:space="preserve"> </w:t>
            </w:r>
            <w:r>
              <w:rPr>
                <w:spacing w:val="-1"/>
              </w:rPr>
              <w:t>人出庭，致使诉讼、仲裁活动不能正常进行的；（三）</w:t>
            </w:r>
            <w:r>
              <w:t xml:space="preserve">  </w:t>
            </w:r>
            <w:r>
              <w:rPr>
                <w:spacing w:val="-1"/>
              </w:rPr>
              <w:t>煽动、教唆他人扰乱法庭、仲裁庭秩序的</w:t>
            </w:r>
            <w:r>
              <w:rPr>
                <w:spacing w:val="4"/>
              </w:rPr>
              <w:t>；（</w:t>
            </w:r>
            <w:r>
              <w:rPr>
                <w:spacing w:val="-1"/>
              </w:rPr>
              <w:t>四）无正</w:t>
            </w:r>
            <w:r>
              <w:rPr>
                <w:spacing w:val="1"/>
              </w:rPr>
              <w:t xml:space="preserve"> </w:t>
            </w:r>
            <w:r>
              <w:rPr>
                <w:spacing w:val="-1"/>
              </w:rPr>
              <w:t>当理由，当庭拒绝辩护、代理，拒绝签收司法文书或者</w:t>
            </w:r>
            <w:r>
              <w:rPr>
                <w:spacing w:val="11"/>
              </w:rPr>
              <w:t xml:space="preserve"> </w:t>
            </w:r>
            <w:r>
              <w:rPr>
                <w:spacing w:val="-7"/>
              </w:rPr>
              <w:t>拒绝在有关诉讼文书上签署意见的。第三十八条：</w:t>
            </w:r>
            <w:r>
              <w:rPr>
                <w:spacing w:val="-38"/>
              </w:rPr>
              <w:t xml:space="preserve"> </w:t>
            </w:r>
            <w:r>
              <w:rPr>
                <w:spacing w:val="-7"/>
              </w:rPr>
              <w:t>律师、</w:t>
            </w:r>
            <w:r>
              <w:t xml:space="preserve"> </w:t>
            </w:r>
            <w:r>
              <w:rPr>
                <w:spacing w:val="-1"/>
              </w:rPr>
              <w:t>律师事务所有下列情形之一的，可以从轻或者减轻行政</w:t>
            </w:r>
            <w:r>
              <w:rPr>
                <w:spacing w:val="11"/>
              </w:rPr>
              <w:t xml:space="preserve"> </w:t>
            </w:r>
            <w:r>
              <w:t>处罚</w:t>
            </w:r>
            <w:r>
              <w:rPr>
                <w:spacing w:val="-7"/>
              </w:rPr>
              <w:t>：（</w:t>
            </w:r>
            <w:r>
              <w:t>一）主动消除或者减轻违法行为危害后果的；</w:t>
            </w:r>
            <w:r>
              <w:rPr>
                <w:spacing w:val="1"/>
              </w:rPr>
              <w:t xml:space="preserve"> </w:t>
            </w:r>
            <w:r>
              <w:rPr>
                <w:spacing w:val="-2"/>
              </w:rPr>
              <w:t>（二）主动报告，积极配合司法行政机关查处违法行为</w:t>
            </w:r>
            <w:r>
              <w:rPr>
                <w:spacing w:val="4"/>
              </w:rPr>
              <w:t xml:space="preserve">  </w:t>
            </w:r>
            <w:r>
              <w:rPr>
                <w:spacing w:val="-1"/>
              </w:rPr>
              <w:t>的</w:t>
            </w:r>
            <w:r>
              <w:rPr>
                <w:spacing w:val="1"/>
              </w:rPr>
              <w:t>；（</w:t>
            </w:r>
            <w:r>
              <w:rPr>
                <w:spacing w:val="-1"/>
              </w:rPr>
              <w:t>三）受他人胁迫实施违法行为的</w:t>
            </w:r>
            <w:r>
              <w:rPr>
                <w:spacing w:val="1"/>
              </w:rPr>
              <w:t>；（</w:t>
            </w:r>
            <w:r>
              <w:rPr>
                <w:spacing w:val="-1"/>
              </w:rPr>
              <w:t>四）其他依</w:t>
            </w:r>
            <w:r>
              <w:rPr>
                <w:spacing w:val="3"/>
              </w:rPr>
              <w:t xml:space="preserve"> </w:t>
            </w:r>
            <w:r>
              <w:rPr>
                <w:spacing w:val="-5"/>
              </w:rPr>
              <w:t>法应当从轻或者减轻处罚的。违法行为轻微并及时纠</w:t>
            </w:r>
            <w:r>
              <w:rPr>
                <w:spacing w:val="-6"/>
              </w:rPr>
              <w:t>正，</w:t>
            </w:r>
            <w:r>
              <w:t xml:space="preserve"> </w:t>
            </w:r>
            <w:r>
              <w:rPr>
                <w:spacing w:val="-1"/>
              </w:rPr>
              <w:t>没有造成危害后果的，不予行政处罚。第三十九条：律</w:t>
            </w:r>
            <w:r>
              <w:rPr>
                <w:spacing w:val="11"/>
              </w:rPr>
              <w:t xml:space="preserve"> </w:t>
            </w:r>
            <w:r>
              <w:rPr>
                <w:spacing w:val="-8"/>
              </w:rPr>
              <w:t>师、律师事务所的违法行为有下列情形之一的，属于《律</w:t>
            </w:r>
            <w:r>
              <w:rPr>
                <w:spacing w:val="10"/>
              </w:rPr>
              <w:t xml:space="preserve"> </w:t>
            </w:r>
            <w:r>
              <w:rPr>
                <w:spacing w:val="-1"/>
              </w:rPr>
              <w:t>师法》规定的违法情节严重或者情节特别严重，应当在</w:t>
            </w:r>
            <w:r>
              <w:rPr>
                <w:spacing w:val="11"/>
              </w:rPr>
              <w:t xml:space="preserve"> </w:t>
            </w:r>
            <w:r>
              <w:rPr>
                <w:spacing w:val="-1"/>
              </w:rPr>
              <w:t>法定的行政处罚种类及幅度的范围内从重处罚</w:t>
            </w:r>
            <w:r>
              <w:rPr>
                <w:spacing w:val="-2"/>
              </w:rPr>
              <w:t>：（</w:t>
            </w:r>
            <w:r>
              <w:rPr>
                <w:spacing w:val="-1"/>
              </w:rPr>
              <w:t>一）</w:t>
            </w:r>
            <w:r>
              <w:t xml:space="preserve">  </w:t>
            </w:r>
            <w:r>
              <w:rPr>
                <w:spacing w:val="-1"/>
              </w:rPr>
              <w:t>违法行为给当事人、第三人或者社会公共利益造成重大</w:t>
            </w:r>
            <w:r>
              <w:rPr>
                <w:spacing w:val="11"/>
              </w:rPr>
              <w:t xml:space="preserve"> </w:t>
            </w:r>
            <w:r>
              <w:rPr>
                <w:spacing w:val="-1"/>
              </w:rPr>
              <w:t>损失的</w:t>
            </w:r>
            <w:r>
              <w:rPr>
                <w:spacing w:val="4"/>
              </w:rPr>
              <w:t>；（</w:t>
            </w:r>
            <w:r>
              <w:rPr>
                <w:spacing w:val="-1"/>
              </w:rPr>
              <w:t>二）违法行为性质、情节恶劣，严重损害律</w:t>
            </w:r>
            <w:r>
              <w:rPr>
                <w:spacing w:val="1"/>
              </w:rPr>
              <w:t xml:space="preserve"> </w:t>
            </w:r>
            <w:r>
              <w:rPr>
                <w:spacing w:val="-1"/>
              </w:rPr>
              <w:t>师行业形象，造成恶劣社会影响的</w:t>
            </w:r>
            <w:r>
              <w:rPr>
                <w:spacing w:val="4"/>
              </w:rPr>
              <w:t>；（</w:t>
            </w:r>
            <w:r>
              <w:rPr>
                <w:spacing w:val="-1"/>
              </w:rPr>
              <w:t>三）同时有两项</w:t>
            </w:r>
            <w:r>
              <w:rPr>
                <w:spacing w:val="1"/>
              </w:rPr>
              <w:t xml:space="preserve"> </w:t>
            </w:r>
            <w:r>
              <w:rPr>
                <w:spacing w:val="-1"/>
              </w:rPr>
              <w:t>以上违法行为或者违法涉案金额巨大的</w:t>
            </w:r>
            <w:r>
              <w:rPr>
                <w:spacing w:val="4"/>
              </w:rPr>
              <w:t>；（</w:t>
            </w:r>
            <w:r>
              <w:rPr>
                <w:spacing w:val="-1"/>
              </w:rPr>
              <w:t>四）在司法</w:t>
            </w:r>
            <w:r>
              <w:rPr>
                <w:spacing w:val="1"/>
              </w:rPr>
              <w:t xml:space="preserve"> </w:t>
            </w:r>
            <w:r>
              <w:rPr>
                <w:spacing w:val="-1"/>
              </w:rPr>
              <w:t>行政机关查处违法行为期间，拒不纠正或者继续实施违</w:t>
            </w:r>
            <w:r>
              <w:rPr>
                <w:spacing w:val="11"/>
              </w:rPr>
              <w:t xml:space="preserve"> </w:t>
            </w:r>
            <w:r>
              <w:rPr>
                <w:spacing w:val="-1"/>
              </w:rPr>
              <w:t>法行为，拒绝提交、隐匿、毁灭证据或者提供虚假、伪</w:t>
            </w:r>
            <w:r>
              <w:rPr>
                <w:spacing w:val="11"/>
              </w:rPr>
              <w:t xml:space="preserve"> </w:t>
            </w:r>
            <w:r>
              <w:rPr>
                <w:spacing w:val="-2"/>
              </w:rPr>
              <w:t>造的证据的</w:t>
            </w:r>
            <w:r>
              <w:rPr>
                <w:spacing w:val="1"/>
              </w:rPr>
              <w:t>；（</w:t>
            </w:r>
            <w:r>
              <w:rPr>
                <w:spacing w:val="-2"/>
              </w:rPr>
              <w:t>五）其他依法应当从重处罚的。</w:t>
            </w:r>
          </w:p>
        </w:tc>
        <w:tc>
          <w:tcPr>
            <w:tcW w:w="1525" w:type="dxa"/>
            <w:vMerge w:val="restart"/>
            <w:tcBorders>
              <w:bottom w:val="nil"/>
            </w:tcBorders>
            <w:vAlign w:val="top"/>
          </w:tcPr>
          <w:p>
            <w:pPr>
              <w:rPr>
                <w:rFonts w:ascii="Arial"/>
                <w:sz w:val="21"/>
              </w:rPr>
            </w:pPr>
          </w:p>
        </w:tc>
        <w:tc>
          <w:tcPr>
            <w:tcW w:w="1143" w:type="dxa"/>
            <w:vAlign w:val="top"/>
          </w:tcPr>
          <w:p>
            <w:pPr>
              <w:rPr>
                <w:rFonts w:ascii="Arial"/>
                <w:sz w:val="21"/>
              </w:rPr>
            </w:pPr>
          </w:p>
        </w:tc>
        <w:tc>
          <w:tcPr>
            <w:tcW w:w="2631" w:type="dxa"/>
            <w:vAlign w:val="top"/>
          </w:tcPr>
          <w:p>
            <w:pPr>
              <w:pStyle w:val="8"/>
              <w:spacing w:before="17" w:line="202" w:lineRule="auto"/>
              <w:ind w:left="119" w:right="179" w:firstLine="4"/>
            </w:pPr>
            <w:r>
              <w:rPr>
                <w:spacing w:val="-2"/>
              </w:rPr>
              <w:t>响；或主动减轻违法行为危害</w:t>
            </w:r>
            <w:r>
              <w:rPr>
                <w:spacing w:val="7"/>
              </w:rPr>
              <w:t xml:space="preserve"> </w:t>
            </w:r>
            <w:r>
              <w:rPr>
                <w:spacing w:val="-2"/>
              </w:rPr>
              <w:t>后果；或主动报告，积极配合</w:t>
            </w:r>
            <w:r>
              <w:rPr>
                <w:spacing w:val="11"/>
              </w:rPr>
              <w:t xml:space="preserve"> </w:t>
            </w:r>
            <w:r>
              <w:rPr>
                <w:spacing w:val="-2"/>
              </w:rPr>
              <w:t>司法行政机关查处违法行为；</w:t>
            </w:r>
            <w:r>
              <w:rPr>
                <w:spacing w:val="11"/>
              </w:rPr>
              <w:t xml:space="preserve"> </w:t>
            </w:r>
            <w:r>
              <w:rPr>
                <w:spacing w:val="-2"/>
              </w:rPr>
              <w:t>或受他人胁迫实施违法行为；</w:t>
            </w:r>
            <w:r>
              <w:rPr>
                <w:spacing w:val="11"/>
              </w:rPr>
              <w:t xml:space="preserve"> </w:t>
            </w:r>
            <w:r>
              <w:rPr>
                <w:spacing w:val="-2"/>
              </w:rPr>
              <w:t>或有其他依法应当从轻处罚的</w:t>
            </w:r>
            <w:r>
              <w:rPr>
                <w:spacing w:val="11"/>
              </w:rPr>
              <w:t xml:space="preserve"> </w:t>
            </w:r>
            <w:r>
              <w:rPr>
                <w:spacing w:val="-9"/>
              </w:rPr>
              <w:t>情形。</w:t>
            </w:r>
          </w:p>
        </w:tc>
        <w:tc>
          <w:tcPr>
            <w:tcW w:w="2908" w:type="dxa"/>
            <w:vAlign w:val="top"/>
          </w:tcPr>
          <w:p>
            <w:pPr>
              <w:pStyle w:val="8"/>
              <w:spacing w:before="16" w:line="213" w:lineRule="auto"/>
              <w:ind w:left="115" w:right="141" w:firstLine="6"/>
            </w:pPr>
            <w:r>
              <w:rPr>
                <w:spacing w:val="-5"/>
              </w:rPr>
              <w:t>（不包括本数）三万元以下罚款；</w:t>
            </w:r>
            <w:r>
              <w:rPr>
                <w:spacing w:val="12"/>
              </w:rPr>
              <w:t xml:space="preserve"> </w:t>
            </w:r>
            <w:r>
              <w:rPr>
                <w:spacing w:val="-3"/>
              </w:rPr>
              <w:t>有违法所得的,没收违法所得。</w:t>
            </w:r>
          </w:p>
        </w:tc>
        <w:tc>
          <w:tcPr>
            <w:tcW w:w="655"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58" w:line="222" w:lineRule="auto"/>
              <w:ind w:left="222"/>
            </w:pPr>
            <w:r>
              <w:rPr>
                <w:spacing w:val="-4"/>
              </w:rPr>
              <w:t>一般情形</w:t>
            </w:r>
          </w:p>
        </w:tc>
        <w:tc>
          <w:tcPr>
            <w:tcW w:w="2631" w:type="dxa"/>
            <w:vAlign w:val="top"/>
          </w:tcPr>
          <w:p>
            <w:pPr>
              <w:pStyle w:val="8"/>
              <w:spacing w:before="9" w:line="206" w:lineRule="auto"/>
              <w:ind w:left="120" w:right="179" w:hanging="1"/>
            </w:pPr>
            <w:r>
              <w:rPr>
                <w:spacing w:val="-2"/>
              </w:rPr>
              <w:t>违法行为经制止无效，导致庭</w:t>
            </w:r>
            <w:r>
              <w:rPr>
                <w:spacing w:val="11"/>
              </w:rPr>
              <w:t xml:space="preserve"> </w:t>
            </w:r>
            <w:r>
              <w:rPr>
                <w:spacing w:val="-2"/>
              </w:rPr>
              <w:t>审中止，造成较大社会影响；</w:t>
            </w:r>
            <w:r>
              <w:rPr>
                <w:spacing w:val="10"/>
              </w:rPr>
              <w:t xml:space="preserve"> </w:t>
            </w:r>
            <w:r>
              <w:rPr>
                <w:spacing w:val="-2"/>
              </w:rPr>
              <w:t>或违法行为给当事人、第三人</w:t>
            </w:r>
            <w:r>
              <w:rPr>
                <w:spacing w:val="10"/>
              </w:rPr>
              <w:t xml:space="preserve"> </w:t>
            </w:r>
            <w:r>
              <w:rPr>
                <w:spacing w:val="-2"/>
              </w:rPr>
              <w:t>或社会公共利益造成较大损</w:t>
            </w:r>
          </w:p>
          <w:p>
            <w:pPr>
              <w:pStyle w:val="8"/>
              <w:spacing w:before="4" w:line="201" w:lineRule="auto"/>
              <w:ind w:left="117" w:right="179" w:firstLine="3"/>
            </w:pPr>
            <w:r>
              <w:rPr>
                <w:spacing w:val="-2"/>
              </w:rPr>
              <w:t>失；或违法行为性质、情节比</w:t>
            </w:r>
            <w:r>
              <w:rPr>
                <w:spacing w:val="10"/>
              </w:rPr>
              <w:t xml:space="preserve"> </w:t>
            </w:r>
            <w:r>
              <w:rPr>
                <w:spacing w:val="-1"/>
              </w:rPr>
              <w:t>较恶劣，损害律师行业形象，</w:t>
            </w:r>
            <w:r>
              <w:t xml:space="preserve"> </w:t>
            </w:r>
            <w:r>
              <w:rPr>
                <w:spacing w:val="-1"/>
              </w:rPr>
              <w:t>造成一定社会影响；或在司法</w:t>
            </w:r>
            <w:r>
              <w:t xml:space="preserve"> </w:t>
            </w:r>
            <w:r>
              <w:rPr>
                <w:spacing w:val="-1"/>
              </w:rPr>
              <w:t>行政机关查处违法行为期间，</w:t>
            </w:r>
            <w:r>
              <w:t xml:space="preserve"> </w:t>
            </w:r>
            <w:r>
              <w:rPr>
                <w:spacing w:val="-1"/>
              </w:rPr>
              <w:t>不主动纠正违法行为，不主动</w:t>
            </w:r>
            <w:r>
              <w:t xml:space="preserve"> </w:t>
            </w:r>
            <w:r>
              <w:rPr>
                <w:spacing w:val="-6"/>
              </w:rPr>
              <w:t>提交证据。</w:t>
            </w:r>
          </w:p>
        </w:tc>
        <w:tc>
          <w:tcPr>
            <w:tcW w:w="2908" w:type="dxa"/>
            <w:vAlign w:val="top"/>
          </w:tcPr>
          <w:p>
            <w:pPr>
              <w:spacing w:line="275" w:lineRule="auto"/>
              <w:rPr>
                <w:rFonts w:ascii="Arial"/>
                <w:sz w:val="21"/>
              </w:rPr>
            </w:pPr>
          </w:p>
          <w:p>
            <w:pPr>
              <w:spacing w:line="276" w:lineRule="auto"/>
              <w:rPr>
                <w:rFonts w:ascii="Arial"/>
                <w:sz w:val="21"/>
              </w:rPr>
            </w:pPr>
          </w:p>
          <w:p>
            <w:pPr>
              <w:pStyle w:val="8"/>
              <w:spacing w:before="58" w:line="209" w:lineRule="auto"/>
              <w:ind w:left="118" w:right="104"/>
              <w:jc w:val="both"/>
            </w:pPr>
            <w:r>
              <w:rPr>
                <w:spacing w:val="-2"/>
              </w:rPr>
              <w:t>停止执业九个月以上一年以下，并</w:t>
            </w:r>
            <w:r>
              <w:rPr>
                <w:spacing w:val="8"/>
              </w:rPr>
              <w:t xml:space="preserve"> </w:t>
            </w:r>
            <w:r>
              <w:rPr>
                <w:spacing w:val="-2"/>
              </w:rPr>
              <w:t>处三万元以上（不包括本数）五万</w:t>
            </w:r>
            <w:r>
              <w:rPr>
                <w:spacing w:val="9"/>
              </w:rPr>
              <w:t xml:space="preserve"> </w:t>
            </w:r>
            <w:r>
              <w:rPr>
                <w:spacing w:val="-1"/>
              </w:rPr>
              <w:t>元以下罚款；有违法所得的,没收</w:t>
            </w:r>
            <w:r>
              <w:rPr>
                <w:spacing w:val="1"/>
              </w:rPr>
              <w:t xml:space="preserve">  </w:t>
            </w:r>
            <w:r>
              <w:rPr>
                <w:spacing w:val="-6"/>
              </w:rPr>
              <w:t>违法所得。</w:t>
            </w:r>
          </w:p>
        </w:tc>
        <w:tc>
          <w:tcPr>
            <w:tcW w:w="65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3" w:hRule="atLeast"/>
        </w:trPr>
        <w:tc>
          <w:tcPr>
            <w:tcW w:w="545" w:type="dxa"/>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4547" w:type="dxa"/>
            <w:vMerge w:val="continue"/>
            <w:tcBorders>
              <w:top w:val="nil"/>
            </w:tcBorders>
            <w:vAlign w:val="top"/>
          </w:tcPr>
          <w:p>
            <w:pPr>
              <w:rPr>
                <w:rFonts w:ascii="Arial"/>
                <w:sz w:val="21"/>
              </w:rPr>
            </w:pPr>
          </w:p>
        </w:tc>
        <w:tc>
          <w:tcPr>
            <w:tcW w:w="1525" w:type="dxa"/>
            <w:vMerge w:val="continue"/>
            <w:tcBorders>
              <w:top w:val="nil"/>
            </w:tcBorders>
            <w:vAlign w:val="top"/>
          </w:tcPr>
          <w:p>
            <w:pPr>
              <w:rPr>
                <w:rFonts w:ascii="Arial"/>
                <w:sz w:val="21"/>
              </w:rPr>
            </w:pPr>
          </w:p>
        </w:tc>
        <w:tc>
          <w:tcPr>
            <w:tcW w:w="1143"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8"/>
              <w:spacing w:before="59" w:line="223" w:lineRule="auto"/>
              <w:ind w:left="219"/>
            </w:pPr>
            <w:r>
              <w:rPr>
                <w:spacing w:val="-3"/>
              </w:rPr>
              <w:t>从重处罚</w:t>
            </w:r>
          </w:p>
        </w:tc>
        <w:tc>
          <w:tcPr>
            <w:tcW w:w="2631" w:type="dxa"/>
            <w:vAlign w:val="top"/>
          </w:tcPr>
          <w:p>
            <w:pPr>
              <w:spacing w:line="337" w:lineRule="auto"/>
              <w:rPr>
                <w:rFonts w:ascii="Arial"/>
                <w:sz w:val="21"/>
              </w:rPr>
            </w:pPr>
          </w:p>
          <w:p>
            <w:pPr>
              <w:pStyle w:val="8"/>
              <w:spacing w:before="59" w:line="207" w:lineRule="auto"/>
              <w:ind w:left="116" w:right="179" w:firstLine="3"/>
            </w:pPr>
            <w:r>
              <w:rPr>
                <w:spacing w:val="-2"/>
              </w:rPr>
              <w:t>违法行为给当事人、第三人或</w:t>
            </w:r>
            <w:r>
              <w:rPr>
                <w:spacing w:val="11"/>
              </w:rPr>
              <w:t xml:space="preserve"> </w:t>
            </w:r>
            <w:r>
              <w:rPr>
                <w:spacing w:val="-1"/>
              </w:rPr>
              <w:t>社会公共利益造成重大损失；</w:t>
            </w:r>
            <w:r>
              <w:rPr>
                <w:spacing w:val="2"/>
              </w:rPr>
              <w:t xml:space="preserve"> </w:t>
            </w:r>
            <w:r>
              <w:rPr>
                <w:spacing w:val="-1"/>
              </w:rPr>
              <w:t>或违法行为性质、情节恶劣，</w:t>
            </w:r>
            <w:r>
              <w:rPr>
                <w:spacing w:val="2"/>
              </w:rPr>
              <w:t xml:space="preserve"> </w:t>
            </w:r>
            <w:r>
              <w:rPr>
                <w:spacing w:val="-1"/>
              </w:rPr>
              <w:t>严重损害律师行业形象，造成</w:t>
            </w:r>
            <w:r>
              <w:rPr>
                <w:spacing w:val="2"/>
              </w:rPr>
              <w:t xml:space="preserve"> </w:t>
            </w:r>
            <w:r>
              <w:rPr>
                <w:spacing w:val="-1"/>
              </w:rPr>
              <w:t>恶劣社会影响；或在司法行政</w:t>
            </w:r>
            <w:r>
              <w:rPr>
                <w:spacing w:val="2"/>
              </w:rPr>
              <w:t xml:space="preserve"> </w:t>
            </w:r>
            <w:r>
              <w:rPr>
                <w:spacing w:val="-1"/>
              </w:rPr>
              <w:t>机关查处违法行为期间，拒不</w:t>
            </w:r>
            <w:r>
              <w:rPr>
                <w:spacing w:val="2"/>
              </w:rPr>
              <w:t xml:space="preserve"> </w:t>
            </w:r>
            <w:r>
              <w:rPr>
                <w:spacing w:val="-1"/>
              </w:rPr>
              <w:t>纠正或继续实施违法行为，拒</w:t>
            </w:r>
            <w:r>
              <w:rPr>
                <w:spacing w:val="2"/>
              </w:rPr>
              <w:t xml:space="preserve"> </w:t>
            </w:r>
            <w:r>
              <w:rPr>
                <w:spacing w:val="-1"/>
              </w:rPr>
              <w:t>绝提交、隐匿、毁灭证据或提</w:t>
            </w:r>
            <w:r>
              <w:rPr>
                <w:spacing w:val="2"/>
              </w:rPr>
              <w:t xml:space="preserve"> </w:t>
            </w:r>
            <w:r>
              <w:rPr>
                <w:spacing w:val="-1"/>
              </w:rPr>
              <w:t>供虚假、伪造的证据；或同时</w:t>
            </w:r>
            <w:r>
              <w:rPr>
                <w:spacing w:val="2"/>
              </w:rPr>
              <w:t xml:space="preserve"> </w:t>
            </w:r>
            <w:r>
              <w:rPr>
                <w:spacing w:val="-1"/>
              </w:rPr>
              <w:t>有两项以上违法行为；或违法</w:t>
            </w:r>
            <w:r>
              <w:rPr>
                <w:spacing w:val="2"/>
              </w:rPr>
              <w:t xml:space="preserve"> </w:t>
            </w:r>
            <w:r>
              <w:rPr>
                <w:spacing w:val="-1"/>
              </w:rPr>
              <w:t>涉案金额巨大；或有其他依法</w:t>
            </w:r>
            <w:r>
              <w:rPr>
                <w:spacing w:val="2"/>
              </w:rPr>
              <w:t xml:space="preserve"> </w:t>
            </w:r>
            <w:r>
              <w:rPr>
                <w:spacing w:val="-4"/>
              </w:rPr>
              <w:t>应当从重处罚的情形。</w:t>
            </w:r>
          </w:p>
        </w:tc>
        <w:tc>
          <w:tcPr>
            <w:tcW w:w="290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8"/>
              <w:spacing w:before="58" w:line="213" w:lineRule="auto"/>
              <w:ind w:left="128" w:right="277" w:firstLine="14"/>
            </w:pPr>
            <w:r>
              <w:rPr>
                <w:spacing w:val="-3"/>
              </w:rPr>
              <w:t>吊销律师执业证书；有违法所得</w:t>
            </w:r>
            <w:r>
              <w:rPr>
                <w:spacing w:val="3"/>
              </w:rPr>
              <w:t xml:space="preserve"> </w:t>
            </w:r>
            <w:r>
              <w:rPr>
                <w:spacing w:val="-5"/>
              </w:rPr>
              <w:t>的,没收违法所得。</w:t>
            </w:r>
          </w:p>
        </w:tc>
        <w:tc>
          <w:tcPr>
            <w:tcW w:w="655"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8"/>
              <w:spacing w:before="59" w:line="204" w:lineRule="auto"/>
              <w:ind w:left="172"/>
            </w:pPr>
            <w:r>
              <w:rPr>
                <w:spacing w:val="-7"/>
              </w:rPr>
              <w:t>区司</w:t>
            </w:r>
          </w:p>
          <w:p>
            <w:pPr>
              <w:pStyle w:val="8"/>
              <w:spacing w:line="224" w:lineRule="auto"/>
              <w:ind w:left="162"/>
            </w:pPr>
            <w:r>
              <w:rPr>
                <w:spacing w:val="-5"/>
              </w:rPr>
              <w:t>法厅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 w:hRule="atLeast"/>
        </w:trPr>
        <w:tc>
          <w:tcPr>
            <w:tcW w:w="545" w:type="dxa"/>
            <w:vMerge w:val="restart"/>
            <w:tcBorders>
              <w:bottom w:val="nil"/>
            </w:tcBorders>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line="291" w:lineRule="auto"/>
              <w:rPr>
                <w:rFonts w:ascii="Arial"/>
                <w:sz w:val="21"/>
              </w:rPr>
            </w:pPr>
          </w:p>
          <w:p>
            <w:pPr>
              <w:pStyle w:val="8"/>
              <w:spacing w:before="58" w:line="241" w:lineRule="auto"/>
              <w:ind w:left="199"/>
            </w:pPr>
            <w:r>
              <w:rPr>
                <w:spacing w:val="-10"/>
              </w:rPr>
              <w:t>16</w:t>
            </w:r>
          </w:p>
        </w:tc>
        <w:tc>
          <w:tcPr>
            <w:tcW w:w="790" w:type="dxa"/>
            <w:vMerge w:val="restart"/>
            <w:tcBorders>
              <w:bottom w:val="nil"/>
            </w:tcBorders>
            <w:vAlign w:val="top"/>
          </w:tcPr>
          <w:p>
            <w:pPr>
              <w:pStyle w:val="8"/>
              <w:spacing w:before="130" w:line="204" w:lineRule="auto"/>
              <w:ind w:left="130"/>
            </w:pPr>
            <w:r>
              <w:rPr>
                <w:spacing w:val="-3"/>
              </w:rPr>
              <w:t>律师煽</w:t>
            </w:r>
          </w:p>
          <w:p>
            <w:pPr>
              <w:pStyle w:val="8"/>
              <w:spacing w:line="206" w:lineRule="auto"/>
              <w:ind w:left="133"/>
            </w:pPr>
            <w:r>
              <w:rPr>
                <w:spacing w:val="-4"/>
              </w:rPr>
              <w:t>动、教</w:t>
            </w:r>
          </w:p>
          <w:p>
            <w:pPr>
              <w:pStyle w:val="8"/>
              <w:spacing w:line="204" w:lineRule="auto"/>
              <w:ind w:left="140"/>
            </w:pPr>
            <w:r>
              <w:rPr>
                <w:spacing w:val="-5"/>
              </w:rPr>
              <w:t>唆当事</w:t>
            </w:r>
          </w:p>
          <w:p>
            <w:pPr>
              <w:pStyle w:val="8"/>
              <w:spacing w:line="204" w:lineRule="auto"/>
              <w:ind w:left="134"/>
            </w:pPr>
            <w:r>
              <w:rPr>
                <w:spacing w:val="-4"/>
              </w:rPr>
              <w:t>人采取</w:t>
            </w:r>
          </w:p>
          <w:p>
            <w:pPr>
              <w:pStyle w:val="8"/>
              <w:spacing w:line="206" w:lineRule="auto"/>
              <w:ind w:left="130"/>
            </w:pPr>
            <w:r>
              <w:rPr>
                <w:spacing w:val="-3"/>
              </w:rPr>
              <w:t>扰乱公</w:t>
            </w:r>
          </w:p>
          <w:p>
            <w:pPr>
              <w:pStyle w:val="8"/>
              <w:spacing w:before="1" w:line="204" w:lineRule="auto"/>
              <w:ind w:left="227"/>
            </w:pPr>
            <w:r>
              <w:rPr>
                <w:spacing w:val="-5"/>
              </w:rPr>
              <w:t>共秩</w:t>
            </w:r>
          </w:p>
          <w:p>
            <w:pPr>
              <w:pStyle w:val="8"/>
              <w:spacing w:line="204" w:lineRule="auto"/>
              <w:ind w:left="131"/>
            </w:pPr>
            <w:r>
              <w:rPr>
                <w:spacing w:val="-3"/>
              </w:rPr>
              <w:t>序、危</w:t>
            </w:r>
          </w:p>
          <w:p>
            <w:pPr>
              <w:pStyle w:val="8"/>
              <w:spacing w:before="1" w:line="206" w:lineRule="auto"/>
              <w:ind w:left="131"/>
            </w:pPr>
            <w:r>
              <w:rPr>
                <w:spacing w:val="-3"/>
              </w:rPr>
              <w:t>害公共</w:t>
            </w:r>
          </w:p>
          <w:p>
            <w:pPr>
              <w:pStyle w:val="8"/>
              <w:spacing w:line="204" w:lineRule="auto"/>
              <w:ind w:left="133"/>
            </w:pPr>
            <w:r>
              <w:rPr>
                <w:spacing w:val="-4"/>
              </w:rPr>
              <w:t>安全等</w:t>
            </w:r>
          </w:p>
          <w:p>
            <w:pPr>
              <w:pStyle w:val="8"/>
              <w:spacing w:line="204" w:lineRule="auto"/>
              <w:ind w:left="137"/>
            </w:pPr>
            <w:r>
              <w:rPr>
                <w:spacing w:val="-4"/>
              </w:rPr>
              <w:t>非法手</w:t>
            </w:r>
          </w:p>
          <w:p>
            <w:pPr>
              <w:pStyle w:val="8"/>
              <w:spacing w:before="2" w:line="214" w:lineRule="auto"/>
              <w:ind w:left="223" w:right="125" w:hanging="91"/>
            </w:pPr>
            <w:r>
              <w:rPr>
                <w:spacing w:val="-5"/>
              </w:rPr>
              <w:t>段解决</w:t>
            </w:r>
            <w:r>
              <w:t xml:space="preserve"> </w:t>
            </w:r>
            <w:r>
              <w:rPr>
                <w:spacing w:val="-4"/>
              </w:rPr>
              <w:t>争议</w:t>
            </w:r>
          </w:p>
        </w:tc>
        <w:tc>
          <w:tcPr>
            <w:tcW w:w="4547" w:type="dxa"/>
            <w:vMerge w:val="restart"/>
            <w:tcBorders>
              <w:bottom w:val="nil"/>
            </w:tcBorders>
            <w:vAlign w:val="top"/>
          </w:tcPr>
          <w:p>
            <w:pPr>
              <w:pStyle w:val="8"/>
              <w:spacing w:before="27" w:line="205" w:lineRule="auto"/>
              <w:ind w:left="114" w:right="45"/>
              <w:jc w:val="both"/>
            </w:pPr>
            <w:r>
              <w:rPr>
                <w:b/>
                <w:bCs/>
                <w:spacing w:val="-3"/>
              </w:rPr>
              <w:t>《中华人民共和国律师法》第四十九条第一款第（七）</w:t>
            </w:r>
            <w:r>
              <w:rPr>
                <w:spacing w:val="8"/>
              </w:rPr>
              <w:t xml:space="preserve">  </w:t>
            </w:r>
            <w:r>
              <w:rPr>
                <w:b/>
                <w:bCs/>
                <w:spacing w:val="-1"/>
              </w:rPr>
              <w:t>项：</w:t>
            </w:r>
            <w:r>
              <w:rPr>
                <w:spacing w:val="-1"/>
              </w:rPr>
              <w:t>律师有下列行为之一的，由设区的市级或者直辖市</w:t>
            </w:r>
            <w:r>
              <w:rPr>
                <w:spacing w:val="4"/>
              </w:rPr>
              <w:t xml:space="preserve">  </w:t>
            </w:r>
            <w:r>
              <w:rPr>
                <w:spacing w:val="-1"/>
              </w:rPr>
              <w:t>的区人民政府司法行政部门给予停止执业六个月以上一</w:t>
            </w:r>
            <w:r>
              <w:rPr>
                <w:spacing w:val="5"/>
              </w:rPr>
              <w:t xml:space="preserve">  </w:t>
            </w:r>
            <w:r>
              <w:rPr>
                <w:spacing w:val="-1"/>
              </w:rPr>
              <w:t>年以下的处罚，可以处五万元以下的罚款；有违法所得</w:t>
            </w:r>
            <w:r>
              <w:rPr>
                <w:spacing w:val="5"/>
              </w:rPr>
              <w:t xml:space="preserve">  </w:t>
            </w:r>
            <w:r>
              <w:rPr>
                <w:spacing w:val="-1"/>
              </w:rPr>
              <w:t>的，没收违法所得；情节严重的，由省、自治区、直辖</w:t>
            </w:r>
            <w:r>
              <w:rPr>
                <w:spacing w:val="5"/>
              </w:rPr>
              <w:t xml:space="preserve">  </w:t>
            </w:r>
            <w:r>
              <w:rPr>
                <w:spacing w:val="-1"/>
              </w:rPr>
              <w:t>市人民政府司法行政部门吊销其律师执业证书；构成犯</w:t>
            </w:r>
            <w:r>
              <w:rPr>
                <w:spacing w:val="5"/>
              </w:rPr>
              <w:t xml:space="preserve">  </w:t>
            </w:r>
            <w:r>
              <w:rPr>
                <w:spacing w:val="-1"/>
              </w:rPr>
              <w:t>罪的，依法追究刑事责任</w:t>
            </w:r>
            <w:r>
              <w:rPr>
                <w:spacing w:val="4"/>
              </w:rPr>
              <w:t>：（</w:t>
            </w:r>
            <w:r>
              <w:rPr>
                <w:spacing w:val="-1"/>
              </w:rPr>
              <w:t>七）煽动、教唆当事人采</w:t>
            </w:r>
            <w:r>
              <w:t xml:space="preserve">  </w:t>
            </w:r>
            <w:r>
              <w:rPr>
                <w:spacing w:val="-5"/>
              </w:rPr>
              <w:t>取扰乱公共秩序、危害公共安全等非法手段解决争议的。</w:t>
            </w:r>
            <w:r>
              <w:rPr>
                <w:spacing w:val="6"/>
              </w:rPr>
              <w:t xml:space="preserve"> </w:t>
            </w:r>
            <w:r>
              <w:rPr>
                <w:b/>
                <w:bCs/>
                <w:spacing w:val="-2"/>
              </w:rPr>
              <w:t>《中华人民共和国行政处罚法》第三十二条</w:t>
            </w:r>
            <w:r>
              <w:rPr>
                <w:spacing w:val="-3"/>
              </w:rPr>
              <w:t>：当事人有</w:t>
            </w:r>
            <w:r>
              <w:t xml:space="preserve">  </w:t>
            </w:r>
            <w:r>
              <w:rPr>
                <w:spacing w:val="-1"/>
              </w:rPr>
              <w:t>下列情形之一，应当从轻或者减轻行政处罚</w:t>
            </w:r>
            <w:r>
              <w:rPr>
                <w:spacing w:val="-2"/>
              </w:rPr>
              <w:t>：（一）主</w:t>
            </w:r>
            <w:r>
              <w:t xml:space="preserve">  </w:t>
            </w:r>
            <w:r>
              <w:rPr>
                <w:spacing w:val="-1"/>
              </w:rPr>
              <w:t>动消除或者减轻违法行为危害后果的</w:t>
            </w:r>
            <w:r>
              <w:rPr>
                <w:spacing w:val="4"/>
              </w:rPr>
              <w:t>；（</w:t>
            </w:r>
            <w:r>
              <w:rPr>
                <w:spacing w:val="-1"/>
              </w:rPr>
              <w:t>二）受他人胁</w:t>
            </w:r>
            <w:r>
              <w:t xml:space="preserve">  </w:t>
            </w:r>
            <w:r>
              <w:rPr>
                <w:spacing w:val="-1"/>
              </w:rPr>
              <w:t>迫或者诱骗实施违法行为的</w:t>
            </w:r>
            <w:r>
              <w:rPr>
                <w:spacing w:val="4"/>
              </w:rPr>
              <w:t>；（</w:t>
            </w:r>
            <w:r>
              <w:rPr>
                <w:spacing w:val="-1"/>
              </w:rPr>
              <w:t>三）主动供述行政机关</w:t>
            </w:r>
            <w:r>
              <w:t xml:space="preserve">  </w:t>
            </w:r>
            <w:r>
              <w:rPr>
                <w:spacing w:val="-1"/>
              </w:rPr>
              <w:t>尚未掌握的违法行为的</w:t>
            </w:r>
            <w:r>
              <w:rPr>
                <w:spacing w:val="4"/>
              </w:rPr>
              <w:t>；（</w:t>
            </w:r>
            <w:r>
              <w:rPr>
                <w:spacing w:val="-1"/>
              </w:rPr>
              <w:t>四）配合行政机关查处违法</w:t>
            </w:r>
          </w:p>
        </w:tc>
        <w:tc>
          <w:tcPr>
            <w:tcW w:w="1525" w:type="dxa"/>
            <w:vMerge w:val="restart"/>
            <w:tcBorders>
              <w:bottom w:val="nil"/>
            </w:tcBorders>
            <w:vAlign w:val="top"/>
          </w:tcPr>
          <w:p>
            <w:pPr>
              <w:spacing w:line="470" w:lineRule="auto"/>
              <w:rPr>
                <w:rFonts w:ascii="Arial"/>
                <w:sz w:val="21"/>
              </w:rPr>
            </w:pPr>
          </w:p>
          <w:p>
            <w:pPr>
              <w:pStyle w:val="8"/>
              <w:spacing w:before="58" w:line="204" w:lineRule="auto"/>
              <w:ind w:left="142"/>
            </w:pPr>
            <w:r>
              <w:rPr>
                <w:spacing w:val="-2"/>
              </w:rPr>
              <w:t>停止执业六个月</w:t>
            </w:r>
          </w:p>
          <w:p>
            <w:pPr>
              <w:pStyle w:val="8"/>
              <w:spacing w:line="204" w:lineRule="auto"/>
              <w:ind w:left="159"/>
            </w:pPr>
            <w:r>
              <w:rPr>
                <w:spacing w:val="-5"/>
              </w:rPr>
              <w:t>以上一年以下的</w:t>
            </w:r>
          </w:p>
          <w:p>
            <w:pPr>
              <w:pStyle w:val="8"/>
              <w:spacing w:line="206" w:lineRule="auto"/>
              <w:ind w:left="142"/>
            </w:pPr>
            <w:r>
              <w:rPr>
                <w:spacing w:val="-2"/>
              </w:rPr>
              <w:t>处罚，可以处五</w:t>
            </w:r>
          </w:p>
          <w:p>
            <w:pPr>
              <w:pStyle w:val="8"/>
              <w:spacing w:line="204" w:lineRule="auto"/>
              <w:ind w:left="234"/>
            </w:pPr>
            <w:r>
              <w:rPr>
                <w:spacing w:val="-2"/>
              </w:rPr>
              <w:t>万元以下的罚</w:t>
            </w:r>
          </w:p>
          <w:p>
            <w:pPr>
              <w:pStyle w:val="8"/>
              <w:spacing w:line="204" w:lineRule="auto"/>
              <w:ind w:left="140"/>
            </w:pPr>
            <w:r>
              <w:rPr>
                <w:spacing w:val="-2"/>
              </w:rPr>
              <w:t>款；有违法所得</w:t>
            </w:r>
          </w:p>
          <w:p>
            <w:pPr>
              <w:pStyle w:val="8"/>
              <w:spacing w:before="1" w:line="206" w:lineRule="auto"/>
              <w:ind w:left="152"/>
            </w:pPr>
            <w:r>
              <w:rPr>
                <w:spacing w:val="-3"/>
              </w:rPr>
              <w:t>的，没收违法所</w:t>
            </w:r>
          </w:p>
          <w:p>
            <w:pPr>
              <w:pStyle w:val="8"/>
              <w:spacing w:line="204" w:lineRule="auto"/>
              <w:ind w:left="187"/>
            </w:pPr>
            <w:r>
              <w:rPr>
                <w:spacing w:val="-2"/>
              </w:rPr>
              <w:t>得;吊销律师执</w:t>
            </w:r>
          </w:p>
          <w:p>
            <w:pPr>
              <w:pStyle w:val="8"/>
              <w:spacing w:before="1" w:line="223" w:lineRule="auto"/>
              <w:ind w:left="412"/>
            </w:pPr>
            <w:r>
              <w:rPr>
                <w:spacing w:val="-8"/>
              </w:rPr>
              <w:t>业证书。</w:t>
            </w:r>
          </w:p>
        </w:tc>
        <w:tc>
          <w:tcPr>
            <w:tcW w:w="1143" w:type="dxa"/>
            <w:vAlign w:val="top"/>
          </w:tcPr>
          <w:p>
            <w:pPr>
              <w:pStyle w:val="8"/>
              <w:spacing w:before="15" w:line="184" w:lineRule="auto"/>
              <w:ind w:left="224"/>
            </w:pPr>
            <w:r>
              <w:rPr>
                <w:spacing w:val="-4"/>
              </w:rPr>
              <w:t>不予处罚</w:t>
            </w:r>
          </w:p>
        </w:tc>
        <w:tc>
          <w:tcPr>
            <w:tcW w:w="2631" w:type="dxa"/>
            <w:vAlign w:val="top"/>
          </w:tcPr>
          <w:p>
            <w:pPr>
              <w:pStyle w:val="8"/>
              <w:spacing w:before="15" w:line="184" w:lineRule="auto"/>
              <w:ind w:left="521"/>
            </w:pPr>
            <w:r>
              <w:rPr>
                <w:spacing w:val="-5"/>
              </w:rPr>
              <w:t>不适用此裁量阶次。</w:t>
            </w:r>
          </w:p>
        </w:tc>
        <w:tc>
          <w:tcPr>
            <w:tcW w:w="2908" w:type="dxa"/>
            <w:vAlign w:val="top"/>
          </w:tcPr>
          <w:p>
            <w:pPr>
              <w:pStyle w:val="8"/>
              <w:spacing w:before="15" w:line="184" w:lineRule="auto"/>
              <w:ind w:left="1108"/>
            </w:pPr>
            <w:r>
              <w:rPr>
                <w:spacing w:val="-9"/>
              </w:rPr>
              <w:t>不适用。</w:t>
            </w:r>
          </w:p>
        </w:tc>
        <w:tc>
          <w:tcPr>
            <w:tcW w:w="655" w:type="dxa"/>
            <w:vMerge w:val="restart"/>
            <w:tcBorders>
              <w:bottom w:val="nil"/>
            </w:tcBorders>
            <w:vAlign w:val="top"/>
          </w:tcPr>
          <w:p>
            <w:pPr>
              <w:spacing w:line="334" w:lineRule="auto"/>
              <w:rPr>
                <w:rFonts w:ascii="Arial"/>
                <w:sz w:val="21"/>
              </w:rPr>
            </w:pPr>
          </w:p>
          <w:p>
            <w:pPr>
              <w:spacing w:line="334" w:lineRule="auto"/>
              <w:rPr>
                <w:rFonts w:ascii="Arial"/>
                <w:sz w:val="21"/>
              </w:rPr>
            </w:pPr>
          </w:p>
          <w:p>
            <w:pPr>
              <w:pStyle w:val="8"/>
              <w:spacing w:before="58" w:line="204" w:lineRule="auto"/>
              <w:ind w:left="156"/>
            </w:pPr>
            <w:r>
              <w:rPr>
                <w:spacing w:val="-3"/>
              </w:rPr>
              <w:t>设区</w:t>
            </w:r>
          </w:p>
          <w:p>
            <w:pPr>
              <w:pStyle w:val="8"/>
              <w:spacing w:line="206" w:lineRule="auto"/>
              <w:ind w:left="167"/>
            </w:pPr>
            <w:r>
              <w:rPr>
                <w:spacing w:val="-6"/>
              </w:rPr>
              <w:t>的市</w:t>
            </w:r>
          </w:p>
          <w:p>
            <w:pPr>
              <w:pStyle w:val="8"/>
              <w:spacing w:line="204" w:lineRule="auto"/>
              <w:ind w:left="159"/>
            </w:pPr>
            <w:r>
              <w:rPr>
                <w:spacing w:val="-4"/>
              </w:rPr>
              <w:t>级司</w:t>
            </w:r>
          </w:p>
          <w:p>
            <w:pPr>
              <w:pStyle w:val="8"/>
              <w:spacing w:line="204" w:lineRule="auto"/>
              <w:ind w:left="162"/>
            </w:pPr>
            <w:r>
              <w:rPr>
                <w:spacing w:val="-5"/>
              </w:rPr>
              <w:t>法行</w:t>
            </w:r>
          </w:p>
          <w:p>
            <w:pPr>
              <w:pStyle w:val="8"/>
              <w:spacing w:before="1" w:line="215" w:lineRule="auto"/>
              <w:ind w:left="250" w:right="145" w:hanging="93"/>
            </w:pPr>
            <w:r>
              <w:rPr>
                <w:spacing w:val="-7"/>
              </w:rPr>
              <w:t>政机</w:t>
            </w:r>
            <w:r>
              <w:t xml:space="preserve"> 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14" w:line="185" w:lineRule="auto"/>
              <w:ind w:left="226"/>
            </w:pPr>
            <w:r>
              <w:rPr>
                <w:spacing w:val="-4"/>
              </w:rPr>
              <w:t>免于处罚</w:t>
            </w:r>
          </w:p>
        </w:tc>
        <w:tc>
          <w:tcPr>
            <w:tcW w:w="2631" w:type="dxa"/>
            <w:vAlign w:val="top"/>
          </w:tcPr>
          <w:p>
            <w:pPr>
              <w:pStyle w:val="8"/>
              <w:spacing w:before="14" w:line="185" w:lineRule="auto"/>
              <w:ind w:left="521"/>
            </w:pPr>
            <w:r>
              <w:rPr>
                <w:spacing w:val="-5"/>
              </w:rPr>
              <w:t>不适用此裁量阶次。</w:t>
            </w:r>
          </w:p>
        </w:tc>
        <w:tc>
          <w:tcPr>
            <w:tcW w:w="2908" w:type="dxa"/>
            <w:vAlign w:val="top"/>
          </w:tcPr>
          <w:p>
            <w:pPr>
              <w:pStyle w:val="8"/>
              <w:spacing w:before="14" w:line="185" w:lineRule="auto"/>
              <w:ind w:left="1108"/>
            </w:pPr>
            <w:r>
              <w:rPr>
                <w:spacing w:val="-9"/>
              </w:rPr>
              <w:t>不适用。</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453" w:lineRule="auto"/>
              <w:rPr>
                <w:rFonts w:ascii="Arial"/>
                <w:sz w:val="21"/>
              </w:rPr>
            </w:pPr>
          </w:p>
          <w:p>
            <w:pPr>
              <w:pStyle w:val="8"/>
              <w:spacing w:before="59" w:line="222" w:lineRule="auto"/>
              <w:ind w:left="221"/>
            </w:pPr>
            <w:r>
              <w:rPr>
                <w:spacing w:val="-3"/>
              </w:rPr>
              <w:t>减轻处罚</w:t>
            </w:r>
          </w:p>
        </w:tc>
        <w:tc>
          <w:tcPr>
            <w:tcW w:w="2631" w:type="dxa"/>
            <w:vAlign w:val="top"/>
          </w:tcPr>
          <w:p>
            <w:pPr>
              <w:pStyle w:val="8"/>
              <w:spacing w:before="18" w:line="201" w:lineRule="auto"/>
              <w:ind w:left="119" w:right="179"/>
              <w:jc w:val="both"/>
            </w:pPr>
            <w:r>
              <w:rPr>
                <w:spacing w:val="-2"/>
              </w:rPr>
              <w:t>违法行为参与人数不足三人，</w:t>
            </w:r>
            <w:r>
              <w:rPr>
                <w:spacing w:val="11"/>
              </w:rPr>
              <w:t xml:space="preserve"> </w:t>
            </w:r>
            <w:r>
              <w:rPr>
                <w:spacing w:val="-2"/>
              </w:rPr>
              <w:t>持续时间较短，经劝导后及时</w:t>
            </w:r>
            <w:r>
              <w:rPr>
                <w:spacing w:val="11"/>
              </w:rPr>
              <w:t xml:space="preserve"> </w:t>
            </w:r>
            <w:r>
              <w:rPr>
                <w:spacing w:val="-2"/>
              </w:rPr>
              <w:t>停止，对公共秩序、公共安全</w:t>
            </w:r>
            <w:r>
              <w:rPr>
                <w:spacing w:val="11"/>
              </w:rPr>
              <w:t xml:space="preserve"> </w:t>
            </w:r>
            <w:r>
              <w:rPr>
                <w:spacing w:val="-2"/>
              </w:rPr>
              <w:t>未造成实际影响，主动消除违</w:t>
            </w:r>
            <w:r>
              <w:rPr>
                <w:spacing w:val="11"/>
              </w:rPr>
              <w:t xml:space="preserve"> </w:t>
            </w:r>
            <w:r>
              <w:rPr>
                <w:spacing w:val="-2"/>
              </w:rPr>
              <w:t>法行为危害后果，积极配合司</w:t>
            </w:r>
            <w:r>
              <w:rPr>
                <w:spacing w:val="11"/>
              </w:rPr>
              <w:t xml:space="preserve"> </w:t>
            </w:r>
            <w:r>
              <w:rPr>
                <w:spacing w:val="-4"/>
              </w:rPr>
              <w:t>法行政机关查处的。</w:t>
            </w:r>
          </w:p>
        </w:tc>
        <w:tc>
          <w:tcPr>
            <w:tcW w:w="2908" w:type="dxa"/>
            <w:vAlign w:val="top"/>
          </w:tcPr>
          <w:p>
            <w:pPr>
              <w:spacing w:line="255" w:lineRule="auto"/>
              <w:rPr>
                <w:rFonts w:ascii="Arial"/>
                <w:sz w:val="21"/>
              </w:rPr>
            </w:pPr>
          </w:p>
          <w:p>
            <w:pPr>
              <w:pStyle w:val="8"/>
              <w:spacing w:before="59" w:line="204" w:lineRule="auto"/>
              <w:ind w:left="119"/>
            </w:pPr>
            <w:r>
              <w:rPr>
                <w:spacing w:val="-1"/>
              </w:rPr>
              <w:t>停止执业六个月以下（不包括本</w:t>
            </w:r>
          </w:p>
          <w:p>
            <w:pPr>
              <w:pStyle w:val="8"/>
              <w:spacing w:before="1" w:line="214" w:lineRule="auto"/>
              <w:ind w:left="123" w:right="104" w:hanging="6"/>
            </w:pPr>
            <w:r>
              <w:rPr>
                <w:spacing w:val="-2"/>
              </w:rPr>
              <w:t>数</w:t>
            </w:r>
            <w:r>
              <w:rPr>
                <w:spacing w:val="3"/>
              </w:rPr>
              <w:t>），</w:t>
            </w:r>
            <w:r>
              <w:rPr>
                <w:spacing w:val="-2"/>
              </w:rPr>
              <w:t>并处二万元以下罚款；有违</w:t>
            </w:r>
            <w:r>
              <w:t xml:space="preserve"> </w:t>
            </w:r>
            <w:r>
              <w:rPr>
                <w:spacing w:val="-4"/>
              </w:rPr>
              <w:t>法所得的,没收违法所得。</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545" w:type="dxa"/>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4547" w:type="dxa"/>
            <w:vMerge w:val="continue"/>
            <w:tcBorders>
              <w:top w:val="nil"/>
            </w:tcBorders>
            <w:vAlign w:val="top"/>
          </w:tcPr>
          <w:p>
            <w:pPr>
              <w:rPr>
                <w:rFonts w:ascii="Arial"/>
                <w:sz w:val="21"/>
              </w:rPr>
            </w:pPr>
          </w:p>
        </w:tc>
        <w:tc>
          <w:tcPr>
            <w:tcW w:w="1525" w:type="dxa"/>
            <w:vMerge w:val="continue"/>
            <w:tcBorders>
              <w:top w:val="nil"/>
            </w:tcBorders>
            <w:vAlign w:val="top"/>
          </w:tcPr>
          <w:p>
            <w:pPr>
              <w:rPr>
                <w:rFonts w:ascii="Arial"/>
                <w:sz w:val="21"/>
              </w:rPr>
            </w:pPr>
          </w:p>
        </w:tc>
        <w:tc>
          <w:tcPr>
            <w:tcW w:w="1143" w:type="dxa"/>
            <w:vAlign w:val="top"/>
          </w:tcPr>
          <w:p>
            <w:pPr>
              <w:spacing w:line="356" w:lineRule="auto"/>
              <w:rPr>
                <w:rFonts w:ascii="Arial"/>
                <w:sz w:val="21"/>
              </w:rPr>
            </w:pPr>
          </w:p>
          <w:p>
            <w:pPr>
              <w:pStyle w:val="8"/>
              <w:spacing w:before="58" w:line="222" w:lineRule="auto"/>
              <w:ind w:left="219"/>
            </w:pPr>
            <w:r>
              <w:rPr>
                <w:spacing w:val="-3"/>
              </w:rPr>
              <w:t>从轻处罚</w:t>
            </w:r>
          </w:p>
        </w:tc>
        <w:tc>
          <w:tcPr>
            <w:tcW w:w="2631" w:type="dxa"/>
            <w:vAlign w:val="top"/>
          </w:tcPr>
          <w:p>
            <w:pPr>
              <w:pStyle w:val="8"/>
              <w:spacing w:before="17" w:line="201" w:lineRule="auto"/>
              <w:ind w:left="119" w:right="179"/>
            </w:pPr>
            <w:r>
              <w:rPr>
                <w:spacing w:val="-2"/>
              </w:rPr>
              <w:t>违法行为参与人数不足三人，</w:t>
            </w:r>
            <w:r>
              <w:rPr>
                <w:spacing w:val="11"/>
              </w:rPr>
              <w:t xml:space="preserve"> </w:t>
            </w:r>
            <w:r>
              <w:rPr>
                <w:spacing w:val="-2"/>
              </w:rPr>
              <w:t>持续时间较短，对公共秩序、</w:t>
            </w:r>
            <w:r>
              <w:rPr>
                <w:spacing w:val="11"/>
              </w:rPr>
              <w:t xml:space="preserve"> </w:t>
            </w:r>
            <w:r>
              <w:rPr>
                <w:spacing w:val="-2"/>
              </w:rPr>
              <w:t>公共安全造成一定影响；或主</w:t>
            </w:r>
            <w:r>
              <w:rPr>
                <w:spacing w:val="11"/>
              </w:rPr>
              <w:t xml:space="preserve"> </w:t>
            </w:r>
            <w:r>
              <w:rPr>
                <w:spacing w:val="-2"/>
              </w:rPr>
              <w:t>动减轻违法行为危害后果；或</w:t>
            </w:r>
            <w:r>
              <w:rPr>
                <w:spacing w:val="11"/>
              </w:rPr>
              <w:t xml:space="preserve"> </w:t>
            </w:r>
            <w:r>
              <w:rPr>
                <w:spacing w:val="-2"/>
              </w:rPr>
              <w:t>主动报告，积极配合司法行政</w:t>
            </w:r>
          </w:p>
        </w:tc>
        <w:tc>
          <w:tcPr>
            <w:tcW w:w="2908" w:type="dxa"/>
            <w:vAlign w:val="top"/>
          </w:tcPr>
          <w:p>
            <w:pPr>
              <w:pStyle w:val="8"/>
              <w:spacing w:before="118" w:line="209" w:lineRule="auto"/>
              <w:ind w:left="115" w:right="116" w:firstLine="3"/>
            </w:pPr>
            <w:r>
              <w:rPr>
                <w:spacing w:val="-1"/>
              </w:rPr>
              <w:t>停止执业六个月以上九个月以下</w:t>
            </w:r>
            <w:r>
              <w:t xml:space="preserve">   </w:t>
            </w:r>
            <w:r>
              <w:rPr>
                <w:spacing w:val="-3"/>
              </w:rPr>
              <w:t>（不包括本数</w:t>
            </w:r>
            <w:r>
              <w:rPr>
                <w:spacing w:val="4"/>
              </w:rPr>
              <w:t>），</w:t>
            </w:r>
            <w:r>
              <w:rPr>
                <w:spacing w:val="-3"/>
              </w:rPr>
              <w:t>并处二万元以上</w:t>
            </w:r>
            <w:r>
              <w:rPr>
                <w:spacing w:val="1"/>
              </w:rPr>
              <w:t xml:space="preserve"> </w:t>
            </w:r>
            <w:r>
              <w:rPr>
                <w:spacing w:val="-2"/>
              </w:rPr>
              <w:t>（不包括本数）三万元以下罚款；</w:t>
            </w:r>
            <w:r>
              <w:t xml:space="preserve"> </w:t>
            </w:r>
            <w:r>
              <w:rPr>
                <w:spacing w:val="-3"/>
              </w:rPr>
              <w:t>有违法所得的,没收违法所得。</w:t>
            </w:r>
          </w:p>
        </w:tc>
        <w:tc>
          <w:tcPr>
            <w:tcW w:w="655" w:type="dxa"/>
            <w:vMerge w:val="continue"/>
            <w:tcBorders>
              <w:top w:val="nil"/>
            </w:tcBorders>
            <w:vAlign w:val="top"/>
          </w:tcPr>
          <w:p>
            <w:pPr>
              <w:rPr>
                <w:rFonts w:ascii="Arial"/>
                <w:sz w:val="21"/>
              </w:rPr>
            </w:pPr>
          </w:p>
        </w:tc>
      </w:tr>
    </w:tbl>
    <w:p>
      <w:pPr>
        <w:pStyle w:val="2"/>
      </w:pPr>
    </w:p>
    <w:p>
      <w:pPr>
        <w:sectPr>
          <w:pgSz w:w="16839" w:h="11906"/>
          <w:pgMar w:top="400" w:right="1044"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4744" w:type="dxa"/>
        <w:tblInd w:w="4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790"/>
        <w:gridCol w:w="4547"/>
        <w:gridCol w:w="1525"/>
        <w:gridCol w:w="1143"/>
        <w:gridCol w:w="2631"/>
        <w:gridCol w:w="2908"/>
        <w:gridCol w:w="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545" w:type="dxa"/>
            <w:vMerge w:val="restart"/>
            <w:tcBorders>
              <w:bottom w:val="nil"/>
            </w:tcBorders>
            <w:vAlign w:val="top"/>
          </w:tcPr>
          <w:p>
            <w:pPr>
              <w:rPr>
                <w:rFonts w:ascii="Arial"/>
                <w:sz w:val="21"/>
              </w:rPr>
            </w:pPr>
          </w:p>
        </w:tc>
        <w:tc>
          <w:tcPr>
            <w:tcW w:w="790" w:type="dxa"/>
            <w:vMerge w:val="restart"/>
            <w:tcBorders>
              <w:bottom w:val="nil"/>
            </w:tcBorders>
            <w:vAlign w:val="top"/>
          </w:tcPr>
          <w:p>
            <w:pPr>
              <w:rPr>
                <w:rFonts w:ascii="Arial"/>
                <w:sz w:val="21"/>
              </w:rPr>
            </w:pPr>
          </w:p>
        </w:tc>
        <w:tc>
          <w:tcPr>
            <w:tcW w:w="4547" w:type="dxa"/>
            <w:vMerge w:val="restart"/>
            <w:tcBorders>
              <w:bottom w:val="nil"/>
            </w:tcBorders>
            <w:vAlign w:val="top"/>
          </w:tcPr>
          <w:p>
            <w:pPr>
              <w:pStyle w:val="8"/>
              <w:spacing w:before="15" w:line="206" w:lineRule="auto"/>
              <w:ind w:left="114" w:right="119" w:firstLine="1"/>
            </w:pPr>
            <w:r>
              <w:rPr>
                <w:spacing w:val="-1"/>
              </w:rPr>
              <w:t>行为有立功表现的</w:t>
            </w:r>
            <w:r>
              <w:rPr>
                <w:spacing w:val="3"/>
              </w:rPr>
              <w:t>；（</w:t>
            </w:r>
            <w:r>
              <w:rPr>
                <w:spacing w:val="-1"/>
              </w:rPr>
              <w:t>五）法律、法规、规章规定其他</w:t>
            </w:r>
            <w:r>
              <w:rPr>
                <w:spacing w:val="1"/>
              </w:rPr>
              <w:t xml:space="preserve"> </w:t>
            </w:r>
            <w:r>
              <w:rPr>
                <w:spacing w:val="-3"/>
              </w:rPr>
              <w:t>应当从轻或者减轻行政处罚的。</w:t>
            </w:r>
          </w:p>
          <w:p>
            <w:pPr>
              <w:pStyle w:val="8"/>
              <w:spacing w:before="19" w:line="205" w:lineRule="auto"/>
              <w:ind w:left="113" w:right="45" w:firstLine="1"/>
            </w:pPr>
            <w:r>
              <w:rPr>
                <w:spacing w:val="-2"/>
              </w:rPr>
              <w:t>《律师和律师事务所违法行为处罚办法》第二十条：有</w:t>
            </w:r>
            <w:r>
              <w:rPr>
                <w:spacing w:val="7"/>
              </w:rPr>
              <w:t xml:space="preserve">  </w:t>
            </w:r>
            <w:r>
              <w:rPr>
                <w:spacing w:val="-1"/>
              </w:rPr>
              <w:t>下列情形之一的，属于《律师法》第四十九条第七项规</w:t>
            </w:r>
            <w:r>
              <w:rPr>
                <w:spacing w:val="5"/>
              </w:rPr>
              <w:t xml:space="preserve">  </w:t>
            </w:r>
            <w:r>
              <w:rPr>
                <w:spacing w:val="-1"/>
              </w:rPr>
              <w:t>定的律师“煽动、教唆当事人采取扰乱公共秩序、危害</w:t>
            </w:r>
            <w:r>
              <w:rPr>
                <w:spacing w:val="5"/>
              </w:rPr>
              <w:t xml:space="preserve">  </w:t>
            </w:r>
            <w:r>
              <w:rPr>
                <w:spacing w:val="-2"/>
              </w:rPr>
              <w:t>公共安全等非法手段解决争议的”违法行为</w:t>
            </w:r>
            <w:r>
              <w:rPr>
                <w:spacing w:val="5"/>
              </w:rPr>
              <w:t>：（</w:t>
            </w:r>
            <w:r>
              <w:rPr>
                <w:spacing w:val="-2"/>
              </w:rPr>
              <w:t>一）煽</w:t>
            </w:r>
            <w:r>
              <w:t xml:space="preserve">  </w:t>
            </w:r>
            <w:r>
              <w:rPr>
                <w:spacing w:val="-1"/>
              </w:rPr>
              <w:t>动、教唆当事人采取非法集会、游行示威，聚众扰乱公</w:t>
            </w:r>
            <w:r>
              <w:rPr>
                <w:spacing w:val="5"/>
              </w:rPr>
              <w:t xml:space="preserve">  </w:t>
            </w:r>
            <w:r>
              <w:rPr>
                <w:spacing w:val="-1"/>
              </w:rPr>
              <w:t>共场所秩序、交通秩序，围堵、冲击国家机关等非法手</w:t>
            </w:r>
            <w:r>
              <w:rPr>
                <w:spacing w:val="5"/>
              </w:rPr>
              <w:t xml:space="preserve">  </w:t>
            </w:r>
            <w:r>
              <w:rPr>
                <w:spacing w:val="-5"/>
              </w:rPr>
              <w:t>段表达诉求，妨害国家机关及其工作人员依法履行职责，</w:t>
            </w:r>
            <w:r>
              <w:rPr>
                <w:spacing w:val="6"/>
              </w:rPr>
              <w:t xml:space="preserve"> </w:t>
            </w:r>
            <w:r>
              <w:rPr>
                <w:spacing w:val="-1"/>
              </w:rPr>
              <w:t>抗拒执法活动或者判决执行的</w:t>
            </w:r>
            <w:r>
              <w:rPr>
                <w:spacing w:val="4"/>
              </w:rPr>
              <w:t>；（</w:t>
            </w:r>
            <w:r>
              <w:rPr>
                <w:spacing w:val="-1"/>
              </w:rPr>
              <w:t>二）利用媒体或者其</w:t>
            </w:r>
            <w:r>
              <w:t xml:space="preserve">  </w:t>
            </w:r>
            <w:r>
              <w:rPr>
                <w:spacing w:val="-1"/>
              </w:rPr>
              <w:t>他方式，煽动、教唆当事人以扰乱公共秩序、危害公共</w:t>
            </w:r>
            <w:r>
              <w:rPr>
                <w:spacing w:val="5"/>
              </w:rPr>
              <w:t xml:space="preserve">  </w:t>
            </w:r>
            <w:r>
              <w:rPr>
                <w:spacing w:val="-5"/>
              </w:rPr>
              <w:t>安全等手段干扰诉讼、仲裁及行政执法活动正常进行的。</w:t>
            </w:r>
            <w:r>
              <w:rPr>
                <w:spacing w:val="6"/>
              </w:rPr>
              <w:t xml:space="preserve"> </w:t>
            </w:r>
            <w:r>
              <w:rPr>
                <w:spacing w:val="-1"/>
              </w:rPr>
              <w:t>第三十八条：律师、律师事务所有下列情形之一的，可</w:t>
            </w:r>
            <w:r>
              <w:rPr>
                <w:spacing w:val="5"/>
              </w:rPr>
              <w:t xml:space="preserve">  </w:t>
            </w:r>
            <w:r>
              <w:rPr>
                <w:spacing w:val="-1"/>
              </w:rPr>
              <w:t>以从轻或者减轻行政处罚</w:t>
            </w:r>
            <w:r>
              <w:rPr>
                <w:spacing w:val="-2"/>
              </w:rPr>
              <w:t>：（</w:t>
            </w:r>
            <w:r>
              <w:rPr>
                <w:spacing w:val="-1"/>
              </w:rPr>
              <w:t>一）主动消除或者减轻违</w:t>
            </w:r>
            <w:r>
              <w:t xml:space="preserve">  </w:t>
            </w:r>
            <w:r>
              <w:rPr>
                <w:spacing w:val="-1"/>
              </w:rPr>
              <w:t>法行为危害后果的</w:t>
            </w:r>
            <w:r>
              <w:rPr>
                <w:spacing w:val="4"/>
              </w:rPr>
              <w:t>；（</w:t>
            </w:r>
            <w:r>
              <w:rPr>
                <w:spacing w:val="-1"/>
              </w:rPr>
              <w:t>二）主动报告，积极配合司法行</w:t>
            </w:r>
            <w:r>
              <w:t xml:space="preserve">  </w:t>
            </w:r>
            <w:r>
              <w:rPr>
                <w:spacing w:val="-1"/>
              </w:rPr>
              <w:t>政机关查处违法行为的</w:t>
            </w:r>
            <w:r>
              <w:rPr>
                <w:spacing w:val="4"/>
              </w:rPr>
              <w:t>；（</w:t>
            </w:r>
            <w:r>
              <w:rPr>
                <w:spacing w:val="-1"/>
              </w:rPr>
              <w:t>三）受他人胁迫实施违法行</w:t>
            </w:r>
            <w:r>
              <w:t xml:space="preserve">  </w:t>
            </w:r>
            <w:r>
              <w:rPr>
                <w:spacing w:val="-1"/>
              </w:rPr>
              <w:t>为的</w:t>
            </w:r>
            <w:r>
              <w:rPr>
                <w:spacing w:val="4"/>
              </w:rPr>
              <w:t>；（</w:t>
            </w:r>
            <w:r>
              <w:rPr>
                <w:spacing w:val="-1"/>
              </w:rPr>
              <w:t>四）其他依法应当从轻或者减轻处罚的。违法</w:t>
            </w:r>
            <w:r>
              <w:t xml:space="preserve">  </w:t>
            </w:r>
            <w:r>
              <w:rPr>
                <w:spacing w:val="-1"/>
              </w:rPr>
              <w:t>行为轻微并及时纠正，没有造成危害后果的，不予行政</w:t>
            </w:r>
            <w:r>
              <w:rPr>
                <w:spacing w:val="5"/>
              </w:rPr>
              <w:t xml:space="preserve">  </w:t>
            </w:r>
            <w:r>
              <w:rPr>
                <w:spacing w:val="-1"/>
              </w:rPr>
              <w:t>处罚。第三十九条：律师、律师事务所的违法行为有下</w:t>
            </w:r>
            <w:r>
              <w:rPr>
                <w:spacing w:val="5"/>
              </w:rPr>
              <w:t xml:space="preserve">  </w:t>
            </w:r>
            <w:r>
              <w:rPr>
                <w:spacing w:val="-1"/>
              </w:rPr>
              <w:t>列情形之一的，属于《律师法》规定的违法情节严重或</w:t>
            </w:r>
            <w:r>
              <w:rPr>
                <w:spacing w:val="5"/>
              </w:rPr>
              <w:t xml:space="preserve">  </w:t>
            </w:r>
            <w:r>
              <w:rPr>
                <w:spacing w:val="-1"/>
              </w:rPr>
              <w:t>者情节特别严重，应当在法定的行政处罚种类及幅度的</w:t>
            </w:r>
            <w:r>
              <w:rPr>
                <w:spacing w:val="5"/>
              </w:rPr>
              <w:t xml:space="preserve">  </w:t>
            </w:r>
            <w:r>
              <w:rPr>
                <w:spacing w:val="-1"/>
              </w:rPr>
              <w:t>范围内从重处罚</w:t>
            </w:r>
            <w:r>
              <w:rPr>
                <w:spacing w:val="-4"/>
              </w:rPr>
              <w:t>：（</w:t>
            </w:r>
            <w:r>
              <w:rPr>
                <w:spacing w:val="-1"/>
              </w:rPr>
              <w:t>一）违法行为给当事人、第三人或</w:t>
            </w:r>
            <w:r>
              <w:t xml:space="preserve">  </w:t>
            </w:r>
            <w:r>
              <w:rPr>
                <w:spacing w:val="-5"/>
              </w:rPr>
              <w:t>者社会公共利益造成重大损失的</w:t>
            </w:r>
            <w:r>
              <w:rPr>
                <w:spacing w:val="-2"/>
              </w:rPr>
              <w:t>；（</w:t>
            </w:r>
            <w:r>
              <w:rPr>
                <w:spacing w:val="-5"/>
              </w:rPr>
              <w:t>二）违法行为性质、</w:t>
            </w:r>
            <w:r>
              <w:t xml:space="preserve"> </w:t>
            </w:r>
            <w:r>
              <w:rPr>
                <w:spacing w:val="-1"/>
              </w:rPr>
              <w:t>情节恶劣，严重损害律师行业形象，造成恶劣社会影响</w:t>
            </w:r>
            <w:r>
              <w:rPr>
                <w:spacing w:val="5"/>
              </w:rPr>
              <w:t xml:space="preserve">  </w:t>
            </w:r>
            <w:r>
              <w:rPr>
                <w:spacing w:val="-1"/>
              </w:rPr>
              <w:t>的</w:t>
            </w:r>
            <w:r>
              <w:rPr>
                <w:spacing w:val="4"/>
              </w:rPr>
              <w:t>；（</w:t>
            </w:r>
            <w:r>
              <w:rPr>
                <w:spacing w:val="-1"/>
              </w:rPr>
              <w:t>三）同时有两项以上违法行为或者违法涉案金额</w:t>
            </w:r>
            <w:r>
              <w:t xml:space="preserve">  </w:t>
            </w:r>
            <w:r>
              <w:rPr>
                <w:spacing w:val="-1"/>
              </w:rPr>
              <w:t>巨大的</w:t>
            </w:r>
            <w:r>
              <w:rPr>
                <w:spacing w:val="4"/>
              </w:rPr>
              <w:t>；（</w:t>
            </w:r>
            <w:r>
              <w:rPr>
                <w:spacing w:val="-1"/>
              </w:rPr>
              <w:t>四）在司法行政机关查处违法行为期间，拒</w:t>
            </w:r>
            <w:r>
              <w:t xml:space="preserve">  </w:t>
            </w:r>
            <w:r>
              <w:rPr>
                <w:spacing w:val="-1"/>
              </w:rPr>
              <w:t>不纠正或者继续实施违法行为，拒绝提交、隐匿、毁灭</w:t>
            </w:r>
            <w:r>
              <w:rPr>
                <w:spacing w:val="5"/>
              </w:rPr>
              <w:t xml:space="preserve">  </w:t>
            </w:r>
            <w:r>
              <w:rPr>
                <w:spacing w:val="-1"/>
              </w:rPr>
              <w:t>证据或者提供虚假、伪造的证据的</w:t>
            </w:r>
            <w:r>
              <w:rPr>
                <w:spacing w:val="4"/>
              </w:rPr>
              <w:t>；（</w:t>
            </w:r>
            <w:r>
              <w:rPr>
                <w:spacing w:val="-1"/>
              </w:rPr>
              <w:t>五）其他依法应</w:t>
            </w:r>
            <w:r>
              <w:t xml:space="preserve">  </w:t>
            </w:r>
            <w:r>
              <w:rPr>
                <w:spacing w:val="-5"/>
              </w:rPr>
              <w:t>当从重处罚的。</w:t>
            </w:r>
          </w:p>
        </w:tc>
        <w:tc>
          <w:tcPr>
            <w:tcW w:w="1525" w:type="dxa"/>
            <w:vMerge w:val="restart"/>
            <w:tcBorders>
              <w:bottom w:val="nil"/>
            </w:tcBorders>
            <w:vAlign w:val="top"/>
          </w:tcPr>
          <w:p>
            <w:pPr>
              <w:rPr>
                <w:rFonts w:ascii="Arial"/>
                <w:sz w:val="21"/>
              </w:rPr>
            </w:pPr>
          </w:p>
        </w:tc>
        <w:tc>
          <w:tcPr>
            <w:tcW w:w="1143" w:type="dxa"/>
            <w:vAlign w:val="top"/>
          </w:tcPr>
          <w:p>
            <w:pPr>
              <w:rPr>
                <w:rFonts w:ascii="Arial"/>
                <w:sz w:val="21"/>
              </w:rPr>
            </w:pPr>
          </w:p>
        </w:tc>
        <w:tc>
          <w:tcPr>
            <w:tcW w:w="2631" w:type="dxa"/>
            <w:vAlign w:val="top"/>
          </w:tcPr>
          <w:p>
            <w:pPr>
              <w:pStyle w:val="8"/>
              <w:spacing w:before="16" w:line="199" w:lineRule="auto"/>
              <w:ind w:left="118" w:right="179"/>
              <w:jc w:val="both"/>
            </w:pPr>
            <w:r>
              <w:rPr>
                <w:spacing w:val="-1"/>
              </w:rPr>
              <w:t>机关查处违法行为；或受他人</w:t>
            </w:r>
            <w:r>
              <w:t xml:space="preserve"> </w:t>
            </w:r>
            <w:r>
              <w:rPr>
                <w:spacing w:val="-1"/>
              </w:rPr>
              <w:t>胁迫实施违法行为；或有其他</w:t>
            </w:r>
            <w:r>
              <w:t xml:space="preserve"> </w:t>
            </w:r>
            <w:r>
              <w:rPr>
                <w:spacing w:val="-3"/>
              </w:rPr>
              <w:t>依法应当从轻处罚的情形。</w:t>
            </w:r>
          </w:p>
        </w:tc>
        <w:tc>
          <w:tcPr>
            <w:tcW w:w="2908" w:type="dxa"/>
            <w:vAlign w:val="top"/>
          </w:tcPr>
          <w:p>
            <w:pPr>
              <w:rPr>
                <w:rFonts w:ascii="Arial"/>
                <w:sz w:val="21"/>
              </w:rPr>
            </w:pPr>
          </w:p>
        </w:tc>
        <w:tc>
          <w:tcPr>
            <w:tcW w:w="655"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59" w:line="222" w:lineRule="auto"/>
              <w:ind w:left="222"/>
            </w:pPr>
            <w:r>
              <w:rPr>
                <w:spacing w:val="-4"/>
              </w:rPr>
              <w:t>一般情形</w:t>
            </w:r>
          </w:p>
        </w:tc>
        <w:tc>
          <w:tcPr>
            <w:tcW w:w="2631" w:type="dxa"/>
            <w:vAlign w:val="top"/>
          </w:tcPr>
          <w:p>
            <w:pPr>
              <w:pStyle w:val="8"/>
              <w:spacing w:before="12" w:line="205" w:lineRule="auto"/>
              <w:ind w:left="119" w:right="179"/>
            </w:pPr>
            <w:r>
              <w:rPr>
                <w:spacing w:val="-2"/>
              </w:rPr>
              <w:t>违法行为参与人数在三人以上</w:t>
            </w:r>
            <w:r>
              <w:rPr>
                <w:spacing w:val="11"/>
              </w:rPr>
              <w:t xml:space="preserve"> </w:t>
            </w:r>
            <w:r>
              <w:rPr>
                <w:spacing w:val="-2"/>
              </w:rPr>
              <w:t>且不满五人，持续时间较长，</w:t>
            </w:r>
            <w:r>
              <w:rPr>
                <w:spacing w:val="11"/>
              </w:rPr>
              <w:t xml:space="preserve"> </w:t>
            </w:r>
            <w:r>
              <w:rPr>
                <w:spacing w:val="-2"/>
              </w:rPr>
              <w:t>对公共秩序、公共安全造成较</w:t>
            </w:r>
            <w:r>
              <w:rPr>
                <w:spacing w:val="11"/>
              </w:rPr>
              <w:t xml:space="preserve"> </w:t>
            </w:r>
            <w:r>
              <w:rPr>
                <w:spacing w:val="-2"/>
              </w:rPr>
              <w:t>大影响，造成不良社会影响；</w:t>
            </w:r>
            <w:r>
              <w:rPr>
                <w:spacing w:val="11"/>
              </w:rPr>
              <w:t xml:space="preserve"> </w:t>
            </w:r>
            <w:r>
              <w:rPr>
                <w:spacing w:val="-2"/>
              </w:rPr>
              <w:t>或违法行为给当事人、第三人</w:t>
            </w:r>
            <w:r>
              <w:rPr>
                <w:spacing w:val="11"/>
              </w:rPr>
              <w:t xml:space="preserve"> </w:t>
            </w:r>
            <w:r>
              <w:rPr>
                <w:spacing w:val="-2"/>
              </w:rPr>
              <w:t>或社会公共利益造成较大损</w:t>
            </w:r>
          </w:p>
          <w:p>
            <w:pPr>
              <w:pStyle w:val="8"/>
              <w:spacing w:line="202" w:lineRule="auto"/>
              <w:ind w:left="117" w:right="179" w:firstLine="3"/>
            </w:pPr>
            <w:r>
              <w:rPr>
                <w:spacing w:val="-2"/>
              </w:rPr>
              <w:t>失；或违法行为性质、情节比</w:t>
            </w:r>
            <w:r>
              <w:rPr>
                <w:spacing w:val="10"/>
              </w:rPr>
              <w:t xml:space="preserve"> </w:t>
            </w:r>
            <w:r>
              <w:rPr>
                <w:spacing w:val="-1"/>
              </w:rPr>
              <w:t>较恶劣，损害律师行业形象，</w:t>
            </w:r>
            <w:r>
              <w:t xml:space="preserve"> </w:t>
            </w:r>
            <w:r>
              <w:rPr>
                <w:spacing w:val="-1"/>
              </w:rPr>
              <w:t>造成一定社会影响；或在司法</w:t>
            </w:r>
            <w:r>
              <w:t xml:space="preserve"> </w:t>
            </w:r>
            <w:r>
              <w:rPr>
                <w:spacing w:val="-1"/>
              </w:rPr>
              <w:t>行政机关查处违法行为期间，</w:t>
            </w:r>
            <w:r>
              <w:t xml:space="preserve"> </w:t>
            </w:r>
            <w:r>
              <w:rPr>
                <w:spacing w:val="-1"/>
              </w:rPr>
              <w:t>不主动纠正违法行为，不主动</w:t>
            </w:r>
            <w:r>
              <w:t xml:space="preserve"> </w:t>
            </w:r>
            <w:r>
              <w:rPr>
                <w:spacing w:val="-6"/>
              </w:rPr>
              <w:t>提交证据。</w:t>
            </w:r>
          </w:p>
        </w:tc>
        <w:tc>
          <w:tcPr>
            <w:tcW w:w="2908"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8"/>
              <w:spacing w:before="59" w:line="209" w:lineRule="auto"/>
              <w:ind w:left="118" w:right="104"/>
              <w:jc w:val="both"/>
            </w:pPr>
            <w:r>
              <w:rPr>
                <w:spacing w:val="-2"/>
              </w:rPr>
              <w:t>停止执业九个月以上一年以下，并</w:t>
            </w:r>
            <w:r>
              <w:rPr>
                <w:spacing w:val="8"/>
              </w:rPr>
              <w:t xml:space="preserve"> </w:t>
            </w:r>
            <w:r>
              <w:rPr>
                <w:spacing w:val="-2"/>
              </w:rPr>
              <w:t>处三万元以上（不包括本数）五万</w:t>
            </w:r>
            <w:r>
              <w:rPr>
                <w:spacing w:val="9"/>
              </w:rPr>
              <w:t xml:space="preserve"> </w:t>
            </w:r>
            <w:r>
              <w:rPr>
                <w:spacing w:val="-1"/>
              </w:rPr>
              <w:t>元以下罚款；有违法所得的,没收</w:t>
            </w:r>
            <w:r>
              <w:rPr>
                <w:spacing w:val="1"/>
              </w:rPr>
              <w:t xml:space="preserve">  </w:t>
            </w:r>
            <w:r>
              <w:rPr>
                <w:spacing w:val="-6"/>
              </w:rPr>
              <w:t>违法所得。</w:t>
            </w:r>
          </w:p>
        </w:tc>
        <w:tc>
          <w:tcPr>
            <w:tcW w:w="65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3" w:hRule="atLeast"/>
        </w:trPr>
        <w:tc>
          <w:tcPr>
            <w:tcW w:w="545" w:type="dxa"/>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4547" w:type="dxa"/>
            <w:vMerge w:val="continue"/>
            <w:tcBorders>
              <w:top w:val="nil"/>
            </w:tcBorders>
            <w:vAlign w:val="top"/>
          </w:tcPr>
          <w:p>
            <w:pPr>
              <w:rPr>
                <w:rFonts w:ascii="Arial"/>
                <w:sz w:val="21"/>
              </w:rPr>
            </w:pPr>
          </w:p>
        </w:tc>
        <w:tc>
          <w:tcPr>
            <w:tcW w:w="1525" w:type="dxa"/>
            <w:vMerge w:val="continue"/>
            <w:tcBorders>
              <w:top w:val="nil"/>
            </w:tcBorders>
            <w:vAlign w:val="top"/>
          </w:tcPr>
          <w:p>
            <w:pPr>
              <w:rPr>
                <w:rFonts w:ascii="Arial"/>
                <w:sz w:val="21"/>
              </w:rPr>
            </w:pPr>
          </w:p>
        </w:tc>
        <w:tc>
          <w:tcPr>
            <w:tcW w:w="1143"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8"/>
              <w:spacing w:before="59" w:line="223" w:lineRule="auto"/>
              <w:ind w:left="219"/>
            </w:pPr>
            <w:r>
              <w:rPr>
                <w:spacing w:val="-3"/>
              </w:rPr>
              <w:t>从重处罚</w:t>
            </w:r>
          </w:p>
        </w:tc>
        <w:tc>
          <w:tcPr>
            <w:tcW w:w="2631" w:type="dxa"/>
            <w:vAlign w:val="top"/>
          </w:tcPr>
          <w:p>
            <w:pPr>
              <w:pStyle w:val="8"/>
              <w:spacing w:before="11" w:line="207" w:lineRule="auto"/>
              <w:ind w:left="119"/>
            </w:pPr>
            <w:r>
              <w:rPr>
                <w:spacing w:val="-2"/>
              </w:rPr>
              <w:t>违法行为参与人数在五人以</w:t>
            </w:r>
          </w:p>
          <w:p>
            <w:pPr>
              <w:pStyle w:val="8"/>
              <w:spacing w:before="8" w:line="203" w:lineRule="auto"/>
              <w:ind w:left="116" w:right="47" w:firstLine="3"/>
            </w:pPr>
            <w:r>
              <w:rPr>
                <w:spacing w:val="-2"/>
              </w:rPr>
              <w:t>上，持续时间较长，造成重大</w:t>
            </w:r>
            <w:r>
              <w:rPr>
                <w:spacing w:val="5"/>
              </w:rPr>
              <w:t xml:space="preserve">  </w:t>
            </w:r>
            <w:r>
              <w:rPr>
                <w:spacing w:val="-1"/>
              </w:rPr>
              <w:t>社会影响；或违法行为给当事</w:t>
            </w:r>
            <w:r>
              <w:rPr>
                <w:spacing w:val="1"/>
              </w:rPr>
              <w:t xml:space="preserve">  </w:t>
            </w:r>
            <w:r>
              <w:rPr>
                <w:spacing w:val="-1"/>
              </w:rPr>
              <w:t>人、第三人或社会公共利益造</w:t>
            </w:r>
            <w:r>
              <w:rPr>
                <w:spacing w:val="1"/>
              </w:rPr>
              <w:t xml:space="preserve">  </w:t>
            </w:r>
            <w:r>
              <w:rPr>
                <w:spacing w:val="-5"/>
              </w:rPr>
              <w:t>成重大损失；或违法行为性质、</w:t>
            </w:r>
            <w:r>
              <w:rPr>
                <w:spacing w:val="10"/>
              </w:rPr>
              <w:t xml:space="preserve"> </w:t>
            </w:r>
            <w:r>
              <w:rPr>
                <w:spacing w:val="-1"/>
              </w:rPr>
              <w:t>情节恶劣，严重损害律师行业</w:t>
            </w:r>
            <w:r>
              <w:rPr>
                <w:spacing w:val="1"/>
              </w:rPr>
              <w:t xml:space="preserve">  </w:t>
            </w:r>
            <w:r>
              <w:rPr>
                <w:spacing w:val="-1"/>
              </w:rPr>
              <w:t>形象，造成恶劣社会影响；或</w:t>
            </w:r>
            <w:r>
              <w:rPr>
                <w:spacing w:val="1"/>
              </w:rPr>
              <w:t xml:space="preserve">  </w:t>
            </w:r>
            <w:r>
              <w:rPr>
                <w:spacing w:val="-1"/>
              </w:rPr>
              <w:t>在司法行政机关查处违法行为</w:t>
            </w:r>
            <w:r>
              <w:rPr>
                <w:spacing w:val="1"/>
              </w:rPr>
              <w:t xml:space="preserve">  </w:t>
            </w:r>
            <w:r>
              <w:rPr>
                <w:spacing w:val="-1"/>
              </w:rPr>
              <w:t>期间，拒不纠正或继续实施违</w:t>
            </w:r>
            <w:r>
              <w:rPr>
                <w:spacing w:val="1"/>
              </w:rPr>
              <w:t xml:space="preserve">  </w:t>
            </w:r>
            <w:r>
              <w:rPr>
                <w:spacing w:val="-1"/>
              </w:rPr>
              <w:t>法行为，拒绝提交、隐匿、毁</w:t>
            </w:r>
            <w:r>
              <w:rPr>
                <w:spacing w:val="1"/>
              </w:rPr>
              <w:t xml:space="preserve">  </w:t>
            </w:r>
            <w:r>
              <w:rPr>
                <w:spacing w:val="-1"/>
              </w:rPr>
              <w:t>灭证据或提供虚假、伪造的证</w:t>
            </w:r>
            <w:r>
              <w:rPr>
                <w:spacing w:val="1"/>
              </w:rPr>
              <w:t xml:space="preserve">  </w:t>
            </w:r>
            <w:r>
              <w:rPr>
                <w:spacing w:val="-1"/>
              </w:rPr>
              <w:t>据；或同时有两项以上违法行</w:t>
            </w:r>
            <w:r>
              <w:rPr>
                <w:spacing w:val="1"/>
              </w:rPr>
              <w:t xml:space="preserve">  </w:t>
            </w:r>
            <w:r>
              <w:rPr>
                <w:spacing w:val="-1"/>
              </w:rPr>
              <w:t>为；或违法涉案金额巨大；或</w:t>
            </w:r>
            <w:r>
              <w:rPr>
                <w:spacing w:val="1"/>
              </w:rPr>
              <w:t xml:space="preserve">  </w:t>
            </w:r>
            <w:r>
              <w:rPr>
                <w:spacing w:val="-1"/>
              </w:rPr>
              <w:t>有其他依法应当从重处罚的情</w:t>
            </w:r>
            <w:r>
              <w:rPr>
                <w:spacing w:val="1"/>
              </w:rPr>
              <w:t xml:space="preserve">  </w:t>
            </w:r>
            <w:r>
              <w:rPr>
                <w:spacing w:val="-9"/>
              </w:rPr>
              <w:t>形。</w:t>
            </w:r>
          </w:p>
        </w:tc>
        <w:tc>
          <w:tcPr>
            <w:tcW w:w="290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8" w:line="213" w:lineRule="auto"/>
              <w:ind w:left="128" w:right="277" w:firstLine="14"/>
            </w:pPr>
            <w:r>
              <w:rPr>
                <w:spacing w:val="-3"/>
              </w:rPr>
              <w:t>吊销律师执业证书；有违法所得</w:t>
            </w:r>
            <w:r>
              <w:rPr>
                <w:spacing w:val="3"/>
              </w:rPr>
              <w:t xml:space="preserve"> </w:t>
            </w:r>
            <w:r>
              <w:rPr>
                <w:spacing w:val="-5"/>
              </w:rPr>
              <w:t>的,没收违法所得。</w:t>
            </w:r>
          </w:p>
        </w:tc>
        <w:tc>
          <w:tcPr>
            <w:tcW w:w="655"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8" w:line="204" w:lineRule="auto"/>
              <w:ind w:left="172"/>
            </w:pPr>
            <w:r>
              <w:rPr>
                <w:spacing w:val="-7"/>
              </w:rPr>
              <w:t>区司</w:t>
            </w:r>
          </w:p>
          <w:p>
            <w:pPr>
              <w:pStyle w:val="8"/>
              <w:spacing w:line="224" w:lineRule="auto"/>
              <w:ind w:left="162"/>
            </w:pPr>
            <w:r>
              <w:rPr>
                <w:spacing w:val="-5"/>
              </w:rPr>
              <w:t>法厅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 w:hRule="atLeast"/>
        </w:trPr>
        <w:tc>
          <w:tcPr>
            <w:tcW w:w="545" w:type="dxa"/>
            <w:vMerge w:val="restart"/>
            <w:tcBorders>
              <w:bottom w:val="nil"/>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8"/>
              <w:spacing w:before="59" w:line="241" w:lineRule="auto"/>
              <w:ind w:left="199"/>
            </w:pPr>
            <w:r>
              <w:rPr>
                <w:spacing w:val="-10"/>
              </w:rPr>
              <w:t>17</w:t>
            </w:r>
          </w:p>
        </w:tc>
        <w:tc>
          <w:tcPr>
            <w:tcW w:w="790" w:type="dxa"/>
            <w:vMerge w:val="restart"/>
            <w:tcBorders>
              <w:bottom w:val="nil"/>
            </w:tcBorders>
            <w:vAlign w:val="top"/>
          </w:tcPr>
          <w:p>
            <w:pPr>
              <w:spacing w:line="472" w:lineRule="auto"/>
              <w:rPr>
                <w:rFonts w:ascii="Arial"/>
                <w:sz w:val="21"/>
              </w:rPr>
            </w:pPr>
          </w:p>
          <w:p>
            <w:pPr>
              <w:pStyle w:val="8"/>
              <w:spacing w:before="59" w:line="207" w:lineRule="auto"/>
              <w:ind w:left="130"/>
            </w:pPr>
            <w:r>
              <w:rPr>
                <w:spacing w:val="-3"/>
              </w:rPr>
              <w:t>律师发</w:t>
            </w:r>
          </w:p>
          <w:p>
            <w:pPr>
              <w:pStyle w:val="8"/>
              <w:spacing w:line="204" w:lineRule="auto"/>
              <w:ind w:left="132"/>
            </w:pPr>
            <w:r>
              <w:rPr>
                <w:spacing w:val="-3"/>
              </w:rPr>
              <w:t>表危害</w:t>
            </w:r>
          </w:p>
          <w:p>
            <w:pPr>
              <w:pStyle w:val="8"/>
              <w:spacing w:line="204" w:lineRule="auto"/>
              <w:ind w:left="151"/>
            </w:pPr>
            <w:r>
              <w:rPr>
                <w:spacing w:val="-8"/>
              </w:rPr>
              <w:t>国家安</w:t>
            </w:r>
          </w:p>
          <w:p>
            <w:pPr>
              <w:pStyle w:val="8"/>
              <w:spacing w:line="206" w:lineRule="auto"/>
              <w:ind w:left="135"/>
            </w:pPr>
            <w:r>
              <w:rPr>
                <w:spacing w:val="-4"/>
              </w:rPr>
              <w:t>全、恶</w:t>
            </w:r>
          </w:p>
          <w:p>
            <w:pPr>
              <w:pStyle w:val="8"/>
              <w:spacing w:line="204" w:lineRule="auto"/>
              <w:ind w:left="138"/>
            </w:pPr>
            <w:r>
              <w:rPr>
                <w:spacing w:val="-5"/>
              </w:rPr>
              <w:t>意诽谤</w:t>
            </w:r>
          </w:p>
          <w:p>
            <w:pPr>
              <w:pStyle w:val="8"/>
              <w:spacing w:line="204" w:lineRule="auto"/>
              <w:ind w:left="132"/>
            </w:pPr>
            <w:r>
              <w:rPr>
                <w:spacing w:val="-11"/>
              </w:rPr>
              <w:t>他人、</w:t>
            </w:r>
          </w:p>
          <w:p>
            <w:pPr>
              <w:pStyle w:val="8"/>
              <w:spacing w:before="1" w:line="206" w:lineRule="auto"/>
              <w:ind w:left="132"/>
            </w:pPr>
            <w:r>
              <w:rPr>
                <w:spacing w:val="-3"/>
              </w:rPr>
              <w:t>严重扰</w:t>
            </w:r>
          </w:p>
          <w:p>
            <w:pPr>
              <w:pStyle w:val="8"/>
              <w:spacing w:line="204" w:lineRule="auto"/>
              <w:ind w:left="132"/>
            </w:pPr>
            <w:r>
              <w:rPr>
                <w:spacing w:val="-3"/>
              </w:rPr>
              <w:t>乱法庭</w:t>
            </w:r>
          </w:p>
          <w:p>
            <w:pPr>
              <w:pStyle w:val="8"/>
              <w:spacing w:before="1" w:line="213" w:lineRule="auto"/>
              <w:ind w:left="224" w:right="125" w:hanging="94"/>
            </w:pPr>
            <w:r>
              <w:rPr>
                <w:spacing w:val="-4"/>
              </w:rPr>
              <w:t>秩序的</w:t>
            </w:r>
            <w:r>
              <w:t xml:space="preserve"> </w:t>
            </w:r>
            <w:r>
              <w:rPr>
                <w:spacing w:val="-4"/>
              </w:rPr>
              <w:t>言论</w:t>
            </w:r>
          </w:p>
        </w:tc>
        <w:tc>
          <w:tcPr>
            <w:tcW w:w="4547" w:type="dxa"/>
            <w:vMerge w:val="restart"/>
            <w:tcBorders>
              <w:bottom w:val="nil"/>
            </w:tcBorders>
            <w:vAlign w:val="top"/>
          </w:tcPr>
          <w:p>
            <w:pPr>
              <w:pStyle w:val="8"/>
              <w:spacing w:before="37" w:line="205" w:lineRule="auto"/>
              <w:ind w:left="114" w:right="117"/>
            </w:pPr>
            <w:r>
              <w:rPr>
                <w:b/>
                <w:bCs/>
                <w:spacing w:val="-3"/>
              </w:rPr>
              <w:t>《中华人民共和国律师法》第四十九条第一款第（八）</w:t>
            </w:r>
            <w:r>
              <w:rPr>
                <w:spacing w:val="15"/>
              </w:rPr>
              <w:t xml:space="preserve"> </w:t>
            </w:r>
            <w:r>
              <w:rPr>
                <w:b/>
                <w:bCs/>
                <w:spacing w:val="-1"/>
              </w:rPr>
              <w:t>项：</w:t>
            </w:r>
            <w:r>
              <w:rPr>
                <w:spacing w:val="-1"/>
              </w:rPr>
              <w:t>律师有下列行为之一的，由设区的市级或者直辖市</w:t>
            </w:r>
            <w:r>
              <w:rPr>
                <w:spacing w:val="9"/>
              </w:rPr>
              <w:t xml:space="preserve"> </w:t>
            </w:r>
            <w:r>
              <w:rPr>
                <w:spacing w:val="-1"/>
              </w:rPr>
              <w:t>的区人民政府司法行政部门给予停止执业六个月以上一</w:t>
            </w:r>
            <w:r>
              <w:rPr>
                <w:spacing w:val="10"/>
              </w:rPr>
              <w:t xml:space="preserve"> </w:t>
            </w:r>
            <w:r>
              <w:rPr>
                <w:spacing w:val="-1"/>
              </w:rPr>
              <w:t>年以下的处罚，可以处五万元以下的罚款；有违法所得</w:t>
            </w:r>
            <w:r>
              <w:rPr>
                <w:spacing w:val="10"/>
              </w:rPr>
              <w:t xml:space="preserve"> </w:t>
            </w:r>
            <w:r>
              <w:rPr>
                <w:spacing w:val="-1"/>
              </w:rPr>
              <w:t>的，没收违法所得；情节严重的，由省、自治区、直辖</w:t>
            </w:r>
            <w:r>
              <w:rPr>
                <w:spacing w:val="10"/>
              </w:rPr>
              <w:t xml:space="preserve"> </w:t>
            </w:r>
            <w:r>
              <w:rPr>
                <w:spacing w:val="-1"/>
              </w:rPr>
              <w:t>市人民政府司法行政部门吊销其律师执业证书；构成犯</w:t>
            </w:r>
            <w:r>
              <w:rPr>
                <w:spacing w:val="10"/>
              </w:rPr>
              <w:t xml:space="preserve"> </w:t>
            </w:r>
            <w:r>
              <w:rPr>
                <w:spacing w:val="-1"/>
              </w:rPr>
              <w:t>罪的，依法追究刑事责任</w:t>
            </w:r>
            <w:r>
              <w:rPr>
                <w:spacing w:val="5"/>
              </w:rPr>
              <w:t>：（</w:t>
            </w:r>
            <w:r>
              <w:rPr>
                <w:spacing w:val="-1"/>
              </w:rPr>
              <w:t>八）发表危害国家安全、</w:t>
            </w:r>
            <w:r>
              <w:t xml:space="preserve"> </w:t>
            </w:r>
            <w:r>
              <w:rPr>
                <w:spacing w:val="-2"/>
              </w:rPr>
              <w:t>恶意诽谤他人、严重扰乱法庭秩序的言论的。</w:t>
            </w:r>
          </w:p>
          <w:p>
            <w:pPr>
              <w:pStyle w:val="8"/>
              <w:spacing w:line="205" w:lineRule="auto"/>
              <w:ind w:left="114" w:right="119"/>
            </w:pPr>
            <w:r>
              <w:rPr>
                <w:b/>
                <w:bCs/>
                <w:spacing w:val="-3"/>
              </w:rPr>
              <w:t>《中华人民共和国行政处罚法》第三十二条</w:t>
            </w:r>
            <w:r>
              <w:rPr>
                <w:spacing w:val="-3"/>
              </w:rPr>
              <w:t>：当事人有</w:t>
            </w:r>
            <w:r>
              <w:rPr>
                <w:spacing w:val="18"/>
              </w:rPr>
              <w:t xml:space="preserve"> </w:t>
            </w:r>
            <w:r>
              <w:rPr>
                <w:spacing w:val="-1"/>
              </w:rPr>
              <w:t>下列情形之一，应当从轻或者减轻行政处罚</w:t>
            </w:r>
            <w:r>
              <w:rPr>
                <w:spacing w:val="-2"/>
              </w:rPr>
              <w:t>：（一）主</w:t>
            </w:r>
            <w:r>
              <w:t xml:space="preserve"> </w:t>
            </w:r>
            <w:r>
              <w:rPr>
                <w:spacing w:val="-1"/>
              </w:rPr>
              <w:t>动消除或者减轻违法行为危害后果的</w:t>
            </w:r>
            <w:r>
              <w:rPr>
                <w:spacing w:val="4"/>
              </w:rPr>
              <w:t>；（</w:t>
            </w:r>
            <w:r>
              <w:rPr>
                <w:spacing w:val="-1"/>
              </w:rPr>
              <w:t>二）受他人胁</w:t>
            </w:r>
            <w:r>
              <w:rPr>
                <w:spacing w:val="1"/>
              </w:rPr>
              <w:t xml:space="preserve"> </w:t>
            </w:r>
            <w:r>
              <w:rPr>
                <w:spacing w:val="-1"/>
              </w:rPr>
              <w:t>迫或者诱骗实施违法行为的</w:t>
            </w:r>
            <w:r>
              <w:rPr>
                <w:spacing w:val="4"/>
              </w:rPr>
              <w:t>；（</w:t>
            </w:r>
            <w:r>
              <w:rPr>
                <w:spacing w:val="-1"/>
              </w:rPr>
              <w:t>三）主动供述行政机关</w:t>
            </w:r>
            <w:r>
              <w:rPr>
                <w:spacing w:val="1"/>
              </w:rPr>
              <w:t xml:space="preserve"> </w:t>
            </w:r>
            <w:r>
              <w:rPr>
                <w:spacing w:val="-1"/>
              </w:rPr>
              <w:t>尚未掌握的违法行为的</w:t>
            </w:r>
            <w:r>
              <w:rPr>
                <w:spacing w:val="4"/>
              </w:rPr>
              <w:t>；（</w:t>
            </w:r>
            <w:r>
              <w:rPr>
                <w:spacing w:val="-1"/>
              </w:rPr>
              <w:t>四）配合行政机关查处违法</w:t>
            </w:r>
            <w:r>
              <w:rPr>
                <w:spacing w:val="1"/>
              </w:rPr>
              <w:t xml:space="preserve"> </w:t>
            </w:r>
            <w:r>
              <w:rPr>
                <w:spacing w:val="-1"/>
              </w:rPr>
              <w:t>行为有立功表现的</w:t>
            </w:r>
            <w:r>
              <w:rPr>
                <w:spacing w:val="4"/>
              </w:rPr>
              <w:t>；（</w:t>
            </w:r>
            <w:r>
              <w:rPr>
                <w:spacing w:val="-1"/>
              </w:rPr>
              <w:t>五）法律、法规、规章规定其他</w:t>
            </w:r>
            <w:r>
              <w:rPr>
                <w:spacing w:val="1"/>
              </w:rPr>
              <w:t xml:space="preserve"> </w:t>
            </w:r>
            <w:r>
              <w:rPr>
                <w:spacing w:val="-3"/>
              </w:rPr>
              <w:t>应当从轻或者减轻行政处罚的。</w:t>
            </w:r>
          </w:p>
        </w:tc>
        <w:tc>
          <w:tcPr>
            <w:tcW w:w="1525" w:type="dxa"/>
            <w:vMerge w:val="restart"/>
            <w:tcBorders>
              <w:bottom w:val="nil"/>
            </w:tcBorders>
            <w:vAlign w:val="top"/>
          </w:tcPr>
          <w:p>
            <w:pPr>
              <w:spacing w:line="336" w:lineRule="auto"/>
              <w:rPr>
                <w:rFonts w:ascii="Arial"/>
                <w:sz w:val="21"/>
              </w:rPr>
            </w:pPr>
          </w:p>
          <w:p>
            <w:pPr>
              <w:spacing w:line="337" w:lineRule="auto"/>
              <w:rPr>
                <w:rFonts w:ascii="Arial"/>
                <w:sz w:val="21"/>
              </w:rPr>
            </w:pPr>
          </w:p>
          <w:p>
            <w:pPr>
              <w:pStyle w:val="8"/>
              <w:spacing w:before="59" w:line="204" w:lineRule="auto"/>
              <w:ind w:left="142"/>
            </w:pPr>
            <w:r>
              <w:rPr>
                <w:spacing w:val="-2"/>
              </w:rPr>
              <w:t>停止执业六个月</w:t>
            </w:r>
          </w:p>
          <w:p>
            <w:pPr>
              <w:pStyle w:val="8"/>
              <w:spacing w:line="204" w:lineRule="auto"/>
              <w:ind w:left="159"/>
            </w:pPr>
            <w:r>
              <w:rPr>
                <w:spacing w:val="-5"/>
              </w:rPr>
              <w:t>以上一年以下的</w:t>
            </w:r>
          </w:p>
          <w:p>
            <w:pPr>
              <w:pStyle w:val="8"/>
              <w:spacing w:line="206" w:lineRule="auto"/>
              <w:ind w:left="142"/>
            </w:pPr>
            <w:r>
              <w:rPr>
                <w:spacing w:val="-2"/>
              </w:rPr>
              <w:t>处罚，可以处五</w:t>
            </w:r>
          </w:p>
          <w:p>
            <w:pPr>
              <w:pStyle w:val="8"/>
              <w:spacing w:line="204" w:lineRule="auto"/>
              <w:ind w:left="234"/>
            </w:pPr>
            <w:r>
              <w:rPr>
                <w:spacing w:val="-2"/>
              </w:rPr>
              <w:t>万元以下的罚</w:t>
            </w:r>
          </w:p>
          <w:p>
            <w:pPr>
              <w:pStyle w:val="8"/>
              <w:spacing w:line="204" w:lineRule="auto"/>
              <w:ind w:left="140"/>
            </w:pPr>
            <w:r>
              <w:rPr>
                <w:spacing w:val="-2"/>
              </w:rPr>
              <w:t>款；有违法所得</w:t>
            </w:r>
          </w:p>
          <w:p>
            <w:pPr>
              <w:pStyle w:val="8"/>
              <w:spacing w:line="206" w:lineRule="auto"/>
              <w:ind w:left="152"/>
            </w:pPr>
            <w:r>
              <w:rPr>
                <w:spacing w:val="-3"/>
              </w:rPr>
              <w:t>的，没收违法所</w:t>
            </w:r>
          </w:p>
          <w:p>
            <w:pPr>
              <w:pStyle w:val="8"/>
              <w:spacing w:before="1" w:line="204" w:lineRule="auto"/>
              <w:ind w:left="187"/>
            </w:pPr>
            <w:r>
              <w:rPr>
                <w:spacing w:val="-2"/>
              </w:rPr>
              <w:t>得;吊销律师执</w:t>
            </w:r>
          </w:p>
          <w:p>
            <w:pPr>
              <w:pStyle w:val="8"/>
              <w:spacing w:line="223" w:lineRule="auto"/>
              <w:ind w:left="412"/>
            </w:pPr>
            <w:r>
              <w:rPr>
                <w:spacing w:val="-8"/>
              </w:rPr>
              <w:t>业证书。</w:t>
            </w:r>
          </w:p>
        </w:tc>
        <w:tc>
          <w:tcPr>
            <w:tcW w:w="1143" w:type="dxa"/>
            <w:vAlign w:val="top"/>
          </w:tcPr>
          <w:p>
            <w:pPr>
              <w:pStyle w:val="8"/>
              <w:spacing w:before="16" w:line="183" w:lineRule="auto"/>
              <w:ind w:left="224"/>
            </w:pPr>
            <w:r>
              <w:rPr>
                <w:spacing w:val="-4"/>
              </w:rPr>
              <w:t>不予处罚</w:t>
            </w:r>
          </w:p>
        </w:tc>
        <w:tc>
          <w:tcPr>
            <w:tcW w:w="2631" w:type="dxa"/>
            <w:vAlign w:val="top"/>
          </w:tcPr>
          <w:p>
            <w:pPr>
              <w:pStyle w:val="8"/>
              <w:spacing w:before="16" w:line="183" w:lineRule="auto"/>
              <w:ind w:left="521"/>
            </w:pPr>
            <w:r>
              <w:rPr>
                <w:spacing w:val="-5"/>
              </w:rPr>
              <w:t>不适用此裁量阶次。</w:t>
            </w:r>
          </w:p>
        </w:tc>
        <w:tc>
          <w:tcPr>
            <w:tcW w:w="2908" w:type="dxa"/>
            <w:vAlign w:val="top"/>
          </w:tcPr>
          <w:p>
            <w:pPr>
              <w:pStyle w:val="8"/>
              <w:spacing w:before="16" w:line="183" w:lineRule="auto"/>
              <w:ind w:left="1108"/>
            </w:pPr>
            <w:r>
              <w:rPr>
                <w:spacing w:val="-9"/>
              </w:rPr>
              <w:t>不适用。</w:t>
            </w:r>
          </w:p>
        </w:tc>
        <w:tc>
          <w:tcPr>
            <w:tcW w:w="655" w:type="dxa"/>
            <w:vMerge w:val="restart"/>
            <w:tcBorders>
              <w:bottom w:val="nil"/>
            </w:tcBorders>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pStyle w:val="8"/>
              <w:spacing w:before="59" w:line="204" w:lineRule="auto"/>
              <w:ind w:left="156"/>
            </w:pPr>
            <w:r>
              <w:rPr>
                <w:spacing w:val="-3"/>
              </w:rPr>
              <w:t>设区</w:t>
            </w:r>
          </w:p>
          <w:p>
            <w:pPr>
              <w:pStyle w:val="8"/>
              <w:spacing w:line="206" w:lineRule="auto"/>
              <w:ind w:left="167"/>
            </w:pPr>
            <w:r>
              <w:rPr>
                <w:spacing w:val="-6"/>
              </w:rPr>
              <w:t>的市</w:t>
            </w:r>
          </w:p>
          <w:p>
            <w:pPr>
              <w:pStyle w:val="8"/>
              <w:spacing w:line="204" w:lineRule="auto"/>
              <w:ind w:left="159"/>
            </w:pPr>
            <w:r>
              <w:rPr>
                <w:spacing w:val="-4"/>
              </w:rPr>
              <w:t>级司</w:t>
            </w:r>
          </w:p>
          <w:p>
            <w:pPr>
              <w:pStyle w:val="8"/>
              <w:spacing w:line="204" w:lineRule="auto"/>
              <w:ind w:left="162"/>
            </w:pPr>
            <w:r>
              <w:rPr>
                <w:spacing w:val="-5"/>
              </w:rPr>
              <w:t>法行</w:t>
            </w:r>
          </w:p>
          <w:p>
            <w:pPr>
              <w:pStyle w:val="8"/>
              <w:spacing w:before="1" w:line="215" w:lineRule="auto"/>
              <w:ind w:left="250" w:right="145" w:hanging="93"/>
            </w:pPr>
            <w:r>
              <w:rPr>
                <w:spacing w:val="-7"/>
              </w:rPr>
              <w:t>政机</w:t>
            </w:r>
            <w:r>
              <w:t xml:space="preserve"> 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14" w:line="185" w:lineRule="auto"/>
              <w:ind w:left="226"/>
            </w:pPr>
            <w:r>
              <w:rPr>
                <w:spacing w:val="-4"/>
              </w:rPr>
              <w:t>免于处罚</w:t>
            </w:r>
          </w:p>
        </w:tc>
        <w:tc>
          <w:tcPr>
            <w:tcW w:w="2631" w:type="dxa"/>
            <w:vAlign w:val="top"/>
          </w:tcPr>
          <w:p>
            <w:pPr>
              <w:pStyle w:val="8"/>
              <w:spacing w:before="14" w:line="185" w:lineRule="auto"/>
              <w:ind w:left="521"/>
            </w:pPr>
            <w:r>
              <w:rPr>
                <w:spacing w:val="-5"/>
              </w:rPr>
              <w:t>不适用此裁量阶次。</w:t>
            </w:r>
          </w:p>
        </w:tc>
        <w:tc>
          <w:tcPr>
            <w:tcW w:w="2908" w:type="dxa"/>
            <w:vAlign w:val="top"/>
          </w:tcPr>
          <w:p>
            <w:pPr>
              <w:pStyle w:val="8"/>
              <w:spacing w:before="14" w:line="185" w:lineRule="auto"/>
              <w:ind w:left="1108"/>
            </w:pPr>
            <w:r>
              <w:rPr>
                <w:spacing w:val="-9"/>
              </w:rPr>
              <w:t>不适用。</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354" w:lineRule="auto"/>
              <w:rPr>
                <w:rFonts w:ascii="Arial"/>
                <w:sz w:val="21"/>
              </w:rPr>
            </w:pPr>
          </w:p>
          <w:p>
            <w:pPr>
              <w:pStyle w:val="8"/>
              <w:spacing w:before="58" w:line="222" w:lineRule="auto"/>
              <w:ind w:left="221"/>
            </w:pPr>
            <w:r>
              <w:rPr>
                <w:spacing w:val="-3"/>
              </w:rPr>
              <w:t>减轻处罚</w:t>
            </w:r>
          </w:p>
        </w:tc>
        <w:tc>
          <w:tcPr>
            <w:tcW w:w="2631" w:type="dxa"/>
            <w:vAlign w:val="top"/>
          </w:tcPr>
          <w:p>
            <w:pPr>
              <w:pStyle w:val="8"/>
              <w:spacing w:before="16" w:line="204" w:lineRule="auto"/>
              <w:ind w:left="123"/>
            </w:pPr>
            <w:r>
              <w:rPr>
                <w:spacing w:val="-2"/>
              </w:rPr>
              <w:t>发表的不当言论持续时间较</w:t>
            </w:r>
          </w:p>
          <w:p>
            <w:pPr>
              <w:pStyle w:val="8"/>
              <w:spacing w:line="205" w:lineRule="auto"/>
              <w:ind w:left="119" w:right="179"/>
            </w:pPr>
            <w:r>
              <w:rPr>
                <w:spacing w:val="-2"/>
              </w:rPr>
              <w:t>短，知悉范围较小，未产生实</w:t>
            </w:r>
            <w:r>
              <w:rPr>
                <w:spacing w:val="10"/>
              </w:rPr>
              <w:t xml:space="preserve"> </w:t>
            </w:r>
            <w:r>
              <w:rPr>
                <w:spacing w:val="-2"/>
              </w:rPr>
              <w:t>际影响，主动消除危害后果，</w:t>
            </w:r>
            <w:r>
              <w:rPr>
                <w:spacing w:val="11"/>
              </w:rPr>
              <w:t xml:space="preserve"> </w:t>
            </w:r>
            <w:r>
              <w:rPr>
                <w:spacing w:val="-2"/>
              </w:rPr>
              <w:t>积极配合司法行政机关查处</w:t>
            </w:r>
          </w:p>
          <w:p>
            <w:pPr>
              <w:pStyle w:val="8"/>
              <w:spacing w:line="183" w:lineRule="auto"/>
              <w:ind w:left="128"/>
            </w:pPr>
            <w:r>
              <w:rPr>
                <w:spacing w:val="-13"/>
              </w:rPr>
              <w:t>的。</w:t>
            </w:r>
          </w:p>
        </w:tc>
        <w:tc>
          <w:tcPr>
            <w:tcW w:w="2908" w:type="dxa"/>
            <w:vAlign w:val="top"/>
          </w:tcPr>
          <w:p>
            <w:pPr>
              <w:pStyle w:val="8"/>
              <w:spacing w:before="215" w:line="204" w:lineRule="auto"/>
              <w:ind w:left="119"/>
            </w:pPr>
            <w:r>
              <w:rPr>
                <w:spacing w:val="-1"/>
              </w:rPr>
              <w:t>停止执业六个月以下（不包括本</w:t>
            </w:r>
          </w:p>
          <w:p>
            <w:pPr>
              <w:pStyle w:val="8"/>
              <w:spacing w:before="1" w:line="214" w:lineRule="auto"/>
              <w:ind w:left="123" w:right="104" w:hanging="6"/>
            </w:pPr>
            <w:r>
              <w:rPr>
                <w:spacing w:val="-2"/>
              </w:rPr>
              <w:t>数</w:t>
            </w:r>
            <w:r>
              <w:rPr>
                <w:spacing w:val="3"/>
              </w:rPr>
              <w:t>），</w:t>
            </w:r>
            <w:r>
              <w:rPr>
                <w:spacing w:val="-2"/>
              </w:rPr>
              <w:t>并处二万元以下罚款；有违</w:t>
            </w:r>
            <w:r>
              <w:t xml:space="preserve"> </w:t>
            </w:r>
            <w:r>
              <w:rPr>
                <w:spacing w:val="-4"/>
              </w:rPr>
              <w:t>法所得的,没收违法所得。</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276" w:lineRule="auto"/>
              <w:rPr>
                <w:rFonts w:ascii="Arial"/>
                <w:sz w:val="21"/>
              </w:rPr>
            </w:pPr>
          </w:p>
          <w:p>
            <w:pPr>
              <w:spacing w:line="277" w:lineRule="auto"/>
              <w:rPr>
                <w:rFonts w:ascii="Arial"/>
                <w:sz w:val="21"/>
              </w:rPr>
            </w:pPr>
          </w:p>
          <w:p>
            <w:pPr>
              <w:pStyle w:val="8"/>
              <w:spacing w:before="59" w:line="222" w:lineRule="auto"/>
              <w:ind w:left="219"/>
            </w:pPr>
            <w:r>
              <w:rPr>
                <w:spacing w:val="-3"/>
              </w:rPr>
              <w:t>从轻处罚</w:t>
            </w:r>
          </w:p>
        </w:tc>
        <w:tc>
          <w:tcPr>
            <w:tcW w:w="2631" w:type="dxa"/>
            <w:vAlign w:val="top"/>
          </w:tcPr>
          <w:p>
            <w:pPr>
              <w:pStyle w:val="8"/>
              <w:spacing w:before="15" w:line="202" w:lineRule="auto"/>
              <w:ind w:left="119" w:right="179" w:firstLine="4"/>
            </w:pPr>
            <w:r>
              <w:rPr>
                <w:spacing w:val="-2"/>
              </w:rPr>
              <w:t>发表的不当言论虽持续一段时</w:t>
            </w:r>
            <w:r>
              <w:rPr>
                <w:spacing w:val="8"/>
              </w:rPr>
              <w:t xml:space="preserve"> </w:t>
            </w:r>
            <w:r>
              <w:rPr>
                <w:spacing w:val="-1"/>
              </w:rPr>
              <w:t>间，但尚未在社会上扩散；或</w:t>
            </w:r>
            <w:r>
              <w:t xml:space="preserve"> </w:t>
            </w:r>
            <w:r>
              <w:rPr>
                <w:spacing w:val="-1"/>
              </w:rPr>
              <w:t>主动减轻违法行为危害后果；</w:t>
            </w:r>
            <w:r>
              <w:t xml:space="preserve"> </w:t>
            </w:r>
            <w:r>
              <w:rPr>
                <w:spacing w:val="-1"/>
              </w:rPr>
              <w:t>或主动报告，积极配合司法行</w:t>
            </w:r>
            <w:r>
              <w:t xml:space="preserve"> </w:t>
            </w:r>
            <w:r>
              <w:rPr>
                <w:spacing w:val="-1"/>
              </w:rPr>
              <w:t>政机关查处违法行为；或受他</w:t>
            </w:r>
            <w:r>
              <w:t xml:space="preserve"> </w:t>
            </w:r>
            <w:r>
              <w:rPr>
                <w:spacing w:val="-1"/>
              </w:rPr>
              <w:t>人胁迫实施违法行为；或有其</w:t>
            </w:r>
            <w:r>
              <w:t xml:space="preserve"> </w:t>
            </w:r>
            <w:r>
              <w:rPr>
                <w:spacing w:val="-3"/>
              </w:rPr>
              <w:t>他依法应当从轻处罚的情形。</w:t>
            </w:r>
          </w:p>
        </w:tc>
        <w:tc>
          <w:tcPr>
            <w:tcW w:w="2908" w:type="dxa"/>
            <w:vAlign w:val="top"/>
          </w:tcPr>
          <w:p>
            <w:pPr>
              <w:spacing w:line="256" w:lineRule="auto"/>
              <w:rPr>
                <w:rFonts w:ascii="Arial"/>
                <w:sz w:val="21"/>
              </w:rPr>
            </w:pPr>
          </w:p>
          <w:p>
            <w:pPr>
              <w:pStyle w:val="8"/>
              <w:spacing w:before="59" w:line="209" w:lineRule="auto"/>
              <w:ind w:left="115" w:right="116" w:firstLine="3"/>
            </w:pPr>
            <w:r>
              <w:rPr>
                <w:spacing w:val="-1"/>
              </w:rPr>
              <w:t>停止执业六个月以上九个月以下</w:t>
            </w:r>
            <w:r>
              <w:t xml:space="preserve">   </w:t>
            </w:r>
            <w:r>
              <w:rPr>
                <w:spacing w:val="-3"/>
              </w:rPr>
              <w:t>（不包括本数</w:t>
            </w:r>
            <w:r>
              <w:rPr>
                <w:spacing w:val="4"/>
              </w:rPr>
              <w:t>），</w:t>
            </w:r>
            <w:r>
              <w:rPr>
                <w:spacing w:val="-3"/>
              </w:rPr>
              <w:t>并处二万元以上</w:t>
            </w:r>
            <w:r>
              <w:rPr>
                <w:spacing w:val="1"/>
              </w:rPr>
              <w:t xml:space="preserve"> </w:t>
            </w:r>
            <w:r>
              <w:rPr>
                <w:spacing w:val="-2"/>
              </w:rPr>
              <w:t>（不包括本数）三万元以下罚款；</w:t>
            </w:r>
            <w:r>
              <w:t xml:space="preserve"> </w:t>
            </w:r>
            <w:r>
              <w:rPr>
                <w:spacing w:val="-3"/>
              </w:rPr>
              <w:t>有违法所得的,没收违法所得。</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 w:hRule="atLeast"/>
        </w:trPr>
        <w:tc>
          <w:tcPr>
            <w:tcW w:w="545" w:type="dxa"/>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4547" w:type="dxa"/>
            <w:vMerge w:val="continue"/>
            <w:tcBorders>
              <w:top w:val="nil"/>
            </w:tcBorders>
            <w:vAlign w:val="top"/>
          </w:tcPr>
          <w:p>
            <w:pPr>
              <w:rPr>
                <w:rFonts w:ascii="Arial"/>
                <w:sz w:val="21"/>
              </w:rPr>
            </w:pPr>
          </w:p>
        </w:tc>
        <w:tc>
          <w:tcPr>
            <w:tcW w:w="1525" w:type="dxa"/>
            <w:vMerge w:val="continue"/>
            <w:tcBorders>
              <w:top w:val="nil"/>
            </w:tcBorders>
            <w:vAlign w:val="top"/>
          </w:tcPr>
          <w:p>
            <w:pPr>
              <w:rPr>
                <w:rFonts w:ascii="Arial"/>
                <w:sz w:val="21"/>
              </w:rPr>
            </w:pPr>
          </w:p>
        </w:tc>
        <w:tc>
          <w:tcPr>
            <w:tcW w:w="1143" w:type="dxa"/>
            <w:vAlign w:val="top"/>
          </w:tcPr>
          <w:p>
            <w:pPr>
              <w:pStyle w:val="8"/>
              <w:spacing w:before="17" w:line="185" w:lineRule="auto"/>
              <w:ind w:left="222"/>
            </w:pPr>
            <w:r>
              <w:rPr>
                <w:spacing w:val="-4"/>
              </w:rPr>
              <w:t>一般情形</w:t>
            </w:r>
          </w:p>
        </w:tc>
        <w:tc>
          <w:tcPr>
            <w:tcW w:w="2631" w:type="dxa"/>
            <w:vAlign w:val="top"/>
          </w:tcPr>
          <w:p>
            <w:pPr>
              <w:pStyle w:val="8"/>
              <w:spacing w:before="17" w:line="185" w:lineRule="auto"/>
              <w:ind w:left="123"/>
            </w:pPr>
            <w:r>
              <w:rPr>
                <w:spacing w:val="-2"/>
              </w:rPr>
              <w:t>发表的不当言论已在社会上小</w:t>
            </w:r>
          </w:p>
        </w:tc>
        <w:tc>
          <w:tcPr>
            <w:tcW w:w="2908" w:type="dxa"/>
            <w:vAlign w:val="top"/>
          </w:tcPr>
          <w:p>
            <w:pPr>
              <w:pStyle w:val="8"/>
              <w:spacing w:before="17" w:line="185" w:lineRule="auto"/>
              <w:ind w:left="119"/>
            </w:pPr>
            <w:r>
              <w:rPr>
                <w:spacing w:val="-1"/>
              </w:rPr>
              <w:t>停止执业九个月以上一年以下，并</w:t>
            </w:r>
          </w:p>
        </w:tc>
        <w:tc>
          <w:tcPr>
            <w:tcW w:w="655" w:type="dxa"/>
            <w:vMerge w:val="continue"/>
            <w:tcBorders>
              <w:top w:val="nil"/>
            </w:tcBorders>
            <w:vAlign w:val="top"/>
          </w:tcPr>
          <w:p>
            <w:pPr>
              <w:rPr>
                <w:rFonts w:ascii="Arial"/>
                <w:sz w:val="21"/>
              </w:rPr>
            </w:pPr>
          </w:p>
        </w:tc>
      </w:tr>
    </w:tbl>
    <w:p>
      <w:pPr>
        <w:pStyle w:val="2"/>
      </w:pPr>
    </w:p>
    <w:p>
      <w:pPr>
        <w:sectPr>
          <w:pgSz w:w="16839" w:h="11906"/>
          <w:pgMar w:top="400" w:right="1044"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4744" w:type="dxa"/>
        <w:tblInd w:w="4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790"/>
        <w:gridCol w:w="4547"/>
        <w:gridCol w:w="1525"/>
        <w:gridCol w:w="1143"/>
        <w:gridCol w:w="2631"/>
        <w:gridCol w:w="2908"/>
        <w:gridCol w:w="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9" w:hRule="atLeast"/>
        </w:trPr>
        <w:tc>
          <w:tcPr>
            <w:tcW w:w="545" w:type="dxa"/>
            <w:vMerge w:val="restart"/>
            <w:tcBorders>
              <w:bottom w:val="nil"/>
            </w:tcBorders>
            <w:vAlign w:val="top"/>
          </w:tcPr>
          <w:p>
            <w:pPr>
              <w:rPr>
                <w:rFonts w:ascii="Arial"/>
                <w:sz w:val="21"/>
              </w:rPr>
            </w:pPr>
          </w:p>
        </w:tc>
        <w:tc>
          <w:tcPr>
            <w:tcW w:w="790" w:type="dxa"/>
            <w:vMerge w:val="restart"/>
            <w:tcBorders>
              <w:bottom w:val="nil"/>
            </w:tcBorders>
            <w:vAlign w:val="top"/>
          </w:tcPr>
          <w:p>
            <w:pPr>
              <w:rPr>
                <w:rFonts w:ascii="Arial"/>
                <w:sz w:val="21"/>
              </w:rPr>
            </w:pPr>
          </w:p>
        </w:tc>
        <w:tc>
          <w:tcPr>
            <w:tcW w:w="4547" w:type="dxa"/>
            <w:vMerge w:val="restart"/>
            <w:tcBorders>
              <w:bottom w:val="nil"/>
            </w:tcBorders>
            <w:vAlign w:val="top"/>
          </w:tcPr>
          <w:p>
            <w:pPr>
              <w:pStyle w:val="8"/>
              <w:spacing w:before="24" w:line="204" w:lineRule="auto"/>
              <w:ind w:left="112" w:right="50" w:firstLine="2"/>
            </w:pPr>
            <w:r>
              <w:rPr>
                <w:spacing w:val="-1"/>
              </w:rPr>
              <w:t>《律师和律师事务所违法行为处罚办法》第二十一条：</w:t>
            </w:r>
            <w:r>
              <w:rPr>
                <w:spacing w:val="10"/>
              </w:rPr>
              <w:t xml:space="preserve"> </w:t>
            </w:r>
            <w:r>
              <w:rPr>
                <w:spacing w:val="-1"/>
              </w:rPr>
              <w:t>有下列情形之一的，属于《律师法》第四十九条第八项</w:t>
            </w:r>
            <w:r>
              <w:rPr>
                <w:spacing w:val="13"/>
              </w:rPr>
              <w:t xml:space="preserve"> </w:t>
            </w:r>
            <w:r>
              <w:rPr>
                <w:spacing w:val="-1"/>
              </w:rPr>
              <w:t>规定的律师“发表危害国家安全、恶意诽谤他人、严重</w:t>
            </w:r>
            <w:r>
              <w:rPr>
                <w:spacing w:val="13"/>
              </w:rPr>
              <w:t xml:space="preserve"> </w:t>
            </w:r>
            <w:r>
              <w:rPr>
                <w:spacing w:val="-3"/>
              </w:rPr>
              <w:t>扰乱法庭秩序的言论的”违法行为</w:t>
            </w:r>
            <w:r>
              <w:rPr>
                <w:spacing w:val="-27"/>
              </w:rPr>
              <w:t>：（</w:t>
            </w:r>
            <w:r>
              <w:rPr>
                <w:spacing w:val="-3"/>
              </w:rPr>
              <w:t>一）在承办代理、</w:t>
            </w:r>
            <w:r>
              <w:rPr>
                <w:spacing w:val="1"/>
              </w:rPr>
              <w:t xml:space="preserve"> </w:t>
            </w:r>
            <w:r>
              <w:rPr>
                <w:spacing w:val="-1"/>
              </w:rPr>
              <w:t>辩护业务期间，发表、散布危害国家安全，恶意诽谤法</w:t>
            </w:r>
            <w:r>
              <w:rPr>
                <w:spacing w:val="13"/>
              </w:rPr>
              <w:t xml:space="preserve"> </w:t>
            </w:r>
            <w:r>
              <w:rPr>
                <w:spacing w:val="-1"/>
              </w:rPr>
              <w:t>官、检察官、仲裁员及对方当事人、第三人，严重扰乱</w:t>
            </w:r>
            <w:r>
              <w:rPr>
                <w:spacing w:val="13"/>
              </w:rPr>
              <w:t xml:space="preserve"> </w:t>
            </w:r>
            <w:r>
              <w:t xml:space="preserve">法庭秩序的言论的；（二）在执业期间，发表、制作、 传播危害国家安全的言论、信息、音像制品或者支持、 </w:t>
            </w:r>
            <w:r>
              <w:rPr>
                <w:spacing w:val="-5"/>
              </w:rPr>
              <w:t>参与、实施以危害国家安全为目的活动的。第三十</w:t>
            </w:r>
            <w:r>
              <w:rPr>
                <w:spacing w:val="-6"/>
              </w:rPr>
              <w:t>八条：</w:t>
            </w:r>
            <w:r>
              <w:t xml:space="preserve"> </w:t>
            </w:r>
            <w:r>
              <w:rPr>
                <w:spacing w:val="-1"/>
              </w:rPr>
              <w:t>律师、律师事务所有下列情形之一的，可以从轻或者减</w:t>
            </w:r>
            <w:r>
              <w:rPr>
                <w:spacing w:val="13"/>
              </w:rPr>
              <w:t xml:space="preserve"> </w:t>
            </w:r>
            <w:r>
              <w:rPr>
                <w:spacing w:val="-1"/>
              </w:rPr>
              <w:t>轻行政处罚</w:t>
            </w:r>
            <w:r>
              <w:rPr>
                <w:spacing w:val="-3"/>
              </w:rPr>
              <w:t>：（</w:t>
            </w:r>
            <w:r>
              <w:rPr>
                <w:spacing w:val="-1"/>
              </w:rPr>
              <w:t>一）主动消除或者减轻违法行为危害后</w:t>
            </w:r>
            <w:r>
              <w:t xml:space="preserve">  </w:t>
            </w:r>
            <w:r>
              <w:rPr>
                <w:spacing w:val="-1"/>
              </w:rPr>
              <w:t>果的</w:t>
            </w:r>
            <w:r>
              <w:rPr>
                <w:spacing w:val="5"/>
              </w:rPr>
              <w:t>；（</w:t>
            </w:r>
            <w:r>
              <w:rPr>
                <w:spacing w:val="-1"/>
              </w:rPr>
              <w:t>二）主动报告，积极配合司法行政机关查处违</w:t>
            </w:r>
            <w:r>
              <w:rPr>
                <w:spacing w:val="1"/>
              </w:rPr>
              <w:t xml:space="preserve"> </w:t>
            </w:r>
            <w:r>
              <w:rPr>
                <w:spacing w:val="-1"/>
              </w:rPr>
              <w:t>法行为的；（三）受他人胁迫实施违法行为的；（四）</w:t>
            </w:r>
            <w:r>
              <w:t xml:space="preserve">  </w:t>
            </w:r>
            <w:r>
              <w:rPr>
                <w:spacing w:val="-1"/>
              </w:rPr>
              <w:t>其他依法应当从轻或者减轻处罚的。违法行为轻微并及</w:t>
            </w:r>
            <w:r>
              <w:rPr>
                <w:spacing w:val="13"/>
              </w:rPr>
              <w:t xml:space="preserve"> </w:t>
            </w:r>
            <w:r>
              <w:rPr>
                <w:spacing w:val="-1"/>
              </w:rPr>
              <w:t>时纠正，没有造成危害后果的，不予行政处罚。第三十</w:t>
            </w:r>
            <w:r>
              <w:rPr>
                <w:spacing w:val="13"/>
              </w:rPr>
              <w:t xml:space="preserve"> </w:t>
            </w:r>
            <w:r>
              <w:rPr>
                <w:spacing w:val="-5"/>
              </w:rPr>
              <w:t>九条：律师、律师事务所的违法行为有下列情形之一的，</w:t>
            </w:r>
            <w:r>
              <w:rPr>
                <w:spacing w:val="3"/>
              </w:rPr>
              <w:t xml:space="preserve"> </w:t>
            </w:r>
            <w:r>
              <w:rPr>
                <w:spacing w:val="-5"/>
              </w:rPr>
              <w:t>属于《律师法》规定的违法情节严重或者情节特别严重，</w:t>
            </w:r>
            <w:r>
              <w:t xml:space="preserve"> 应当在法定的行政处罚种类及幅度的范围内从重处罚： </w:t>
            </w:r>
            <w:r>
              <w:rPr>
                <w:spacing w:val="-1"/>
              </w:rPr>
              <w:t>（一）违法行为给当事人、第三人或者社会公共利益造</w:t>
            </w:r>
            <w:r>
              <w:t xml:space="preserve">  </w:t>
            </w:r>
            <w:r>
              <w:rPr>
                <w:spacing w:val="-1"/>
              </w:rPr>
              <w:t>成重大损失的</w:t>
            </w:r>
            <w:r>
              <w:rPr>
                <w:spacing w:val="5"/>
              </w:rPr>
              <w:t>；（</w:t>
            </w:r>
            <w:r>
              <w:rPr>
                <w:spacing w:val="-1"/>
              </w:rPr>
              <w:t>二）违法行为性质、情节恶劣，严重</w:t>
            </w:r>
            <w:r>
              <w:rPr>
                <w:spacing w:val="1"/>
              </w:rPr>
              <w:t xml:space="preserve"> </w:t>
            </w:r>
            <w:r>
              <w:rPr>
                <w:spacing w:val="-1"/>
              </w:rPr>
              <w:t>损害律师行业形象，造成恶劣社会影响的</w:t>
            </w:r>
            <w:r>
              <w:rPr>
                <w:spacing w:val="5"/>
              </w:rPr>
              <w:t>；（</w:t>
            </w:r>
            <w:r>
              <w:rPr>
                <w:spacing w:val="-1"/>
              </w:rPr>
              <w:t>三）同时</w:t>
            </w:r>
            <w:r>
              <w:rPr>
                <w:spacing w:val="1"/>
              </w:rPr>
              <w:t xml:space="preserve"> </w:t>
            </w:r>
            <w:r>
              <w:rPr>
                <w:spacing w:val="-1"/>
              </w:rPr>
              <w:t>有两项以上违法行为或者违法涉案金额巨大的；（四）</w:t>
            </w:r>
            <w:r>
              <w:t xml:space="preserve">  </w:t>
            </w:r>
            <w:r>
              <w:rPr>
                <w:spacing w:val="-1"/>
              </w:rPr>
              <w:t>在司法行政机关查处违法行为期间，拒不纠正或者继续</w:t>
            </w:r>
            <w:r>
              <w:rPr>
                <w:spacing w:val="13"/>
              </w:rPr>
              <w:t xml:space="preserve"> </w:t>
            </w:r>
            <w:r>
              <w:rPr>
                <w:spacing w:val="-1"/>
              </w:rPr>
              <w:t>实施违法行为，拒绝提交、隐匿、毁灭证据或者提供虚</w:t>
            </w:r>
            <w:r>
              <w:rPr>
                <w:spacing w:val="13"/>
              </w:rPr>
              <w:t xml:space="preserve"> </w:t>
            </w:r>
            <w:r>
              <w:rPr>
                <w:spacing w:val="-2"/>
              </w:rPr>
              <w:t>假、伪造的证据的</w:t>
            </w:r>
            <w:r>
              <w:rPr>
                <w:spacing w:val="5"/>
              </w:rPr>
              <w:t>；（</w:t>
            </w:r>
            <w:r>
              <w:rPr>
                <w:spacing w:val="-2"/>
              </w:rPr>
              <w:t>五）其他依法应当从重处罚的。</w:t>
            </w:r>
          </w:p>
        </w:tc>
        <w:tc>
          <w:tcPr>
            <w:tcW w:w="1525" w:type="dxa"/>
            <w:vMerge w:val="restart"/>
            <w:tcBorders>
              <w:bottom w:val="nil"/>
            </w:tcBorders>
            <w:vAlign w:val="top"/>
          </w:tcPr>
          <w:p>
            <w:pPr>
              <w:rPr>
                <w:rFonts w:ascii="Arial"/>
                <w:sz w:val="21"/>
              </w:rPr>
            </w:pPr>
          </w:p>
        </w:tc>
        <w:tc>
          <w:tcPr>
            <w:tcW w:w="1143" w:type="dxa"/>
            <w:vAlign w:val="top"/>
          </w:tcPr>
          <w:p>
            <w:pPr>
              <w:rPr>
                <w:rFonts w:ascii="Arial"/>
                <w:sz w:val="21"/>
              </w:rPr>
            </w:pPr>
          </w:p>
        </w:tc>
        <w:tc>
          <w:tcPr>
            <w:tcW w:w="2631" w:type="dxa"/>
            <w:vAlign w:val="top"/>
          </w:tcPr>
          <w:p>
            <w:pPr>
              <w:pStyle w:val="8"/>
              <w:spacing w:before="16" w:line="205" w:lineRule="auto"/>
              <w:ind w:left="120" w:right="58" w:hanging="3"/>
            </w:pPr>
            <w:r>
              <w:rPr>
                <w:spacing w:val="-6"/>
              </w:rPr>
              <w:t>规模扩散，造成较大社会影响；</w:t>
            </w:r>
            <w:r>
              <w:rPr>
                <w:spacing w:val="12"/>
              </w:rPr>
              <w:t xml:space="preserve"> </w:t>
            </w:r>
            <w:r>
              <w:rPr>
                <w:spacing w:val="-2"/>
              </w:rPr>
              <w:t>或违法行为给当事人、第三人</w:t>
            </w:r>
            <w:r>
              <w:rPr>
                <w:spacing w:val="5"/>
              </w:rPr>
              <w:t xml:space="preserve">  </w:t>
            </w:r>
            <w:r>
              <w:rPr>
                <w:spacing w:val="-2"/>
              </w:rPr>
              <w:t>或社会公共利益造成较大损</w:t>
            </w:r>
          </w:p>
          <w:p>
            <w:pPr>
              <w:pStyle w:val="8"/>
              <w:spacing w:before="1" w:line="202" w:lineRule="auto"/>
              <w:ind w:left="117" w:right="179" w:firstLine="3"/>
            </w:pPr>
            <w:r>
              <w:rPr>
                <w:spacing w:val="-2"/>
              </w:rPr>
              <w:t>失；或违法行为性质、情节比</w:t>
            </w:r>
            <w:r>
              <w:rPr>
                <w:spacing w:val="10"/>
              </w:rPr>
              <w:t xml:space="preserve"> </w:t>
            </w:r>
            <w:r>
              <w:rPr>
                <w:spacing w:val="-1"/>
              </w:rPr>
              <w:t>较恶劣，损害律师行业形象，</w:t>
            </w:r>
            <w:r>
              <w:t xml:space="preserve"> </w:t>
            </w:r>
            <w:r>
              <w:rPr>
                <w:spacing w:val="-1"/>
              </w:rPr>
              <w:t>造成一定社会影响；或在司法</w:t>
            </w:r>
            <w:r>
              <w:t xml:space="preserve"> </w:t>
            </w:r>
            <w:r>
              <w:rPr>
                <w:spacing w:val="-1"/>
              </w:rPr>
              <w:t>行政机关查处违法行为期间，</w:t>
            </w:r>
            <w:r>
              <w:t xml:space="preserve"> </w:t>
            </w:r>
            <w:r>
              <w:rPr>
                <w:spacing w:val="-1"/>
              </w:rPr>
              <w:t>不主动纠正违法行为，不主动</w:t>
            </w:r>
            <w:r>
              <w:t xml:space="preserve"> </w:t>
            </w:r>
            <w:r>
              <w:rPr>
                <w:spacing w:val="-6"/>
              </w:rPr>
              <w:t>提交证据。</w:t>
            </w:r>
          </w:p>
        </w:tc>
        <w:tc>
          <w:tcPr>
            <w:tcW w:w="2908" w:type="dxa"/>
            <w:vAlign w:val="top"/>
          </w:tcPr>
          <w:p>
            <w:pPr>
              <w:pStyle w:val="8"/>
              <w:spacing w:before="16" w:line="211" w:lineRule="auto"/>
              <w:ind w:left="118" w:right="104"/>
              <w:jc w:val="both"/>
            </w:pPr>
            <w:r>
              <w:rPr>
                <w:spacing w:val="-2"/>
              </w:rPr>
              <w:t>处三万元以上（不包括本数）五万</w:t>
            </w:r>
            <w:r>
              <w:rPr>
                <w:spacing w:val="9"/>
              </w:rPr>
              <w:t xml:space="preserve"> </w:t>
            </w:r>
            <w:r>
              <w:rPr>
                <w:spacing w:val="-1"/>
              </w:rPr>
              <w:t>元以下罚款；有违法所得的,没收</w:t>
            </w:r>
            <w:r>
              <w:t xml:space="preserve">  </w:t>
            </w:r>
            <w:r>
              <w:rPr>
                <w:spacing w:val="-6"/>
              </w:rPr>
              <w:t>违法所得。</w:t>
            </w:r>
          </w:p>
        </w:tc>
        <w:tc>
          <w:tcPr>
            <w:tcW w:w="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3" w:hRule="atLeast"/>
        </w:trPr>
        <w:tc>
          <w:tcPr>
            <w:tcW w:w="545" w:type="dxa"/>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4547" w:type="dxa"/>
            <w:vMerge w:val="continue"/>
            <w:tcBorders>
              <w:top w:val="nil"/>
            </w:tcBorders>
            <w:vAlign w:val="top"/>
          </w:tcPr>
          <w:p>
            <w:pPr>
              <w:rPr>
                <w:rFonts w:ascii="Arial"/>
                <w:sz w:val="21"/>
              </w:rPr>
            </w:pPr>
          </w:p>
        </w:tc>
        <w:tc>
          <w:tcPr>
            <w:tcW w:w="1525" w:type="dxa"/>
            <w:vMerge w:val="continue"/>
            <w:tcBorders>
              <w:top w:val="nil"/>
            </w:tcBorders>
            <w:vAlign w:val="top"/>
          </w:tcPr>
          <w:p>
            <w:pPr>
              <w:rPr>
                <w:rFonts w:ascii="Arial"/>
                <w:sz w:val="21"/>
              </w:rPr>
            </w:pPr>
          </w:p>
        </w:tc>
        <w:tc>
          <w:tcPr>
            <w:tcW w:w="1143" w:type="dxa"/>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8"/>
              <w:spacing w:before="58" w:line="223" w:lineRule="auto"/>
              <w:ind w:left="219"/>
            </w:pPr>
            <w:r>
              <w:rPr>
                <w:spacing w:val="-3"/>
              </w:rPr>
              <w:t>从重处罚</w:t>
            </w:r>
          </w:p>
        </w:tc>
        <w:tc>
          <w:tcPr>
            <w:tcW w:w="2631" w:type="dxa"/>
            <w:vAlign w:val="top"/>
          </w:tcPr>
          <w:p>
            <w:pPr>
              <w:pStyle w:val="8"/>
              <w:spacing w:before="212" w:line="206" w:lineRule="auto"/>
              <w:ind w:left="117" w:right="179" w:firstLine="5"/>
              <w:jc w:val="both"/>
            </w:pPr>
            <w:r>
              <w:rPr>
                <w:spacing w:val="-2"/>
              </w:rPr>
              <w:t>发表的不当言论已在全社会扩</w:t>
            </w:r>
            <w:r>
              <w:rPr>
                <w:spacing w:val="8"/>
              </w:rPr>
              <w:t xml:space="preserve"> </w:t>
            </w:r>
            <w:r>
              <w:rPr>
                <w:spacing w:val="-1"/>
              </w:rPr>
              <w:t>散，造成重大社会影响；或违</w:t>
            </w:r>
            <w:r>
              <w:t xml:space="preserve"> </w:t>
            </w:r>
            <w:r>
              <w:rPr>
                <w:spacing w:val="-1"/>
              </w:rPr>
              <w:t>法行为给当事人、第三人或社</w:t>
            </w:r>
            <w:r>
              <w:t xml:space="preserve"> </w:t>
            </w:r>
            <w:r>
              <w:rPr>
                <w:spacing w:val="-1"/>
              </w:rPr>
              <w:t>会公共利益造成重大损失；或</w:t>
            </w:r>
            <w:r>
              <w:t xml:space="preserve"> </w:t>
            </w:r>
            <w:r>
              <w:rPr>
                <w:spacing w:val="-1"/>
              </w:rPr>
              <w:t>违法行为性质、情节恶劣，严</w:t>
            </w:r>
            <w:r>
              <w:t xml:space="preserve"> </w:t>
            </w:r>
            <w:r>
              <w:rPr>
                <w:spacing w:val="-1"/>
              </w:rPr>
              <w:t>重损害律师行业形象，造成恶</w:t>
            </w:r>
            <w:r>
              <w:t xml:space="preserve"> </w:t>
            </w:r>
            <w:r>
              <w:rPr>
                <w:spacing w:val="-1"/>
              </w:rPr>
              <w:t>劣社会影响；或在司法行政机</w:t>
            </w:r>
            <w:r>
              <w:t xml:space="preserve"> </w:t>
            </w:r>
            <w:r>
              <w:rPr>
                <w:spacing w:val="-1"/>
              </w:rPr>
              <w:t>关查处违法行为期间，拒不纠</w:t>
            </w:r>
            <w:r>
              <w:t xml:space="preserve"> </w:t>
            </w:r>
            <w:r>
              <w:rPr>
                <w:spacing w:val="-1"/>
              </w:rPr>
              <w:t>正或继续实施违法行为，拒绝</w:t>
            </w:r>
            <w:r>
              <w:t xml:space="preserve"> </w:t>
            </w:r>
            <w:r>
              <w:rPr>
                <w:spacing w:val="-1"/>
              </w:rPr>
              <w:t>提交、隐匿、毁灭证据或提供</w:t>
            </w:r>
            <w:r>
              <w:t xml:space="preserve"> </w:t>
            </w:r>
            <w:r>
              <w:rPr>
                <w:spacing w:val="-1"/>
              </w:rPr>
              <w:t>虚假、伪造的证据；或同时有</w:t>
            </w:r>
            <w:r>
              <w:t xml:space="preserve"> </w:t>
            </w:r>
            <w:r>
              <w:rPr>
                <w:spacing w:val="-1"/>
              </w:rPr>
              <w:t>两项以上违法行为；或违法涉</w:t>
            </w:r>
            <w:r>
              <w:t xml:space="preserve"> </w:t>
            </w:r>
            <w:r>
              <w:rPr>
                <w:spacing w:val="-1"/>
              </w:rPr>
              <w:t>案金额巨大；或有其他依法应</w:t>
            </w:r>
            <w:r>
              <w:t xml:space="preserve"> </w:t>
            </w:r>
            <w:r>
              <w:rPr>
                <w:spacing w:val="-4"/>
              </w:rPr>
              <w:t>当从重处罚的情形。</w:t>
            </w:r>
          </w:p>
        </w:tc>
        <w:tc>
          <w:tcPr>
            <w:tcW w:w="2908"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58" w:line="213" w:lineRule="auto"/>
              <w:ind w:left="128" w:right="277" w:firstLine="14"/>
            </w:pPr>
            <w:r>
              <w:rPr>
                <w:spacing w:val="-3"/>
              </w:rPr>
              <w:t>吊销律师执业证书；有违法所得</w:t>
            </w:r>
            <w:r>
              <w:rPr>
                <w:spacing w:val="3"/>
              </w:rPr>
              <w:t xml:space="preserve"> </w:t>
            </w:r>
            <w:r>
              <w:rPr>
                <w:spacing w:val="-5"/>
              </w:rPr>
              <w:t>的,没收违法所得。</w:t>
            </w:r>
          </w:p>
        </w:tc>
        <w:tc>
          <w:tcPr>
            <w:tcW w:w="655"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8"/>
              <w:spacing w:before="59" w:line="204" w:lineRule="auto"/>
              <w:ind w:left="172"/>
            </w:pPr>
            <w:r>
              <w:rPr>
                <w:spacing w:val="-7"/>
              </w:rPr>
              <w:t>区司</w:t>
            </w:r>
          </w:p>
          <w:p>
            <w:pPr>
              <w:pStyle w:val="8"/>
              <w:spacing w:line="224" w:lineRule="auto"/>
              <w:ind w:left="162"/>
            </w:pPr>
            <w:r>
              <w:rPr>
                <w:spacing w:val="-5"/>
              </w:rPr>
              <w:t>法厅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 w:hRule="atLeast"/>
        </w:trPr>
        <w:tc>
          <w:tcPr>
            <w:tcW w:w="545"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58" w:line="241" w:lineRule="auto"/>
              <w:ind w:left="199"/>
            </w:pPr>
            <w:r>
              <w:rPr>
                <w:spacing w:val="-10"/>
              </w:rPr>
              <w:t>18</w:t>
            </w:r>
          </w:p>
        </w:tc>
        <w:tc>
          <w:tcPr>
            <w:tcW w:w="790"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8"/>
              <w:spacing w:before="59" w:line="207" w:lineRule="auto"/>
              <w:ind w:left="130"/>
            </w:pPr>
            <w:r>
              <w:rPr>
                <w:spacing w:val="-3"/>
              </w:rPr>
              <w:t>律师泄</w:t>
            </w:r>
          </w:p>
          <w:p>
            <w:pPr>
              <w:pStyle w:val="8"/>
              <w:spacing w:line="214" w:lineRule="auto"/>
              <w:ind w:left="222" w:right="125" w:hanging="86"/>
            </w:pPr>
            <w:r>
              <w:rPr>
                <w:spacing w:val="-6"/>
              </w:rPr>
              <w:t>露国家</w:t>
            </w:r>
            <w:r>
              <w:t xml:space="preserve"> </w:t>
            </w:r>
            <w:r>
              <w:rPr>
                <w:spacing w:val="-3"/>
              </w:rPr>
              <w:t>秘密</w:t>
            </w:r>
          </w:p>
        </w:tc>
        <w:tc>
          <w:tcPr>
            <w:tcW w:w="4547" w:type="dxa"/>
            <w:vMerge w:val="restart"/>
            <w:tcBorders>
              <w:bottom w:val="nil"/>
            </w:tcBorders>
            <w:vAlign w:val="top"/>
          </w:tcPr>
          <w:p>
            <w:pPr>
              <w:pStyle w:val="8"/>
              <w:spacing w:before="34" w:line="205" w:lineRule="auto"/>
              <w:ind w:left="114" w:right="117"/>
            </w:pPr>
            <w:r>
              <w:rPr>
                <w:b/>
                <w:bCs/>
                <w:spacing w:val="-3"/>
              </w:rPr>
              <w:t>《中华人民共和国律师法》第四十九条第一款第（九）</w:t>
            </w:r>
            <w:r>
              <w:rPr>
                <w:spacing w:val="15"/>
              </w:rPr>
              <w:t xml:space="preserve"> </w:t>
            </w:r>
            <w:r>
              <w:rPr>
                <w:b/>
                <w:bCs/>
                <w:spacing w:val="-1"/>
              </w:rPr>
              <w:t>项：</w:t>
            </w:r>
            <w:r>
              <w:rPr>
                <w:spacing w:val="-1"/>
              </w:rPr>
              <w:t>律师有下列行为之一的，由设区的市级或者直辖市</w:t>
            </w:r>
            <w:r>
              <w:rPr>
                <w:spacing w:val="9"/>
              </w:rPr>
              <w:t xml:space="preserve"> </w:t>
            </w:r>
            <w:r>
              <w:rPr>
                <w:spacing w:val="-1"/>
              </w:rPr>
              <w:t>的区人民政府司法行政部门给予停止执业六个月以上一</w:t>
            </w:r>
            <w:r>
              <w:rPr>
                <w:spacing w:val="10"/>
              </w:rPr>
              <w:t xml:space="preserve"> </w:t>
            </w:r>
            <w:r>
              <w:rPr>
                <w:spacing w:val="-1"/>
              </w:rPr>
              <w:t>年以下的处罚，可以处五万元以下的罚款；有违法所得</w:t>
            </w:r>
            <w:r>
              <w:rPr>
                <w:spacing w:val="10"/>
              </w:rPr>
              <w:t xml:space="preserve"> </w:t>
            </w:r>
            <w:r>
              <w:rPr>
                <w:spacing w:val="-1"/>
              </w:rPr>
              <w:t>的，没收违法所得；情节严重的，由省、自治区、直辖</w:t>
            </w:r>
            <w:r>
              <w:rPr>
                <w:spacing w:val="10"/>
              </w:rPr>
              <w:t xml:space="preserve"> </w:t>
            </w:r>
            <w:r>
              <w:rPr>
                <w:spacing w:val="-1"/>
              </w:rPr>
              <w:t>市人民政府司法行政部门吊销其律师执业证书；构成犯</w:t>
            </w:r>
            <w:r>
              <w:rPr>
                <w:spacing w:val="10"/>
              </w:rPr>
              <w:t xml:space="preserve"> </w:t>
            </w:r>
            <w:r>
              <w:rPr>
                <w:spacing w:val="-2"/>
              </w:rPr>
              <w:t>罪的，依法追究刑事责任</w:t>
            </w:r>
            <w:r>
              <w:rPr>
                <w:spacing w:val="3"/>
              </w:rPr>
              <w:t>：（</w:t>
            </w:r>
            <w:r>
              <w:rPr>
                <w:spacing w:val="-2"/>
              </w:rPr>
              <w:t>九）泄露国家秘密的。</w:t>
            </w:r>
          </w:p>
          <w:p>
            <w:pPr>
              <w:pStyle w:val="8"/>
              <w:spacing w:before="2" w:line="205" w:lineRule="auto"/>
              <w:ind w:left="114" w:right="119"/>
            </w:pPr>
            <w:r>
              <w:rPr>
                <w:b/>
                <w:bCs/>
                <w:spacing w:val="-3"/>
              </w:rPr>
              <w:t>《中华人民共和国行政处罚法》第三十二条</w:t>
            </w:r>
            <w:r>
              <w:rPr>
                <w:spacing w:val="-3"/>
              </w:rPr>
              <w:t>：当事人有</w:t>
            </w:r>
            <w:r>
              <w:rPr>
                <w:spacing w:val="18"/>
              </w:rPr>
              <w:t xml:space="preserve"> </w:t>
            </w:r>
            <w:r>
              <w:rPr>
                <w:spacing w:val="-1"/>
              </w:rPr>
              <w:t>下列情形之一，应当从轻或者减轻行政处罚</w:t>
            </w:r>
            <w:r>
              <w:rPr>
                <w:spacing w:val="-2"/>
              </w:rPr>
              <w:t>：（一）主</w:t>
            </w:r>
            <w:r>
              <w:t xml:space="preserve"> </w:t>
            </w:r>
            <w:r>
              <w:rPr>
                <w:spacing w:val="-1"/>
              </w:rPr>
              <w:t>动消除或者减轻违法行为危害后果的</w:t>
            </w:r>
            <w:r>
              <w:rPr>
                <w:spacing w:val="4"/>
              </w:rPr>
              <w:t>；（</w:t>
            </w:r>
            <w:r>
              <w:rPr>
                <w:spacing w:val="-1"/>
              </w:rPr>
              <w:t>二）受他人胁</w:t>
            </w:r>
            <w:r>
              <w:rPr>
                <w:spacing w:val="1"/>
              </w:rPr>
              <w:t xml:space="preserve"> </w:t>
            </w:r>
            <w:r>
              <w:rPr>
                <w:spacing w:val="-1"/>
              </w:rPr>
              <w:t>迫或者诱骗实施违法行为的</w:t>
            </w:r>
            <w:r>
              <w:rPr>
                <w:spacing w:val="4"/>
              </w:rPr>
              <w:t>；（</w:t>
            </w:r>
            <w:r>
              <w:rPr>
                <w:spacing w:val="-1"/>
              </w:rPr>
              <w:t>三）主动供述行政机关</w:t>
            </w:r>
            <w:r>
              <w:rPr>
                <w:spacing w:val="1"/>
              </w:rPr>
              <w:t xml:space="preserve"> </w:t>
            </w:r>
            <w:r>
              <w:rPr>
                <w:spacing w:val="-1"/>
              </w:rPr>
              <w:t>尚未掌握的违法行为的</w:t>
            </w:r>
            <w:r>
              <w:rPr>
                <w:spacing w:val="4"/>
              </w:rPr>
              <w:t>；（</w:t>
            </w:r>
            <w:r>
              <w:rPr>
                <w:spacing w:val="-1"/>
              </w:rPr>
              <w:t>四）配合行政机关查处违法</w:t>
            </w:r>
            <w:r>
              <w:rPr>
                <w:spacing w:val="1"/>
              </w:rPr>
              <w:t xml:space="preserve"> </w:t>
            </w:r>
            <w:r>
              <w:rPr>
                <w:spacing w:val="-1"/>
              </w:rPr>
              <w:t>行为有立功表现的</w:t>
            </w:r>
            <w:r>
              <w:rPr>
                <w:spacing w:val="4"/>
              </w:rPr>
              <w:t>；（</w:t>
            </w:r>
            <w:r>
              <w:rPr>
                <w:spacing w:val="-1"/>
              </w:rPr>
              <w:t>五）法律、法规、规章规定其他</w:t>
            </w:r>
            <w:r>
              <w:rPr>
                <w:spacing w:val="1"/>
              </w:rPr>
              <w:t xml:space="preserve"> </w:t>
            </w:r>
            <w:r>
              <w:rPr>
                <w:spacing w:val="-3"/>
              </w:rPr>
              <w:t>应当从轻或者减轻行政处罚的。</w:t>
            </w:r>
          </w:p>
          <w:p>
            <w:pPr>
              <w:pStyle w:val="8"/>
              <w:spacing w:line="205" w:lineRule="auto"/>
              <w:ind w:left="113" w:right="50" w:firstLine="1"/>
              <w:jc w:val="both"/>
            </w:pPr>
            <w:r>
              <w:t xml:space="preserve">《律师和律师事务所违法行为处罚办法》第二十二条： </w:t>
            </w:r>
            <w:r>
              <w:rPr>
                <w:spacing w:val="-1"/>
              </w:rPr>
              <w:t>律师违反保密义务规定，故意或者过失泄露在执业中知</w:t>
            </w:r>
            <w:r>
              <w:rPr>
                <w:spacing w:val="11"/>
              </w:rPr>
              <w:t xml:space="preserve"> </w:t>
            </w:r>
            <w:r>
              <w:rPr>
                <w:spacing w:val="-1"/>
              </w:rPr>
              <w:t>悉的国家秘密的，属于《律师法》第四十九条第九项规</w:t>
            </w:r>
            <w:r>
              <w:rPr>
                <w:spacing w:val="11"/>
              </w:rPr>
              <w:t xml:space="preserve"> </w:t>
            </w:r>
            <w:r>
              <w:rPr>
                <w:spacing w:val="-8"/>
              </w:rPr>
              <w:t>定的“泄露国家秘密的”违法行为。第三十八条</w:t>
            </w:r>
            <w:r>
              <w:rPr>
                <w:spacing w:val="-9"/>
              </w:rPr>
              <w:t>： 律师、</w:t>
            </w:r>
            <w:r>
              <w:t xml:space="preserve"> </w:t>
            </w:r>
            <w:r>
              <w:rPr>
                <w:spacing w:val="-1"/>
              </w:rPr>
              <w:t>律师事务所有下列情形之一的，可以从轻或者减轻行政</w:t>
            </w:r>
            <w:r>
              <w:rPr>
                <w:spacing w:val="11"/>
              </w:rPr>
              <w:t xml:space="preserve"> </w:t>
            </w:r>
            <w:r>
              <w:rPr>
                <w:spacing w:val="-2"/>
              </w:rPr>
              <w:t>处罚</w:t>
            </w:r>
            <w:r>
              <w:rPr>
                <w:spacing w:val="-3"/>
              </w:rPr>
              <w:t>：（</w:t>
            </w:r>
            <w:r>
              <w:rPr>
                <w:spacing w:val="-2"/>
              </w:rPr>
              <w:t>一）主动消除或者减轻违法行为危害后果的；</w:t>
            </w:r>
          </w:p>
        </w:tc>
        <w:tc>
          <w:tcPr>
            <w:tcW w:w="1525" w:type="dxa"/>
            <w:vMerge w:val="restart"/>
            <w:tcBorders>
              <w:bottom w:val="nil"/>
            </w:tcBorders>
            <w:vAlign w:val="top"/>
          </w:tcPr>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pStyle w:val="8"/>
              <w:spacing w:before="59" w:line="204" w:lineRule="auto"/>
              <w:ind w:left="142"/>
            </w:pPr>
            <w:r>
              <w:rPr>
                <w:spacing w:val="-2"/>
              </w:rPr>
              <w:t>停止执业六个月</w:t>
            </w:r>
          </w:p>
          <w:p>
            <w:pPr>
              <w:pStyle w:val="8"/>
              <w:spacing w:line="206" w:lineRule="auto"/>
              <w:ind w:left="159"/>
            </w:pPr>
            <w:r>
              <w:rPr>
                <w:spacing w:val="-5"/>
              </w:rPr>
              <w:t>以上一年以下的</w:t>
            </w:r>
          </w:p>
          <w:p>
            <w:pPr>
              <w:pStyle w:val="8"/>
              <w:spacing w:line="204" w:lineRule="auto"/>
              <w:ind w:left="142"/>
            </w:pPr>
            <w:r>
              <w:rPr>
                <w:spacing w:val="-2"/>
              </w:rPr>
              <w:t>处罚，可以处五</w:t>
            </w:r>
          </w:p>
          <w:p>
            <w:pPr>
              <w:pStyle w:val="8"/>
              <w:spacing w:line="204" w:lineRule="auto"/>
              <w:ind w:left="234"/>
            </w:pPr>
            <w:r>
              <w:rPr>
                <w:spacing w:val="-2"/>
              </w:rPr>
              <w:t>万元以下的罚</w:t>
            </w:r>
          </w:p>
          <w:p>
            <w:pPr>
              <w:pStyle w:val="8"/>
              <w:spacing w:line="206" w:lineRule="auto"/>
              <w:ind w:left="140"/>
            </w:pPr>
            <w:r>
              <w:rPr>
                <w:spacing w:val="-2"/>
              </w:rPr>
              <w:t>款；有违法所得</w:t>
            </w:r>
          </w:p>
          <w:p>
            <w:pPr>
              <w:pStyle w:val="8"/>
              <w:spacing w:line="204" w:lineRule="auto"/>
              <w:ind w:left="152"/>
            </w:pPr>
            <w:r>
              <w:rPr>
                <w:spacing w:val="-3"/>
              </w:rPr>
              <w:t>的，没收违法所</w:t>
            </w:r>
          </w:p>
          <w:p>
            <w:pPr>
              <w:pStyle w:val="8"/>
              <w:spacing w:before="1" w:line="204" w:lineRule="auto"/>
              <w:ind w:left="187"/>
            </w:pPr>
            <w:r>
              <w:rPr>
                <w:spacing w:val="-2"/>
              </w:rPr>
              <w:t>得;吊销律师执</w:t>
            </w:r>
          </w:p>
          <w:p>
            <w:pPr>
              <w:pStyle w:val="8"/>
              <w:spacing w:line="223" w:lineRule="auto"/>
              <w:ind w:left="412"/>
            </w:pPr>
            <w:r>
              <w:rPr>
                <w:spacing w:val="-8"/>
              </w:rPr>
              <w:t>业证书。</w:t>
            </w:r>
          </w:p>
        </w:tc>
        <w:tc>
          <w:tcPr>
            <w:tcW w:w="1143" w:type="dxa"/>
            <w:vAlign w:val="top"/>
          </w:tcPr>
          <w:p>
            <w:pPr>
              <w:pStyle w:val="8"/>
              <w:spacing w:before="15" w:line="184" w:lineRule="auto"/>
              <w:ind w:left="224"/>
            </w:pPr>
            <w:r>
              <w:rPr>
                <w:spacing w:val="-4"/>
              </w:rPr>
              <w:t>不予处罚</w:t>
            </w:r>
          </w:p>
        </w:tc>
        <w:tc>
          <w:tcPr>
            <w:tcW w:w="2631" w:type="dxa"/>
            <w:vAlign w:val="top"/>
          </w:tcPr>
          <w:p>
            <w:pPr>
              <w:pStyle w:val="8"/>
              <w:spacing w:before="15" w:line="184" w:lineRule="auto"/>
              <w:ind w:left="521"/>
            </w:pPr>
            <w:r>
              <w:rPr>
                <w:spacing w:val="-5"/>
              </w:rPr>
              <w:t>不适用此裁量阶次。</w:t>
            </w:r>
          </w:p>
        </w:tc>
        <w:tc>
          <w:tcPr>
            <w:tcW w:w="2908" w:type="dxa"/>
            <w:vAlign w:val="top"/>
          </w:tcPr>
          <w:p>
            <w:pPr>
              <w:pStyle w:val="8"/>
              <w:spacing w:before="15" w:line="184" w:lineRule="auto"/>
              <w:ind w:left="1108"/>
            </w:pPr>
            <w:r>
              <w:rPr>
                <w:spacing w:val="-9"/>
              </w:rPr>
              <w:t>不适用。</w:t>
            </w:r>
          </w:p>
        </w:tc>
        <w:tc>
          <w:tcPr>
            <w:tcW w:w="655" w:type="dxa"/>
            <w:vMerge w:val="restart"/>
            <w:tcBorders>
              <w:bottom w:val="nil"/>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8"/>
              <w:spacing w:before="58" w:line="207" w:lineRule="auto"/>
              <w:ind w:left="156"/>
            </w:pPr>
            <w:r>
              <w:rPr>
                <w:spacing w:val="-3"/>
              </w:rPr>
              <w:t>设区</w:t>
            </w:r>
          </w:p>
          <w:p>
            <w:pPr>
              <w:pStyle w:val="8"/>
              <w:spacing w:line="204" w:lineRule="auto"/>
              <w:ind w:left="167"/>
            </w:pPr>
            <w:r>
              <w:rPr>
                <w:spacing w:val="-6"/>
              </w:rPr>
              <w:t>的市</w:t>
            </w:r>
          </w:p>
          <w:p>
            <w:pPr>
              <w:pStyle w:val="8"/>
              <w:spacing w:line="204" w:lineRule="auto"/>
              <w:ind w:left="159"/>
            </w:pPr>
            <w:r>
              <w:rPr>
                <w:spacing w:val="-4"/>
              </w:rPr>
              <w:t>级司</w:t>
            </w:r>
          </w:p>
          <w:p>
            <w:pPr>
              <w:pStyle w:val="8"/>
              <w:spacing w:line="206" w:lineRule="auto"/>
              <w:ind w:left="162"/>
            </w:pPr>
            <w:r>
              <w:rPr>
                <w:spacing w:val="-5"/>
              </w:rPr>
              <w:t>法行</w:t>
            </w:r>
          </w:p>
          <w:p>
            <w:pPr>
              <w:pStyle w:val="8"/>
              <w:spacing w:before="1" w:line="214" w:lineRule="auto"/>
              <w:ind w:left="250" w:right="145" w:hanging="93"/>
            </w:pPr>
            <w:r>
              <w:rPr>
                <w:spacing w:val="-7"/>
              </w:rPr>
              <w:t>政机</w:t>
            </w:r>
            <w:r>
              <w:t xml:space="preserve"> 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13" w:line="186" w:lineRule="auto"/>
              <w:ind w:left="226"/>
            </w:pPr>
            <w:r>
              <w:rPr>
                <w:spacing w:val="-4"/>
              </w:rPr>
              <w:t>免于处罚</w:t>
            </w:r>
          </w:p>
        </w:tc>
        <w:tc>
          <w:tcPr>
            <w:tcW w:w="2631" w:type="dxa"/>
            <w:vAlign w:val="top"/>
          </w:tcPr>
          <w:p>
            <w:pPr>
              <w:pStyle w:val="8"/>
              <w:spacing w:before="13" w:line="186" w:lineRule="auto"/>
              <w:ind w:left="521"/>
            </w:pPr>
            <w:r>
              <w:rPr>
                <w:spacing w:val="-5"/>
              </w:rPr>
              <w:t>不适用此裁量阶次。</w:t>
            </w:r>
          </w:p>
        </w:tc>
        <w:tc>
          <w:tcPr>
            <w:tcW w:w="2908" w:type="dxa"/>
            <w:vAlign w:val="top"/>
          </w:tcPr>
          <w:p>
            <w:pPr>
              <w:pStyle w:val="8"/>
              <w:spacing w:before="13" w:line="186" w:lineRule="auto"/>
              <w:ind w:left="1108"/>
            </w:pPr>
            <w:r>
              <w:rPr>
                <w:spacing w:val="-9"/>
              </w:rPr>
              <w:t>不适用。</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255" w:lineRule="auto"/>
              <w:rPr>
                <w:rFonts w:ascii="Arial"/>
                <w:sz w:val="21"/>
              </w:rPr>
            </w:pPr>
          </w:p>
          <w:p>
            <w:pPr>
              <w:pStyle w:val="8"/>
              <w:spacing w:before="58" w:line="222" w:lineRule="auto"/>
              <w:ind w:left="221"/>
            </w:pPr>
            <w:r>
              <w:rPr>
                <w:spacing w:val="-3"/>
              </w:rPr>
              <w:t>减轻处罚</w:t>
            </w:r>
          </w:p>
        </w:tc>
        <w:tc>
          <w:tcPr>
            <w:tcW w:w="2631" w:type="dxa"/>
            <w:vAlign w:val="top"/>
          </w:tcPr>
          <w:p>
            <w:pPr>
              <w:pStyle w:val="8"/>
              <w:spacing w:before="13" w:line="200" w:lineRule="auto"/>
              <w:ind w:left="119" w:right="179" w:firstLine="1"/>
              <w:jc w:val="both"/>
            </w:pPr>
            <w:r>
              <w:rPr>
                <w:spacing w:val="-2"/>
              </w:rPr>
              <w:t>过失泄露国家秘密，知悉范围</w:t>
            </w:r>
            <w:r>
              <w:rPr>
                <w:spacing w:val="10"/>
              </w:rPr>
              <w:t xml:space="preserve"> </w:t>
            </w:r>
            <w:r>
              <w:rPr>
                <w:spacing w:val="-1"/>
              </w:rPr>
              <w:t>较小，未造成实际影响，主动</w:t>
            </w:r>
            <w:r>
              <w:t xml:space="preserve"> </w:t>
            </w:r>
            <w:r>
              <w:rPr>
                <w:spacing w:val="-1"/>
              </w:rPr>
              <w:t>消除危害后果，积极配合司法</w:t>
            </w:r>
            <w:r>
              <w:t xml:space="preserve"> </w:t>
            </w:r>
            <w:r>
              <w:rPr>
                <w:spacing w:val="-4"/>
              </w:rPr>
              <w:t>行政机关查处的。</w:t>
            </w:r>
          </w:p>
        </w:tc>
        <w:tc>
          <w:tcPr>
            <w:tcW w:w="2908" w:type="dxa"/>
            <w:vAlign w:val="top"/>
          </w:tcPr>
          <w:p>
            <w:pPr>
              <w:pStyle w:val="8"/>
              <w:spacing w:before="113" w:line="207" w:lineRule="auto"/>
              <w:ind w:left="119"/>
            </w:pPr>
            <w:r>
              <w:rPr>
                <w:spacing w:val="-1"/>
              </w:rPr>
              <w:t>停止执业六个月以下（不包括本</w:t>
            </w:r>
          </w:p>
          <w:p>
            <w:pPr>
              <w:pStyle w:val="8"/>
              <w:spacing w:line="213" w:lineRule="auto"/>
              <w:ind w:left="123" w:right="104" w:hanging="6"/>
            </w:pPr>
            <w:r>
              <w:rPr>
                <w:spacing w:val="-2"/>
              </w:rPr>
              <w:t>数</w:t>
            </w:r>
            <w:r>
              <w:rPr>
                <w:spacing w:val="3"/>
              </w:rPr>
              <w:t>），</w:t>
            </w:r>
            <w:r>
              <w:rPr>
                <w:spacing w:val="-2"/>
              </w:rPr>
              <w:t>并处二万元以下罚款；有违</w:t>
            </w:r>
            <w:r>
              <w:t xml:space="preserve"> </w:t>
            </w:r>
            <w:r>
              <w:rPr>
                <w:spacing w:val="-4"/>
              </w:rPr>
              <w:t>法所得的,没收违法所得。</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326" w:lineRule="auto"/>
              <w:rPr>
                <w:rFonts w:ascii="Arial"/>
                <w:sz w:val="21"/>
              </w:rPr>
            </w:pPr>
          </w:p>
          <w:p>
            <w:pPr>
              <w:spacing w:line="327" w:lineRule="auto"/>
              <w:rPr>
                <w:rFonts w:ascii="Arial"/>
                <w:sz w:val="21"/>
              </w:rPr>
            </w:pPr>
          </w:p>
          <w:p>
            <w:pPr>
              <w:pStyle w:val="8"/>
              <w:spacing w:before="59" w:line="222" w:lineRule="auto"/>
              <w:ind w:left="219"/>
            </w:pPr>
            <w:r>
              <w:rPr>
                <w:spacing w:val="-3"/>
              </w:rPr>
              <w:t>从轻处罚</w:t>
            </w:r>
          </w:p>
        </w:tc>
        <w:tc>
          <w:tcPr>
            <w:tcW w:w="2631" w:type="dxa"/>
            <w:vAlign w:val="top"/>
          </w:tcPr>
          <w:p>
            <w:pPr>
              <w:pStyle w:val="8"/>
              <w:spacing w:before="18" w:line="202" w:lineRule="auto"/>
              <w:ind w:left="116" w:right="179" w:firstLine="4"/>
              <w:jc w:val="both"/>
            </w:pPr>
            <w:r>
              <w:rPr>
                <w:spacing w:val="-2"/>
              </w:rPr>
              <w:t>过失泄露国家秘密，已在社会</w:t>
            </w:r>
            <w:r>
              <w:rPr>
                <w:spacing w:val="10"/>
              </w:rPr>
              <w:t xml:space="preserve"> </w:t>
            </w:r>
            <w:r>
              <w:rPr>
                <w:spacing w:val="-1"/>
              </w:rPr>
              <w:t>上小范围扩散，造成一定影响</w:t>
            </w:r>
            <w:r>
              <w:rPr>
                <w:spacing w:val="2"/>
              </w:rPr>
              <w:t xml:space="preserve"> </w:t>
            </w:r>
            <w:r>
              <w:rPr>
                <w:spacing w:val="-1"/>
              </w:rPr>
              <w:t>的；主动减轻违法行为危害后</w:t>
            </w:r>
            <w:r>
              <w:rPr>
                <w:spacing w:val="2"/>
              </w:rPr>
              <w:t xml:space="preserve"> </w:t>
            </w:r>
            <w:r>
              <w:rPr>
                <w:spacing w:val="-1"/>
              </w:rPr>
              <w:t>果；或主动报告，积极配合司</w:t>
            </w:r>
            <w:r>
              <w:rPr>
                <w:spacing w:val="2"/>
              </w:rPr>
              <w:t xml:space="preserve"> </w:t>
            </w:r>
            <w:r>
              <w:rPr>
                <w:spacing w:val="-1"/>
              </w:rPr>
              <w:t>法行政机关查处违法行为；或</w:t>
            </w:r>
            <w:r>
              <w:rPr>
                <w:spacing w:val="2"/>
              </w:rPr>
              <w:t xml:space="preserve"> </w:t>
            </w:r>
            <w:r>
              <w:rPr>
                <w:spacing w:val="-1"/>
              </w:rPr>
              <w:t>受他人胁迫实施违法行为；或</w:t>
            </w:r>
            <w:r>
              <w:rPr>
                <w:spacing w:val="2"/>
              </w:rPr>
              <w:t xml:space="preserve"> </w:t>
            </w:r>
            <w:r>
              <w:rPr>
                <w:spacing w:val="-1"/>
              </w:rPr>
              <w:t>有其他依法应当从轻处罚的情</w:t>
            </w:r>
            <w:r>
              <w:rPr>
                <w:spacing w:val="2"/>
              </w:rPr>
              <w:t xml:space="preserve"> </w:t>
            </w:r>
            <w:r>
              <w:rPr>
                <w:spacing w:val="-9"/>
              </w:rPr>
              <w:t>形。</w:t>
            </w:r>
          </w:p>
        </w:tc>
        <w:tc>
          <w:tcPr>
            <w:tcW w:w="2908" w:type="dxa"/>
            <w:vAlign w:val="top"/>
          </w:tcPr>
          <w:p>
            <w:pPr>
              <w:spacing w:line="356" w:lineRule="auto"/>
              <w:rPr>
                <w:rFonts w:ascii="Arial"/>
                <w:sz w:val="21"/>
              </w:rPr>
            </w:pPr>
          </w:p>
          <w:p>
            <w:pPr>
              <w:pStyle w:val="8"/>
              <w:spacing w:before="59" w:line="209" w:lineRule="auto"/>
              <w:ind w:left="115" w:right="116" w:firstLine="3"/>
            </w:pPr>
            <w:r>
              <w:rPr>
                <w:spacing w:val="-1"/>
              </w:rPr>
              <w:t>停止执业六个月以上九个月以下</w:t>
            </w:r>
            <w:r>
              <w:t xml:space="preserve">   </w:t>
            </w:r>
            <w:r>
              <w:rPr>
                <w:spacing w:val="-3"/>
              </w:rPr>
              <w:t>（不包括本数</w:t>
            </w:r>
            <w:r>
              <w:rPr>
                <w:spacing w:val="4"/>
              </w:rPr>
              <w:t>），</w:t>
            </w:r>
            <w:r>
              <w:rPr>
                <w:spacing w:val="-3"/>
              </w:rPr>
              <w:t>并处二万元以上</w:t>
            </w:r>
            <w:r>
              <w:rPr>
                <w:spacing w:val="1"/>
              </w:rPr>
              <w:t xml:space="preserve"> </w:t>
            </w:r>
            <w:r>
              <w:rPr>
                <w:spacing w:val="-2"/>
              </w:rPr>
              <w:t>（不包括本数）三万元以下罚款；</w:t>
            </w:r>
            <w:r>
              <w:t xml:space="preserve"> </w:t>
            </w:r>
            <w:r>
              <w:rPr>
                <w:spacing w:val="-3"/>
              </w:rPr>
              <w:t>有违法所得的,没收违法所得。</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545" w:type="dxa"/>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4547" w:type="dxa"/>
            <w:vMerge w:val="continue"/>
            <w:tcBorders>
              <w:top w:val="nil"/>
            </w:tcBorders>
            <w:vAlign w:val="top"/>
          </w:tcPr>
          <w:p>
            <w:pPr>
              <w:rPr>
                <w:rFonts w:ascii="Arial"/>
                <w:sz w:val="21"/>
              </w:rPr>
            </w:pPr>
          </w:p>
        </w:tc>
        <w:tc>
          <w:tcPr>
            <w:tcW w:w="1525" w:type="dxa"/>
            <w:vMerge w:val="continue"/>
            <w:tcBorders>
              <w:top w:val="nil"/>
            </w:tcBorders>
            <w:vAlign w:val="top"/>
          </w:tcPr>
          <w:p>
            <w:pPr>
              <w:rPr>
                <w:rFonts w:ascii="Arial"/>
                <w:sz w:val="21"/>
              </w:rPr>
            </w:pPr>
          </w:p>
        </w:tc>
        <w:tc>
          <w:tcPr>
            <w:tcW w:w="1143" w:type="dxa"/>
            <w:vAlign w:val="top"/>
          </w:tcPr>
          <w:p>
            <w:pPr>
              <w:spacing w:line="454" w:lineRule="auto"/>
              <w:rPr>
                <w:rFonts w:ascii="Arial"/>
                <w:sz w:val="21"/>
              </w:rPr>
            </w:pPr>
          </w:p>
          <w:p>
            <w:pPr>
              <w:pStyle w:val="8"/>
              <w:spacing w:before="59" w:line="222" w:lineRule="auto"/>
              <w:ind w:left="222"/>
            </w:pPr>
            <w:r>
              <w:rPr>
                <w:spacing w:val="-4"/>
              </w:rPr>
              <w:t>一般情形</w:t>
            </w:r>
          </w:p>
        </w:tc>
        <w:tc>
          <w:tcPr>
            <w:tcW w:w="2631" w:type="dxa"/>
            <w:vAlign w:val="top"/>
          </w:tcPr>
          <w:p>
            <w:pPr>
              <w:pStyle w:val="8"/>
              <w:spacing w:before="15" w:line="202" w:lineRule="auto"/>
              <w:ind w:left="117" w:right="56" w:firstLine="6"/>
              <w:jc w:val="both"/>
            </w:pPr>
            <w:r>
              <w:rPr>
                <w:spacing w:val="-2"/>
              </w:rPr>
              <w:t>泄露国家秘密造成较大社会影</w:t>
            </w:r>
            <w:r>
              <w:rPr>
                <w:spacing w:val="3"/>
              </w:rPr>
              <w:t xml:space="preserve">  </w:t>
            </w:r>
            <w:r>
              <w:rPr>
                <w:spacing w:val="-1"/>
              </w:rPr>
              <w:t>响；或违法行为给当事人、第</w:t>
            </w:r>
            <w:r>
              <w:t xml:space="preserve">  </w:t>
            </w:r>
            <w:r>
              <w:rPr>
                <w:spacing w:val="-1"/>
              </w:rPr>
              <w:t>三人或社会公共利益造成较大</w:t>
            </w:r>
            <w:r>
              <w:t xml:space="preserve">  </w:t>
            </w:r>
            <w:r>
              <w:rPr>
                <w:spacing w:val="-1"/>
              </w:rPr>
              <w:t>损失；或违法行为性质、情节</w:t>
            </w:r>
            <w:r>
              <w:t xml:space="preserve">  </w:t>
            </w:r>
            <w:r>
              <w:rPr>
                <w:spacing w:val="-5"/>
              </w:rPr>
              <w:t>比较恶劣，损害律师行业形象，</w:t>
            </w:r>
            <w:r>
              <w:t xml:space="preserve"> </w:t>
            </w:r>
            <w:r>
              <w:rPr>
                <w:spacing w:val="-1"/>
              </w:rPr>
              <w:t>造成一定社会影响；或在司法</w:t>
            </w:r>
          </w:p>
        </w:tc>
        <w:tc>
          <w:tcPr>
            <w:tcW w:w="2908" w:type="dxa"/>
            <w:vAlign w:val="top"/>
          </w:tcPr>
          <w:p>
            <w:pPr>
              <w:pStyle w:val="8"/>
              <w:spacing w:before="217" w:line="209" w:lineRule="auto"/>
              <w:ind w:left="118" w:right="104"/>
              <w:jc w:val="both"/>
            </w:pPr>
            <w:r>
              <w:rPr>
                <w:spacing w:val="-2"/>
              </w:rPr>
              <w:t>停止执业九个月以上一年以下，并</w:t>
            </w:r>
            <w:r>
              <w:rPr>
                <w:spacing w:val="8"/>
              </w:rPr>
              <w:t xml:space="preserve"> </w:t>
            </w:r>
            <w:r>
              <w:rPr>
                <w:spacing w:val="-2"/>
              </w:rPr>
              <w:t>处三万元以上（不包括本数）五万</w:t>
            </w:r>
            <w:r>
              <w:rPr>
                <w:spacing w:val="9"/>
              </w:rPr>
              <w:t xml:space="preserve"> </w:t>
            </w:r>
            <w:r>
              <w:rPr>
                <w:spacing w:val="-1"/>
              </w:rPr>
              <w:t>元以下罚款；有违法所得的,没收</w:t>
            </w:r>
            <w:r>
              <w:rPr>
                <w:spacing w:val="1"/>
              </w:rPr>
              <w:t xml:space="preserve">  </w:t>
            </w:r>
            <w:r>
              <w:rPr>
                <w:spacing w:val="-6"/>
              </w:rPr>
              <w:t>违法所得。</w:t>
            </w:r>
          </w:p>
        </w:tc>
        <w:tc>
          <w:tcPr>
            <w:tcW w:w="655" w:type="dxa"/>
            <w:vMerge w:val="continue"/>
            <w:tcBorders>
              <w:top w:val="nil"/>
            </w:tcBorders>
            <w:vAlign w:val="top"/>
          </w:tcPr>
          <w:p>
            <w:pPr>
              <w:rPr>
                <w:rFonts w:ascii="Arial"/>
                <w:sz w:val="21"/>
              </w:rPr>
            </w:pPr>
          </w:p>
        </w:tc>
      </w:tr>
    </w:tbl>
    <w:p>
      <w:pPr>
        <w:pStyle w:val="2"/>
      </w:pPr>
    </w:p>
    <w:p>
      <w:pPr>
        <w:sectPr>
          <w:pgSz w:w="16839" w:h="11906"/>
          <w:pgMar w:top="400" w:right="1044"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4744" w:type="dxa"/>
        <w:tblInd w:w="4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790"/>
        <w:gridCol w:w="4547"/>
        <w:gridCol w:w="1525"/>
        <w:gridCol w:w="1143"/>
        <w:gridCol w:w="2631"/>
        <w:gridCol w:w="2908"/>
        <w:gridCol w:w="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9" w:hRule="atLeast"/>
        </w:trPr>
        <w:tc>
          <w:tcPr>
            <w:tcW w:w="545" w:type="dxa"/>
            <w:vMerge w:val="restart"/>
            <w:tcBorders>
              <w:bottom w:val="nil"/>
            </w:tcBorders>
            <w:vAlign w:val="top"/>
          </w:tcPr>
          <w:p>
            <w:pPr>
              <w:rPr>
                <w:rFonts w:ascii="Arial"/>
                <w:sz w:val="21"/>
              </w:rPr>
            </w:pPr>
          </w:p>
        </w:tc>
        <w:tc>
          <w:tcPr>
            <w:tcW w:w="790" w:type="dxa"/>
            <w:vMerge w:val="restart"/>
            <w:tcBorders>
              <w:bottom w:val="nil"/>
            </w:tcBorders>
            <w:vAlign w:val="top"/>
          </w:tcPr>
          <w:p>
            <w:pPr>
              <w:rPr>
                <w:rFonts w:ascii="Arial"/>
                <w:sz w:val="21"/>
              </w:rPr>
            </w:pPr>
          </w:p>
        </w:tc>
        <w:tc>
          <w:tcPr>
            <w:tcW w:w="4547" w:type="dxa"/>
            <w:vMerge w:val="restart"/>
            <w:tcBorders>
              <w:bottom w:val="nil"/>
            </w:tcBorders>
            <w:vAlign w:val="top"/>
          </w:tcPr>
          <w:p>
            <w:pPr>
              <w:pStyle w:val="8"/>
              <w:spacing w:before="19" w:line="206" w:lineRule="auto"/>
              <w:ind w:left="113" w:right="58" w:firstLine="5"/>
              <w:jc w:val="both"/>
            </w:pPr>
            <w:r>
              <w:rPr>
                <w:spacing w:val="-2"/>
              </w:rPr>
              <w:t>（二）主动报告，积极配合司法行政机关查处违法行为</w:t>
            </w:r>
            <w:r>
              <w:rPr>
                <w:spacing w:val="1"/>
              </w:rPr>
              <w:t xml:space="preserve">  </w:t>
            </w:r>
            <w:r>
              <w:rPr>
                <w:spacing w:val="-1"/>
              </w:rPr>
              <w:t>的</w:t>
            </w:r>
            <w:r>
              <w:rPr>
                <w:spacing w:val="1"/>
              </w:rPr>
              <w:t>；（</w:t>
            </w:r>
            <w:r>
              <w:rPr>
                <w:spacing w:val="-1"/>
              </w:rPr>
              <w:t>三）受他人胁迫实施违法行为的</w:t>
            </w:r>
            <w:r>
              <w:rPr>
                <w:spacing w:val="1"/>
              </w:rPr>
              <w:t>；（</w:t>
            </w:r>
            <w:r>
              <w:rPr>
                <w:spacing w:val="-1"/>
              </w:rPr>
              <w:t>四）其他依</w:t>
            </w:r>
            <w:r>
              <w:rPr>
                <w:spacing w:val="3"/>
              </w:rPr>
              <w:t xml:space="preserve"> </w:t>
            </w:r>
            <w:r>
              <w:rPr>
                <w:spacing w:val="-6"/>
              </w:rPr>
              <w:t>法应当从轻或者减轻处罚的。违法行为轻微并及时纠正，</w:t>
            </w:r>
            <w:r>
              <w:rPr>
                <w:spacing w:val="18"/>
              </w:rPr>
              <w:t xml:space="preserve"> </w:t>
            </w:r>
            <w:r>
              <w:rPr>
                <w:spacing w:val="-1"/>
              </w:rPr>
              <w:t>没有造成危害后果的，不予行政处罚。第三十九条：律</w:t>
            </w:r>
            <w:r>
              <w:rPr>
                <w:spacing w:val="11"/>
              </w:rPr>
              <w:t xml:space="preserve"> </w:t>
            </w:r>
            <w:r>
              <w:rPr>
                <w:spacing w:val="-8"/>
              </w:rPr>
              <w:t>师、律师事务所的违法行为有下列情形之一的，属于《律</w:t>
            </w:r>
            <w:r>
              <w:rPr>
                <w:spacing w:val="10"/>
              </w:rPr>
              <w:t xml:space="preserve"> </w:t>
            </w:r>
            <w:r>
              <w:rPr>
                <w:spacing w:val="-1"/>
              </w:rPr>
              <w:t>师法》规定的违法情节严重或者情节特别严重，应当在</w:t>
            </w:r>
            <w:r>
              <w:rPr>
                <w:spacing w:val="11"/>
              </w:rPr>
              <w:t xml:space="preserve"> </w:t>
            </w:r>
            <w:r>
              <w:rPr>
                <w:spacing w:val="-1"/>
              </w:rPr>
              <w:t>法定的行政处罚种类及幅度的范围内从重处罚</w:t>
            </w:r>
            <w:r>
              <w:rPr>
                <w:spacing w:val="-2"/>
              </w:rPr>
              <w:t>：（</w:t>
            </w:r>
            <w:r>
              <w:rPr>
                <w:spacing w:val="-1"/>
              </w:rPr>
              <w:t>一）</w:t>
            </w:r>
            <w:r>
              <w:t xml:space="preserve">  </w:t>
            </w:r>
            <w:r>
              <w:rPr>
                <w:spacing w:val="-1"/>
              </w:rPr>
              <w:t>违法行为给当事人、第三人或者社会公共利益造成重大</w:t>
            </w:r>
            <w:r>
              <w:rPr>
                <w:spacing w:val="11"/>
              </w:rPr>
              <w:t xml:space="preserve"> </w:t>
            </w:r>
            <w:r>
              <w:rPr>
                <w:spacing w:val="-1"/>
              </w:rPr>
              <w:t>损失的</w:t>
            </w:r>
            <w:r>
              <w:rPr>
                <w:spacing w:val="4"/>
              </w:rPr>
              <w:t>；（</w:t>
            </w:r>
            <w:r>
              <w:rPr>
                <w:spacing w:val="-1"/>
              </w:rPr>
              <w:t>二）违法行为性质、情节恶劣，严重损害律</w:t>
            </w:r>
            <w:r>
              <w:rPr>
                <w:spacing w:val="1"/>
              </w:rPr>
              <w:t xml:space="preserve"> </w:t>
            </w:r>
            <w:r>
              <w:rPr>
                <w:spacing w:val="-1"/>
              </w:rPr>
              <w:t>师行业形象，造成恶劣社会影响的</w:t>
            </w:r>
            <w:r>
              <w:rPr>
                <w:spacing w:val="4"/>
              </w:rPr>
              <w:t>；（</w:t>
            </w:r>
            <w:r>
              <w:rPr>
                <w:spacing w:val="-1"/>
              </w:rPr>
              <w:t>三）同时有两项</w:t>
            </w:r>
            <w:r>
              <w:rPr>
                <w:spacing w:val="1"/>
              </w:rPr>
              <w:t xml:space="preserve"> </w:t>
            </w:r>
            <w:r>
              <w:rPr>
                <w:spacing w:val="-1"/>
              </w:rPr>
              <w:t>以上违法行为或者违法涉案金额巨大的</w:t>
            </w:r>
            <w:r>
              <w:rPr>
                <w:spacing w:val="4"/>
              </w:rPr>
              <w:t>；（</w:t>
            </w:r>
            <w:r>
              <w:rPr>
                <w:spacing w:val="-1"/>
              </w:rPr>
              <w:t>四）在司法</w:t>
            </w:r>
            <w:r>
              <w:rPr>
                <w:spacing w:val="1"/>
              </w:rPr>
              <w:t xml:space="preserve"> </w:t>
            </w:r>
            <w:r>
              <w:rPr>
                <w:spacing w:val="-1"/>
              </w:rPr>
              <w:t>行政机关查处违法行为期间，拒不纠正或者继续实施违</w:t>
            </w:r>
            <w:r>
              <w:rPr>
                <w:spacing w:val="11"/>
              </w:rPr>
              <w:t xml:space="preserve"> </w:t>
            </w:r>
            <w:r>
              <w:rPr>
                <w:spacing w:val="-1"/>
              </w:rPr>
              <w:t>法行为，拒绝提交、隐匿、毁灭证据或者提供虚假、伪</w:t>
            </w:r>
            <w:r>
              <w:rPr>
                <w:spacing w:val="11"/>
              </w:rPr>
              <w:t xml:space="preserve"> </w:t>
            </w:r>
            <w:r>
              <w:rPr>
                <w:spacing w:val="-2"/>
              </w:rPr>
              <w:t>造的证据的</w:t>
            </w:r>
            <w:r>
              <w:rPr>
                <w:spacing w:val="1"/>
              </w:rPr>
              <w:t>；（</w:t>
            </w:r>
            <w:r>
              <w:rPr>
                <w:spacing w:val="-2"/>
              </w:rPr>
              <w:t>五）其他依法应当从重处罚的。</w:t>
            </w:r>
          </w:p>
        </w:tc>
        <w:tc>
          <w:tcPr>
            <w:tcW w:w="1525" w:type="dxa"/>
            <w:vMerge w:val="restart"/>
            <w:tcBorders>
              <w:bottom w:val="nil"/>
            </w:tcBorders>
            <w:vAlign w:val="top"/>
          </w:tcPr>
          <w:p>
            <w:pPr>
              <w:rPr>
                <w:rFonts w:ascii="Arial"/>
                <w:sz w:val="21"/>
              </w:rPr>
            </w:pPr>
          </w:p>
        </w:tc>
        <w:tc>
          <w:tcPr>
            <w:tcW w:w="1143" w:type="dxa"/>
            <w:vAlign w:val="top"/>
          </w:tcPr>
          <w:p>
            <w:pPr>
              <w:rPr>
                <w:rFonts w:ascii="Arial"/>
                <w:sz w:val="21"/>
              </w:rPr>
            </w:pPr>
          </w:p>
        </w:tc>
        <w:tc>
          <w:tcPr>
            <w:tcW w:w="2631" w:type="dxa"/>
            <w:vAlign w:val="top"/>
          </w:tcPr>
          <w:p>
            <w:pPr>
              <w:pStyle w:val="8"/>
              <w:spacing w:before="16" w:line="199" w:lineRule="auto"/>
              <w:ind w:left="119" w:right="179"/>
              <w:jc w:val="both"/>
            </w:pPr>
            <w:r>
              <w:rPr>
                <w:spacing w:val="-2"/>
              </w:rPr>
              <w:t>行政机关查处违法行为期间，</w:t>
            </w:r>
            <w:r>
              <w:rPr>
                <w:spacing w:val="11"/>
              </w:rPr>
              <w:t xml:space="preserve"> </w:t>
            </w:r>
            <w:r>
              <w:rPr>
                <w:spacing w:val="-2"/>
              </w:rPr>
              <w:t>不主动纠正违法行为，不主动</w:t>
            </w:r>
            <w:r>
              <w:rPr>
                <w:spacing w:val="11"/>
              </w:rPr>
              <w:t xml:space="preserve"> </w:t>
            </w:r>
            <w:r>
              <w:rPr>
                <w:spacing w:val="-6"/>
              </w:rPr>
              <w:t>提交证据。</w:t>
            </w:r>
          </w:p>
        </w:tc>
        <w:tc>
          <w:tcPr>
            <w:tcW w:w="2908" w:type="dxa"/>
            <w:vAlign w:val="top"/>
          </w:tcPr>
          <w:p>
            <w:pPr>
              <w:rPr>
                <w:rFonts w:ascii="Arial"/>
                <w:sz w:val="21"/>
              </w:rPr>
            </w:pPr>
          </w:p>
        </w:tc>
        <w:tc>
          <w:tcPr>
            <w:tcW w:w="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04" w:hRule="atLeast"/>
        </w:trPr>
        <w:tc>
          <w:tcPr>
            <w:tcW w:w="545" w:type="dxa"/>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4547" w:type="dxa"/>
            <w:vMerge w:val="continue"/>
            <w:tcBorders>
              <w:top w:val="nil"/>
            </w:tcBorders>
            <w:vAlign w:val="top"/>
          </w:tcPr>
          <w:p>
            <w:pPr>
              <w:rPr>
                <w:rFonts w:ascii="Arial"/>
                <w:sz w:val="21"/>
              </w:rPr>
            </w:pPr>
          </w:p>
        </w:tc>
        <w:tc>
          <w:tcPr>
            <w:tcW w:w="1525" w:type="dxa"/>
            <w:vMerge w:val="continue"/>
            <w:tcBorders>
              <w:top w:val="nil"/>
            </w:tcBorders>
            <w:vAlign w:val="top"/>
          </w:tcPr>
          <w:p>
            <w:pPr>
              <w:rPr>
                <w:rFonts w:ascii="Arial"/>
                <w:sz w:val="21"/>
              </w:rPr>
            </w:pPr>
          </w:p>
        </w:tc>
        <w:tc>
          <w:tcPr>
            <w:tcW w:w="1143"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58" w:line="223" w:lineRule="auto"/>
              <w:ind w:left="219"/>
            </w:pPr>
            <w:r>
              <w:rPr>
                <w:spacing w:val="-3"/>
              </w:rPr>
              <w:t>从重处罚</w:t>
            </w:r>
          </w:p>
        </w:tc>
        <w:tc>
          <w:tcPr>
            <w:tcW w:w="2631" w:type="dxa"/>
            <w:vAlign w:val="top"/>
          </w:tcPr>
          <w:p>
            <w:pPr>
              <w:pStyle w:val="8"/>
              <w:spacing w:before="14" w:line="205" w:lineRule="auto"/>
              <w:ind w:left="117" w:right="56" w:firstLine="1"/>
            </w:pPr>
            <w:r>
              <w:rPr>
                <w:spacing w:val="-2"/>
              </w:rPr>
              <w:t>违法行为给当事人、第三人或</w:t>
            </w:r>
            <w:r>
              <w:rPr>
                <w:spacing w:val="5"/>
              </w:rPr>
              <w:t xml:space="preserve">  </w:t>
            </w:r>
            <w:r>
              <w:rPr>
                <w:spacing w:val="-1"/>
              </w:rPr>
              <w:t>社会公共利益、国家造成重大</w:t>
            </w:r>
            <w:r>
              <w:t xml:space="preserve">  </w:t>
            </w:r>
            <w:r>
              <w:rPr>
                <w:spacing w:val="-1"/>
              </w:rPr>
              <w:t>损失；或违法行为性质、情节</w:t>
            </w:r>
            <w:r>
              <w:t xml:space="preserve">  </w:t>
            </w:r>
            <w:r>
              <w:rPr>
                <w:spacing w:val="-5"/>
              </w:rPr>
              <w:t>恶劣，严重损害律师行业形象，</w:t>
            </w:r>
            <w:r>
              <w:t xml:space="preserve"> </w:t>
            </w:r>
            <w:r>
              <w:rPr>
                <w:spacing w:val="-1"/>
              </w:rPr>
              <w:t>造成恶劣社会影响；或在司法</w:t>
            </w:r>
            <w:r>
              <w:t xml:space="preserve">  行政机关查处违法行为期间，  </w:t>
            </w:r>
            <w:r>
              <w:rPr>
                <w:spacing w:val="-1"/>
              </w:rPr>
              <w:t>拒不纠正或继续实施违法行</w:t>
            </w:r>
          </w:p>
          <w:p>
            <w:pPr>
              <w:pStyle w:val="8"/>
              <w:spacing w:line="201" w:lineRule="auto"/>
              <w:ind w:left="119" w:right="179" w:firstLine="5"/>
            </w:pPr>
            <w:r>
              <w:rPr>
                <w:spacing w:val="-2"/>
              </w:rPr>
              <w:t>为，拒绝提交、隐匿、毁灭证</w:t>
            </w:r>
            <w:r>
              <w:rPr>
                <w:spacing w:val="6"/>
              </w:rPr>
              <w:t xml:space="preserve"> </w:t>
            </w:r>
            <w:r>
              <w:rPr>
                <w:spacing w:val="-1"/>
              </w:rPr>
              <w:t>据或提供虚假、伪造的证据；</w:t>
            </w:r>
            <w:r>
              <w:t xml:space="preserve"> </w:t>
            </w:r>
            <w:r>
              <w:rPr>
                <w:spacing w:val="-1"/>
              </w:rPr>
              <w:t>或同时有两项以上违法行为；</w:t>
            </w:r>
            <w:r>
              <w:t xml:space="preserve"> </w:t>
            </w:r>
            <w:r>
              <w:rPr>
                <w:spacing w:val="-1"/>
              </w:rPr>
              <w:t>或违法涉案金额巨大；或有其</w:t>
            </w:r>
            <w:r>
              <w:t xml:space="preserve"> </w:t>
            </w:r>
            <w:r>
              <w:rPr>
                <w:spacing w:val="-3"/>
              </w:rPr>
              <w:t>他依法应当从重处罚的情形。</w:t>
            </w:r>
          </w:p>
        </w:tc>
        <w:tc>
          <w:tcPr>
            <w:tcW w:w="2908" w:type="dxa"/>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8"/>
              <w:spacing w:before="59" w:line="213" w:lineRule="auto"/>
              <w:ind w:left="128" w:right="277" w:firstLine="14"/>
            </w:pPr>
            <w:r>
              <w:rPr>
                <w:spacing w:val="-3"/>
              </w:rPr>
              <w:t>吊销律师执业证书；有违法所得</w:t>
            </w:r>
            <w:r>
              <w:rPr>
                <w:spacing w:val="3"/>
              </w:rPr>
              <w:t xml:space="preserve"> </w:t>
            </w:r>
            <w:r>
              <w:rPr>
                <w:spacing w:val="-5"/>
              </w:rPr>
              <w:t>的,没收违法所得。</w:t>
            </w:r>
          </w:p>
        </w:tc>
        <w:tc>
          <w:tcPr>
            <w:tcW w:w="655" w:type="dxa"/>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8"/>
              <w:spacing w:before="58" w:line="204" w:lineRule="auto"/>
              <w:ind w:left="172"/>
            </w:pPr>
            <w:r>
              <w:rPr>
                <w:spacing w:val="-7"/>
              </w:rPr>
              <w:t>区司</w:t>
            </w:r>
          </w:p>
          <w:p>
            <w:pPr>
              <w:pStyle w:val="8"/>
              <w:spacing w:line="224" w:lineRule="auto"/>
              <w:ind w:left="162"/>
            </w:pPr>
            <w:r>
              <w:rPr>
                <w:spacing w:val="-5"/>
              </w:rPr>
              <w:t>法厅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545" w:type="dxa"/>
            <w:vAlign w:val="top"/>
          </w:tcPr>
          <w:p>
            <w:pPr>
              <w:spacing w:line="352" w:lineRule="auto"/>
              <w:rPr>
                <w:rFonts w:ascii="Arial"/>
                <w:sz w:val="21"/>
              </w:rPr>
            </w:pPr>
          </w:p>
          <w:p>
            <w:pPr>
              <w:pStyle w:val="8"/>
              <w:spacing w:before="58" w:line="241" w:lineRule="auto"/>
              <w:ind w:left="199"/>
            </w:pPr>
            <w:r>
              <w:rPr>
                <w:spacing w:val="-10"/>
              </w:rPr>
              <w:t>19</w:t>
            </w:r>
          </w:p>
        </w:tc>
        <w:tc>
          <w:tcPr>
            <w:tcW w:w="790" w:type="dxa"/>
            <w:vAlign w:val="top"/>
          </w:tcPr>
          <w:p>
            <w:pPr>
              <w:pStyle w:val="8"/>
              <w:spacing w:before="11" w:line="207" w:lineRule="auto"/>
              <w:ind w:left="130"/>
            </w:pPr>
            <w:r>
              <w:rPr>
                <w:spacing w:val="-3"/>
              </w:rPr>
              <w:t>律师因</w:t>
            </w:r>
          </w:p>
          <w:p>
            <w:pPr>
              <w:pStyle w:val="8"/>
              <w:spacing w:line="204" w:lineRule="auto"/>
              <w:ind w:left="132"/>
            </w:pPr>
            <w:r>
              <w:rPr>
                <w:spacing w:val="-3"/>
              </w:rPr>
              <w:t>故意犯</w:t>
            </w:r>
          </w:p>
          <w:p>
            <w:pPr>
              <w:pStyle w:val="8"/>
              <w:spacing w:line="204" w:lineRule="auto"/>
              <w:ind w:left="135"/>
            </w:pPr>
            <w:r>
              <w:rPr>
                <w:spacing w:val="-4"/>
              </w:rPr>
              <w:t>罪受到</w:t>
            </w:r>
          </w:p>
          <w:p>
            <w:pPr>
              <w:pStyle w:val="8"/>
              <w:spacing w:line="206" w:lineRule="auto"/>
              <w:ind w:left="134"/>
            </w:pPr>
            <w:r>
              <w:rPr>
                <w:spacing w:val="-4"/>
              </w:rPr>
              <w:t>刑事处</w:t>
            </w:r>
          </w:p>
          <w:p>
            <w:pPr>
              <w:pStyle w:val="8"/>
              <w:spacing w:before="1" w:line="184" w:lineRule="auto"/>
              <w:ind w:left="316"/>
            </w:pPr>
            <w:r>
              <w:t>罚</w:t>
            </w:r>
          </w:p>
        </w:tc>
        <w:tc>
          <w:tcPr>
            <w:tcW w:w="4547" w:type="dxa"/>
            <w:vAlign w:val="top"/>
          </w:tcPr>
          <w:p>
            <w:pPr>
              <w:pStyle w:val="8"/>
              <w:spacing w:before="213" w:line="210" w:lineRule="auto"/>
              <w:ind w:left="114" w:right="119"/>
              <w:jc w:val="both"/>
            </w:pPr>
            <w:r>
              <w:rPr>
                <w:b/>
                <w:bCs/>
                <w:spacing w:val="-3"/>
              </w:rPr>
              <w:t>《中华人民共和国律师法》第四十九条第二款</w:t>
            </w:r>
            <w:r>
              <w:rPr>
                <w:spacing w:val="-3"/>
              </w:rPr>
              <w:t>：律师因</w:t>
            </w:r>
            <w:r>
              <w:rPr>
                <w:spacing w:val="9"/>
              </w:rPr>
              <w:t xml:space="preserve"> </w:t>
            </w:r>
            <w:r>
              <w:rPr>
                <w:spacing w:val="-1"/>
              </w:rPr>
              <w:t>故意犯罪受到刑事处罚的，由省、自治区、直辖市人民</w:t>
            </w:r>
            <w:r>
              <w:rPr>
                <w:spacing w:val="10"/>
              </w:rPr>
              <w:t xml:space="preserve"> </w:t>
            </w:r>
            <w:r>
              <w:rPr>
                <w:spacing w:val="-2"/>
              </w:rPr>
              <w:t>政府司法行政部门吊销其律师执业证书。</w:t>
            </w:r>
          </w:p>
        </w:tc>
        <w:tc>
          <w:tcPr>
            <w:tcW w:w="1525" w:type="dxa"/>
            <w:vAlign w:val="top"/>
          </w:tcPr>
          <w:p>
            <w:pPr>
              <w:spacing w:line="252" w:lineRule="auto"/>
              <w:rPr>
                <w:rFonts w:ascii="Arial"/>
                <w:sz w:val="21"/>
              </w:rPr>
            </w:pPr>
          </w:p>
          <w:p>
            <w:pPr>
              <w:pStyle w:val="8"/>
              <w:spacing w:before="59" w:line="215" w:lineRule="auto"/>
              <w:ind w:left="125" w:right="154" w:firstLine="16"/>
            </w:pPr>
            <w:r>
              <w:rPr>
                <w:spacing w:val="-6"/>
              </w:rPr>
              <w:t>吊销律师执业证</w:t>
            </w:r>
            <w:r>
              <w:rPr>
                <w:spacing w:val="3"/>
              </w:rPr>
              <w:t xml:space="preserve"> </w:t>
            </w:r>
            <w:r>
              <w:rPr>
                <w:spacing w:val="-12"/>
              </w:rPr>
              <w:t>书。</w:t>
            </w:r>
          </w:p>
        </w:tc>
        <w:tc>
          <w:tcPr>
            <w:tcW w:w="1143" w:type="dxa"/>
            <w:vAlign w:val="top"/>
          </w:tcPr>
          <w:p>
            <w:pPr>
              <w:spacing w:line="251" w:lineRule="auto"/>
              <w:rPr>
                <w:rFonts w:ascii="Arial"/>
                <w:sz w:val="21"/>
              </w:rPr>
            </w:pPr>
          </w:p>
          <w:p>
            <w:pPr>
              <w:pStyle w:val="8"/>
              <w:spacing w:before="59" w:line="207" w:lineRule="auto"/>
              <w:ind w:left="135"/>
            </w:pPr>
            <w:r>
              <w:rPr>
                <w:spacing w:val="-3"/>
              </w:rPr>
              <w:t>不区分裁量</w:t>
            </w:r>
          </w:p>
          <w:p>
            <w:pPr>
              <w:pStyle w:val="8"/>
              <w:spacing w:line="221" w:lineRule="auto"/>
              <w:ind w:left="412"/>
            </w:pPr>
            <w:r>
              <w:rPr>
                <w:spacing w:val="-7"/>
              </w:rPr>
              <w:t>阶次</w:t>
            </w:r>
          </w:p>
        </w:tc>
        <w:tc>
          <w:tcPr>
            <w:tcW w:w="2631" w:type="dxa"/>
            <w:vAlign w:val="top"/>
          </w:tcPr>
          <w:p>
            <w:pPr>
              <w:spacing w:line="352" w:lineRule="auto"/>
              <w:rPr>
                <w:rFonts w:ascii="Arial"/>
                <w:sz w:val="21"/>
              </w:rPr>
            </w:pPr>
          </w:p>
          <w:p>
            <w:pPr>
              <w:pStyle w:val="8"/>
              <w:spacing w:before="59" w:line="222" w:lineRule="auto"/>
              <w:ind w:left="136"/>
            </w:pPr>
            <w:r>
              <w:rPr>
                <w:spacing w:val="-5"/>
              </w:rPr>
              <w:t>因故意犯罪受到刑事处罚的。</w:t>
            </w:r>
          </w:p>
        </w:tc>
        <w:tc>
          <w:tcPr>
            <w:tcW w:w="2908" w:type="dxa"/>
            <w:vAlign w:val="top"/>
          </w:tcPr>
          <w:p>
            <w:pPr>
              <w:spacing w:line="352" w:lineRule="auto"/>
              <w:rPr>
                <w:rFonts w:ascii="Arial"/>
                <w:sz w:val="21"/>
              </w:rPr>
            </w:pPr>
          </w:p>
          <w:p>
            <w:pPr>
              <w:pStyle w:val="8"/>
              <w:spacing w:before="59" w:line="222" w:lineRule="auto"/>
              <w:ind w:left="143"/>
            </w:pPr>
            <w:r>
              <w:rPr>
                <w:spacing w:val="-7"/>
              </w:rPr>
              <w:t>吊销律师执业证书。</w:t>
            </w:r>
          </w:p>
        </w:tc>
        <w:tc>
          <w:tcPr>
            <w:tcW w:w="655" w:type="dxa"/>
            <w:vAlign w:val="top"/>
          </w:tcPr>
          <w:p>
            <w:pPr>
              <w:spacing w:line="251" w:lineRule="auto"/>
              <w:rPr>
                <w:rFonts w:ascii="Arial"/>
                <w:sz w:val="21"/>
              </w:rPr>
            </w:pPr>
          </w:p>
          <w:p>
            <w:pPr>
              <w:pStyle w:val="8"/>
              <w:spacing w:before="59" w:line="207" w:lineRule="auto"/>
              <w:ind w:left="172"/>
            </w:pPr>
            <w:r>
              <w:rPr>
                <w:spacing w:val="-7"/>
              </w:rPr>
              <w:t>区司</w:t>
            </w:r>
          </w:p>
          <w:p>
            <w:pPr>
              <w:pStyle w:val="8"/>
              <w:spacing w:line="224" w:lineRule="auto"/>
              <w:ind w:left="162"/>
            </w:pPr>
            <w:r>
              <w:rPr>
                <w:spacing w:val="-5"/>
              </w:rPr>
              <w:t>法厅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45" w:type="dxa"/>
            <w:vMerge w:val="restart"/>
            <w:tcBorders>
              <w:bottom w:val="nil"/>
            </w:tcBorders>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9" w:line="241" w:lineRule="auto"/>
              <w:ind w:left="188"/>
            </w:pPr>
            <w:r>
              <w:rPr>
                <w:spacing w:val="-4"/>
              </w:rPr>
              <w:t>20</w:t>
            </w:r>
          </w:p>
        </w:tc>
        <w:tc>
          <w:tcPr>
            <w:tcW w:w="790" w:type="dxa"/>
            <w:vMerge w:val="restart"/>
            <w:tcBorders>
              <w:bottom w:val="nil"/>
            </w:tcBorders>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58" w:line="207" w:lineRule="auto"/>
              <w:ind w:left="130"/>
            </w:pPr>
            <w:r>
              <w:rPr>
                <w:spacing w:val="-3"/>
              </w:rPr>
              <w:t>律师事</w:t>
            </w:r>
          </w:p>
          <w:p>
            <w:pPr>
              <w:pStyle w:val="8"/>
              <w:spacing w:line="204" w:lineRule="auto"/>
              <w:ind w:left="136"/>
            </w:pPr>
            <w:r>
              <w:rPr>
                <w:spacing w:val="-4"/>
              </w:rPr>
              <w:t>务所违</w:t>
            </w:r>
          </w:p>
          <w:p>
            <w:pPr>
              <w:pStyle w:val="8"/>
              <w:spacing w:line="204" w:lineRule="auto"/>
              <w:ind w:left="132"/>
            </w:pPr>
            <w:r>
              <w:rPr>
                <w:spacing w:val="-3"/>
              </w:rPr>
              <w:t>反规定</w:t>
            </w:r>
          </w:p>
          <w:p>
            <w:pPr>
              <w:pStyle w:val="8"/>
              <w:spacing w:line="206" w:lineRule="auto"/>
              <w:ind w:left="132"/>
            </w:pPr>
            <w:r>
              <w:rPr>
                <w:spacing w:val="-3"/>
              </w:rPr>
              <w:t>接受委</w:t>
            </w:r>
          </w:p>
          <w:p>
            <w:pPr>
              <w:pStyle w:val="8"/>
              <w:spacing w:line="204" w:lineRule="auto"/>
              <w:ind w:left="131"/>
            </w:pPr>
            <w:r>
              <w:rPr>
                <w:spacing w:val="-3"/>
              </w:rPr>
              <w:t>托、收</w:t>
            </w:r>
          </w:p>
          <w:p>
            <w:pPr>
              <w:pStyle w:val="8"/>
              <w:spacing w:line="222" w:lineRule="auto"/>
              <w:ind w:left="132"/>
            </w:pPr>
            <w:r>
              <w:rPr>
                <w:spacing w:val="-3"/>
              </w:rPr>
              <w:t>取费用</w:t>
            </w:r>
          </w:p>
        </w:tc>
        <w:tc>
          <w:tcPr>
            <w:tcW w:w="4547" w:type="dxa"/>
            <w:vMerge w:val="restart"/>
            <w:tcBorders>
              <w:bottom w:val="nil"/>
            </w:tcBorders>
            <w:vAlign w:val="top"/>
          </w:tcPr>
          <w:p>
            <w:pPr>
              <w:pStyle w:val="8"/>
              <w:spacing w:before="39" w:line="205" w:lineRule="auto"/>
              <w:ind w:left="113" w:right="61" w:firstLine="1"/>
              <w:jc w:val="both"/>
            </w:pPr>
            <w:r>
              <w:rPr>
                <w:b/>
                <w:bCs/>
                <w:spacing w:val="-8"/>
              </w:rPr>
              <w:t>《中华人民共和国律师法》第五十条第一款第（一）项：</w:t>
            </w:r>
            <w:r>
              <w:rPr>
                <w:spacing w:val="17"/>
              </w:rPr>
              <w:t xml:space="preserve"> </w:t>
            </w:r>
            <w:r>
              <w:rPr>
                <w:spacing w:val="-1"/>
              </w:rPr>
              <w:t>律师事务所有下列行为之一的，由设区的市级或者直辖</w:t>
            </w:r>
            <w:r>
              <w:rPr>
                <w:spacing w:val="11"/>
              </w:rPr>
              <w:t xml:space="preserve"> </w:t>
            </w:r>
            <w:r>
              <w:rPr>
                <w:spacing w:val="-1"/>
              </w:rPr>
              <w:t>市的区人民政府司法行政部门视其情节给予警告、停业</w:t>
            </w:r>
            <w:r>
              <w:rPr>
                <w:spacing w:val="11"/>
              </w:rPr>
              <w:t xml:space="preserve"> </w:t>
            </w:r>
            <w:r>
              <w:rPr>
                <w:spacing w:val="-1"/>
              </w:rPr>
              <w:t>整顿一个月以上六个月以下的处罚，可以处十万元以下</w:t>
            </w:r>
            <w:r>
              <w:rPr>
                <w:spacing w:val="11"/>
              </w:rPr>
              <w:t xml:space="preserve"> </w:t>
            </w:r>
            <w:r>
              <w:rPr>
                <w:spacing w:val="-1"/>
              </w:rPr>
              <w:t>的罚款；有违法所得的，没收违法所得；情节特别严重</w:t>
            </w:r>
            <w:r>
              <w:rPr>
                <w:spacing w:val="11"/>
              </w:rPr>
              <w:t xml:space="preserve"> </w:t>
            </w:r>
            <w:r>
              <w:rPr>
                <w:spacing w:val="-1"/>
              </w:rPr>
              <w:t>的，由省、自治区、直辖市人民政府司法行政部门吊销</w:t>
            </w:r>
            <w:r>
              <w:rPr>
                <w:spacing w:val="11"/>
              </w:rPr>
              <w:t xml:space="preserve"> </w:t>
            </w:r>
            <w:r>
              <w:rPr>
                <w:spacing w:val="-1"/>
              </w:rPr>
              <w:t>律师事务所执业证书：（一）违反规定接受委托、收取</w:t>
            </w:r>
            <w:r>
              <w:t xml:space="preserve"> </w:t>
            </w:r>
            <w:r>
              <w:rPr>
                <w:spacing w:val="-7"/>
              </w:rPr>
              <w:t>费用的。</w:t>
            </w:r>
          </w:p>
          <w:p>
            <w:pPr>
              <w:pStyle w:val="8"/>
              <w:spacing w:before="3" w:line="205" w:lineRule="auto"/>
              <w:ind w:left="113" w:right="45" w:firstLine="1"/>
              <w:jc w:val="both"/>
            </w:pPr>
            <w:r>
              <w:rPr>
                <w:b/>
                <w:bCs/>
                <w:spacing w:val="-3"/>
              </w:rPr>
              <w:t>《中华人民共和国行政处罚法》第三十二条</w:t>
            </w:r>
            <w:r>
              <w:rPr>
                <w:spacing w:val="-3"/>
              </w:rPr>
              <w:t>：当事人有</w:t>
            </w:r>
            <w:r>
              <w:rPr>
                <w:spacing w:val="9"/>
              </w:rPr>
              <w:t xml:space="preserve">  </w:t>
            </w:r>
            <w:r>
              <w:rPr>
                <w:spacing w:val="-1"/>
              </w:rPr>
              <w:t>下列情形之一，应当从轻或者减轻行政处罚</w:t>
            </w:r>
            <w:r>
              <w:rPr>
                <w:spacing w:val="-2"/>
              </w:rPr>
              <w:t>：（一）主</w:t>
            </w:r>
            <w:r>
              <w:t xml:space="preserve">  </w:t>
            </w:r>
            <w:r>
              <w:rPr>
                <w:spacing w:val="-1"/>
              </w:rPr>
              <w:t>动消除或者减轻违法行为危害后果的</w:t>
            </w:r>
            <w:r>
              <w:rPr>
                <w:spacing w:val="4"/>
              </w:rPr>
              <w:t>；（</w:t>
            </w:r>
            <w:r>
              <w:rPr>
                <w:spacing w:val="-1"/>
              </w:rPr>
              <w:t>二）受他人胁</w:t>
            </w:r>
            <w:r>
              <w:t xml:space="preserve">  </w:t>
            </w:r>
            <w:r>
              <w:rPr>
                <w:spacing w:val="-1"/>
              </w:rPr>
              <w:t>迫或者诱骗实施违法行为的</w:t>
            </w:r>
            <w:r>
              <w:rPr>
                <w:spacing w:val="4"/>
              </w:rPr>
              <w:t>；（</w:t>
            </w:r>
            <w:r>
              <w:rPr>
                <w:spacing w:val="-1"/>
              </w:rPr>
              <w:t>三）主动供述行政机关</w:t>
            </w:r>
            <w:r>
              <w:t xml:space="preserve">  </w:t>
            </w:r>
            <w:r>
              <w:rPr>
                <w:spacing w:val="-1"/>
              </w:rPr>
              <w:t>尚未掌握的违法行为的</w:t>
            </w:r>
            <w:r>
              <w:rPr>
                <w:spacing w:val="4"/>
              </w:rPr>
              <w:t>；（</w:t>
            </w:r>
            <w:r>
              <w:rPr>
                <w:spacing w:val="-1"/>
              </w:rPr>
              <w:t>四）配合行政机关查处违法</w:t>
            </w:r>
            <w:r>
              <w:t xml:space="preserve">  </w:t>
            </w:r>
            <w:r>
              <w:rPr>
                <w:spacing w:val="-1"/>
              </w:rPr>
              <w:t>行为有立功表现的</w:t>
            </w:r>
            <w:r>
              <w:rPr>
                <w:spacing w:val="4"/>
              </w:rPr>
              <w:t>；（</w:t>
            </w:r>
            <w:r>
              <w:rPr>
                <w:spacing w:val="-1"/>
              </w:rPr>
              <w:t>五）法律、法规、规章规定其他</w:t>
            </w:r>
            <w:r>
              <w:t xml:space="preserve">  </w:t>
            </w:r>
            <w:r>
              <w:rPr>
                <w:spacing w:val="-2"/>
              </w:rPr>
              <w:t>应当从轻或者减轻行政处罚的。</w:t>
            </w:r>
            <w:r>
              <w:rPr>
                <w:b/>
                <w:bCs/>
                <w:spacing w:val="-2"/>
              </w:rPr>
              <w:t>第三十三条</w:t>
            </w:r>
            <w:r>
              <w:rPr>
                <w:spacing w:val="-2"/>
              </w:rPr>
              <w:t>：违法行为</w:t>
            </w:r>
            <w:r>
              <w:t xml:space="preserve">  </w:t>
            </w:r>
            <w:r>
              <w:rPr>
                <w:spacing w:val="-5"/>
              </w:rPr>
              <w:t>轻微并及时改正，没有造成危害后果的，不予行政处罚。</w:t>
            </w:r>
            <w:r>
              <w:rPr>
                <w:spacing w:val="6"/>
              </w:rPr>
              <w:t xml:space="preserve"> </w:t>
            </w:r>
            <w:r>
              <w:rPr>
                <w:spacing w:val="-1"/>
              </w:rPr>
              <w:t>初次违法且危害后果轻微并及时改正的，可以不予行政</w:t>
            </w:r>
            <w:r>
              <w:rPr>
                <w:spacing w:val="5"/>
              </w:rPr>
              <w:t xml:space="preserve">  </w:t>
            </w:r>
            <w:r>
              <w:rPr>
                <w:spacing w:val="-1"/>
              </w:rPr>
              <w:t>处罚。当事人有证据足以证明没有主观过错的，不予行</w:t>
            </w:r>
            <w:r>
              <w:rPr>
                <w:spacing w:val="5"/>
              </w:rPr>
              <w:t xml:space="preserve">  </w:t>
            </w:r>
            <w:r>
              <w:rPr>
                <w:spacing w:val="-1"/>
              </w:rPr>
              <w:t>政处罚。法律、行政法规另有规定的，从其规定。对当</w:t>
            </w:r>
            <w:r>
              <w:rPr>
                <w:spacing w:val="5"/>
              </w:rPr>
              <w:t xml:space="preserve">  </w:t>
            </w:r>
            <w:r>
              <w:rPr>
                <w:spacing w:val="-1"/>
              </w:rPr>
              <w:t>事人的违法行为依法不予行政处罚的，行政机关应当对</w:t>
            </w:r>
            <w:r>
              <w:rPr>
                <w:spacing w:val="5"/>
              </w:rPr>
              <w:t xml:space="preserve">  </w:t>
            </w:r>
            <w:r>
              <w:rPr>
                <w:spacing w:val="-4"/>
              </w:rPr>
              <w:t>当事人进行教育。</w:t>
            </w:r>
          </w:p>
          <w:p>
            <w:pPr>
              <w:pStyle w:val="8"/>
              <w:spacing w:before="1" w:line="206" w:lineRule="auto"/>
              <w:ind w:left="112" w:right="119" w:firstLine="2"/>
              <w:jc w:val="both"/>
            </w:pPr>
            <w:r>
              <w:rPr>
                <w:spacing w:val="-1"/>
              </w:rPr>
              <w:t>《律师和律师事务所违法行为处罚办法》第二十三条：</w:t>
            </w:r>
            <w:r>
              <w:rPr>
                <w:spacing w:val="10"/>
              </w:rPr>
              <w:t xml:space="preserve"> </w:t>
            </w:r>
            <w:r>
              <w:rPr>
                <w:spacing w:val="-1"/>
              </w:rPr>
              <w:t>有下列情形之一的，属于《律师法》第五十条第一项规</w:t>
            </w:r>
            <w:r>
              <w:rPr>
                <w:spacing w:val="13"/>
              </w:rPr>
              <w:t xml:space="preserve"> </w:t>
            </w:r>
            <w:r>
              <w:rPr>
                <w:spacing w:val="-1"/>
              </w:rPr>
              <w:t>定的律师事务所“违反规定接受委托、收取费用的”违</w:t>
            </w:r>
            <w:r>
              <w:rPr>
                <w:spacing w:val="13"/>
              </w:rPr>
              <w:t xml:space="preserve"> </w:t>
            </w:r>
            <w:r>
              <w:t>法行为</w:t>
            </w:r>
            <w:r>
              <w:rPr>
                <w:spacing w:val="-6"/>
              </w:rPr>
              <w:t>：（</w:t>
            </w:r>
            <w:r>
              <w:t>一）违反规定不以律师事务所名义统一接受</w:t>
            </w:r>
          </w:p>
        </w:tc>
        <w:tc>
          <w:tcPr>
            <w:tcW w:w="1525"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59" w:line="207" w:lineRule="auto"/>
              <w:ind w:left="116"/>
            </w:pPr>
            <w:r>
              <w:rPr>
                <w:spacing w:val="-2"/>
              </w:rPr>
              <w:t>警告、停业整顿</w:t>
            </w:r>
          </w:p>
          <w:p>
            <w:pPr>
              <w:pStyle w:val="8"/>
              <w:spacing w:line="204" w:lineRule="auto"/>
              <w:ind w:left="120"/>
            </w:pPr>
            <w:r>
              <w:rPr>
                <w:spacing w:val="-3"/>
              </w:rPr>
              <w:t>一个月以上六个</w:t>
            </w:r>
          </w:p>
          <w:p>
            <w:pPr>
              <w:pStyle w:val="8"/>
              <w:spacing w:line="204" w:lineRule="auto"/>
              <w:ind w:left="125"/>
            </w:pPr>
            <w:r>
              <w:rPr>
                <w:spacing w:val="-8"/>
              </w:rPr>
              <w:t>月以下的处罚，</w:t>
            </w:r>
          </w:p>
          <w:p>
            <w:pPr>
              <w:pStyle w:val="8"/>
              <w:spacing w:line="206" w:lineRule="auto"/>
              <w:ind w:left="120"/>
            </w:pPr>
            <w:r>
              <w:rPr>
                <w:spacing w:val="-2"/>
              </w:rPr>
              <w:t>可以处十万元以</w:t>
            </w:r>
          </w:p>
          <w:p>
            <w:pPr>
              <w:pStyle w:val="8"/>
              <w:spacing w:line="204" w:lineRule="auto"/>
              <w:ind w:left="121"/>
            </w:pPr>
            <w:r>
              <w:rPr>
                <w:spacing w:val="-2"/>
              </w:rPr>
              <w:t>下的罚款；有违</w:t>
            </w:r>
          </w:p>
          <w:p>
            <w:pPr>
              <w:pStyle w:val="8"/>
              <w:spacing w:line="204" w:lineRule="auto"/>
              <w:ind w:left="123"/>
            </w:pPr>
            <w:r>
              <w:rPr>
                <w:spacing w:val="-3"/>
              </w:rPr>
              <w:t>法所得的，没收</w:t>
            </w:r>
          </w:p>
          <w:p>
            <w:pPr>
              <w:pStyle w:val="8"/>
              <w:spacing w:before="1" w:line="206" w:lineRule="auto"/>
              <w:ind w:left="118"/>
            </w:pPr>
            <w:r>
              <w:rPr>
                <w:spacing w:val="-2"/>
              </w:rPr>
              <w:t>违法所得；吊销</w:t>
            </w:r>
          </w:p>
          <w:p>
            <w:pPr>
              <w:pStyle w:val="8"/>
              <w:spacing w:line="214" w:lineRule="auto"/>
              <w:ind w:left="116" w:right="154"/>
            </w:pPr>
            <w:r>
              <w:rPr>
                <w:spacing w:val="-2"/>
              </w:rPr>
              <w:t>律师事务所执业</w:t>
            </w:r>
            <w:r>
              <w:rPr>
                <w:spacing w:val="1"/>
              </w:rPr>
              <w:t xml:space="preserve"> </w:t>
            </w:r>
            <w:r>
              <w:rPr>
                <w:spacing w:val="-8"/>
              </w:rPr>
              <w:t>证书。</w:t>
            </w:r>
          </w:p>
        </w:tc>
        <w:tc>
          <w:tcPr>
            <w:tcW w:w="1143" w:type="dxa"/>
            <w:vAlign w:val="top"/>
          </w:tcPr>
          <w:p>
            <w:pPr>
              <w:pStyle w:val="8"/>
              <w:spacing w:before="215" w:line="223" w:lineRule="auto"/>
              <w:ind w:left="224"/>
            </w:pPr>
            <w:r>
              <w:rPr>
                <w:spacing w:val="-4"/>
              </w:rPr>
              <w:t>不予处罚</w:t>
            </w:r>
          </w:p>
        </w:tc>
        <w:tc>
          <w:tcPr>
            <w:tcW w:w="2631" w:type="dxa"/>
            <w:vAlign w:val="top"/>
          </w:tcPr>
          <w:p>
            <w:pPr>
              <w:pStyle w:val="8"/>
              <w:spacing w:before="114" w:line="213" w:lineRule="auto"/>
              <w:ind w:left="116" w:right="179" w:firstLine="3"/>
            </w:pPr>
            <w:r>
              <w:rPr>
                <w:spacing w:val="-2"/>
              </w:rPr>
              <w:t>违法行为轻微并及时改正，没</w:t>
            </w:r>
            <w:r>
              <w:rPr>
                <w:spacing w:val="11"/>
              </w:rPr>
              <w:t xml:space="preserve"> </w:t>
            </w:r>
            <w:r>
              <w:rPr>
                <w:spacing w:val="-4"/>
              </w:rPr>
              <w:t>有造成危害后果。</w:t>
            </w:r>
          </w:p>
        </w:tc>
        <w:tc>
          <w:tcPr>
            <w:tcW w:w="2908" w:type="dxa"/>
            <w:vAlign w:val="top"/>
          </w:tcPr>
          <w:p>
            <w:pPr>
              <w:pStyle w:val="8"/>
              <w:spacing w:before="13" w:line="207" w:lineRule="auto"/>
              <w:ind w:left="119"/>
            </w:pPr>
            <w:r>
              <w:rPr>
                <w:spacing w:val="-1"/>
              </w:rPr>
              <w:t>对律师事务所、律师进行批评教</w:t>
            </w:r>
          </w:p>
          <w:p>
            <w:pPr>
              <w:pStyle w:val="8"/>
              <w:spacing w:before="1" w:line="194" w:lineRule="auto"/>
              <w:ind w:left="117" w:right="104" w:firstLine="5"/>
            </w:pPr>
            <w:r>
              <w:rPr>
                <w:spacing w:val="-2"/>
              </w:rPr>
              <w:t>育，引导、督促其依法依规开展执</w:t>
            </w:r>
            <w:r>
              <w:rPr>
                <w:spacing w:val="4"/>
              </w:rPr>
              <w:t xml:space="preserve"> </w:t>
            </w:r>
            <w:r>
              <w:rPr>
                <w:spacing w:val="-7"/>
              </w:rPr>
              <w:t>业活动。</w:t>
            </w:r>
          </w:p>
        </w:tc>
        <w:tc>
          <w:tcPr>
            <w:tcW w:w="655" w:type="dxa"/>
            <w:vMerge w:val="restart"/>
            <w:tcBorders>
              <w:bottom w:val="nil"/>
            </w:tcBorders>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58" w:line="207" w:lineRule="auto"/>
              <w:ind w:left="156"/>
            </w:pPr>
            <w:r>
              <w:rPr>
                <w:spacing w:val="-3"/>
              </w:rPr>
              <w:t>设区</w:t>
            </w:r>
          </w:p>
          <w:p>
            <w:pPr>
              <w:pStyle w:val="8"/>
              <w:spacing w:line="204" w:lineRule="auto"/>
              <w:ind w:left="167"/>
            </w:pPr>
            <w:r>
              <w:rPr>
                <w:spacing w:val="-6"/>
              </w:rPr>
              <w:t>的市</w:t>
            </w:r>
          </w:p>
          <w:p>
            <w:pPr>
              <w:pStyle w:val="8"/>
              <w:spacing w:line="204" w:lineRule="auto"/>
              <w:ind w:left="159"/>
            </w:pPr>
            <w:r>
              <w:rPr>
                <w:spacing w:val="-4"/>
              </w:rPr>
              <w:t>级司</w:t>
            </w:r>
          </w:p>
          <w:p>
            <w:pPr>
              <w:pStyle w:val="8"/>
              <w:spacing w:line="206" w:lineRule="auto"/>
              <w:ind w:left="162"/>
            </w:pPr>
            <w:r>
              <w:rPr>
                <w:spacing w:val="-5"/>
              </w:rPr>
              <w:t>法行</w:t>
            </w:r>
          </w:p>
          <w:p>
            <w:pPr>
              <w:pStyle w:val="8"/>
              <w:spacing w:line="214" w:lineRule="auto"/>
              <w:ind w:left="250" w:right="145" w:hanging="93"/>
            </w:pPr>
            <w:r>
              <w:rPr>
                <w:spacing w:val="-7"/>
              </w:rPr>
              <w:t>政机</w:t>
            </w:r>
            <w:r>
              <w:t xml:space="preserve"> 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214" w:line="223" w:lineRule="auto"/>
              <w:ind w:left="226"/>
            </w:pPr>
            <w:r>
              <w:rPr>
                <w:spacing w:val="-4"/>
              </w:rPr>
              <w:t>免于处罚</w:t>
            </w:r>
          </w:p>
        </w:tc>
        <w:tc>
          <w:tcPr>
            <w:tcW w:w="2631" w:type="dxa"/>
            <w:vAlign w:val="top"/>
          </w:tcPr>
          <w:p>
            <w:pPr>
              <w:pStyle w:val="8"/>
              <w:spacing w:before="113" w:line="214" w:lineRule="auto"/>
              <w:ind w:left="130" w:right="179" w:hanging="12"/>
            </w:pPr>
            <w:r>
              <w:rPr>
                <w:spacing w:val="-1"/>
              </w:rPr>
              <w:t>初次违法且危害后果轻微并及</w:t>
            </w:r>
            <w:r>
              <w:t xml:space="preserve"> </w:t>
            </w:r>
            <w:r>
              <w:rPr>
                <w:spacing w:val="-8"/>
              </w:rPr>
              <w:t>时改正的。</w:t>
            </w:r>
          </w:p>
        </w:tc>
        <w:tc>
          <w:tcPr>
            <w:tcW w:w="2908" w:type="dxa"/>
            <w:vAlign w:val="top"/>
          </w:tcPr>
          <w:p>
            <w:pPr>
              <w:pStyle w:val="8"/>
              <w:spacing w:before="12" w:line="207" w:lineRule="auto"/>
              <w:ind w:left="119"/>
            </w:pPr>
            <w:r>
              <w:rPr>
                <w:spacing w:val="-1"/>
              </w:rPr>
              <w:t>对律师事务所、律师进行批评教</w:t>
            </w:r>
          </w:p>
          <w:p>
            <w:pPr>
              <w:pStyle w:val="8"/>
              <w:spacing w:before="1" w:line="194" w:lineRule="auto"/>
              <w:ind w:left="117" w:right="104" w:firstLine="5"/>
            </w:pPr>
            <w:r>
              <w:rPr>
                <w:spacing w:val="-2"/>
              </w:rPr>
              <w:t>育，引导、督促其依法依规开展执</w:t>
            </w:r>
            <w:r>
              <w:rPr>
                <w:spacing w:val="4"/>
              </w:rPr>
              <w:t xml:space="preserve"> </w:t>
            </w:r>
            <w:r>
              <w:rPr>
                <w:spacing w:val="-7"/>
              </w:rPr>
              <w:t>业活动。</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15" w:line="184" w:lineRule="auto"/>
              <w:ind w:left="221"/>
            </w:pPr>
            <w:r>
              <w:rPr>
                <w:spacing w:val="-3"/>
              </w:rPr>
              <w:t>减轻处罚</w:t>
            </w:r>
          </w:p>
        </w:tc>
        <w:tc>
          <w:tcPr>
            <w:tcW w:w="2631" w:type="dxa"/>
            <w:vAlign w:val="top"/>
          </w:tcPr>
          <w:p>
            <w:pPr>
              <w:pStyle w:val="8"/>
              <w:spacing w:before="15" w:line="184" w:lineRule="auto"/>
              <w:ind w:left="521"/>
            </w:pPr>
            <w:r>
              <w:rPr>
                <w:spacing w:val="-5"/>
              </w:rPr>
              <w:t>不适用此裁量阶次。</w:t>
            </w:r>
          </w:p>
        </w:tc>
        <w:tc>
          <w:tcPr>
            <w:tcW w:w="2908" w:type="dxa"/>
            <w:vAlign w:val="top"/>
          </w:tcPr>
          <w:p>
            <w:pPr>
              <w:pStyle w:val="8"/>
              <w:spacing w:before="15" w:line="184" w:lineRule="auto"/>
              <w:ind w:left="1108"/>
            </w:pPr>
            <w:r>
              <w:rPr>
                <w:spacing w:val="-9"/>
              </w:rPr>
              <w:t>不适用。</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276" w:lineRule="auto"/>
              <w:rPr>
                <w:rFonts w:ascii="Arial"/>
                <w:sz w:val="21"/>
              </w:rPr>
            </w:pPr>
          </w:p>
          <w:p>
            <w:pPr>
              <w:spacing w:line="276" w:lineRule="auto"/>
              <w:rPr>
                <w:rFonts w:ascii="Arial"/>
                <w:sz w:val="21"/>
              </w:rPr>
            </w:pPr>
          </w:p>
          <w:p>
            <w:pPr>
              <w:pStyle w:val="8"/>
              <w:spacing w:before="58" w:line="222" w:lineRule="auto"/>
              <w:ind w:left="219"/>
            </w:pPr>
            <w:r>
              <w:rPr>
                <w:spacing w:val="-3"/>
              </w:rPr>
              <w:t>从轻处罚</w:t>
            </w:r>
          </w:p>
        </w:tc>
        <w:tc>
          <w:tcPr>
            <w:tcW w:w="2631" w:type="dxa"/>
            <w:vAlign w:val="top"/>
          </w:tcPr>
          <w:p>
            <w:pPr>
              <w:pStyle w:val="8"/>
              <w:spacing w:before="13" w:line="206" w:lineRule="auto"/>
              <w:ind w:left="140" w:right="179" w:hanging="21"/>
            </w:pPr>
            <w:r>
              <w:rPr>
                <w:spacing w:val="-2"/>
              </w:rPr>
              <w:t>违法所得在三万元以下，及时</w:t>
            </w:r>
            <w:r>
              <w:rPr>
                <w:spacing w:val="11"/>
              </w:rPr>
              <w:t xml:space="preserve"> </w:t>
            </w:r>
            <w:r>
              <w:rPr>
                <w:spacing w:val="-3"/>
              </w:rPr>
              <w:t>向当事人补开发票或退还费</w:t>
            </w:r>
          </w:p>
          <w:p>
            <w:pPr>
              <w:pStyle w:val="8"/>
              <w:spacing w:before="4" w:line="200" w:lineRule="auto"/>
              <w:ind w:left="118" w:right="179"/>
            </w:pPr>
            <w:r>
              <w:rPr>
                <w:spacing w:val="-1"/>
              </w:rPr>
              <w:t>用，减轻违法行为危害后果；</w:t>
            </w:r>
            <w:r>
              <w:t xml:space="preserve"> </w:t>
            </w:r>
            <w:r>
              <w:rPr>
                <w:spacing w:val="-1"/>
              </w:rPr>
              <w:t>或主动报告，积极配合司法行</w:t>
            </w:r>
            <w:r>
              <w:t xml:space="preserve"> </w:t>
            </w:r>
            <w:r>
              <w:rPr>
                <w:spacing w:val="-1"/>
              </w:rPr>
              <w:t>政机关查处违法行为；或受他</w:t>
            </w:r>
            <w:r>
              <w:t xml:space="preserve"> </w:t>
            </w:r>
            <w:r>
              <w:rPr>
                <w:spacing w:val="-1"/>
              </w:rPr>
              <w:t>人胁迫实施违法行为；或有其</w:t>
            </w:r>
            <w:r>
              <w:t xml:space="preserve"> </w:t>
            </w:r>
            <w:r>
              <w:rPr>
                <w:spacing w:val="-3"/>
              </w:rPr>
              <w:t>他依法应当从轻处罚的情形。</w:t>
            </w:r>
          </w:p>
        </w:tc>
        <w:tc>
          <w:tcPr>
            <w:tcW w:w="2908" w:type="dxa"/>
            <w:vAlign w:val="top"/>
          </w:tcPr>
          <w:p>
            <w:pPr>
              <w:spacing w:line="450" w:lineRule="auto"/>
              <w:rPr>
                <w:rFonts w:ascii="Arial"/>
                <w:sz w:val="21"/>
              </w:rPr>
            </w:pPr>
          </w:p>
          <w:p>
            <w:pPr>
              <w:pStyle w:val="8"/>
              <w:spacing w:before="59" w:line="215" w:lineRule="auto"/>
              <w:ind w:left="123" w:right="104" w:hanging="6"/>
            </w:pPr>
            <w:r>
              <w:rPr>
                <w:spacing w:val="-2"/>
              </w:rPr>
              <w:t>警告，并处三万元以下罚款；有违</w:t>
            </w:r>
            <w:r>
              <w:rPr>
                <w:spacing w:val="10"/>
              </w:rPr>
              <w:t xml:space="preserve"> </w:t>
            </w:r>
            <w:r>
              <w:rPr>
                <w:spacing w:val="-4"/>
              </w:rPr>
              <w:t>法所得的,没收违法所得。</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354" w:lineRule="auto"/>
              <w:rPr>
                <w:rFonts w:ascii="Arial"/>
                <w:sz w:val="21"/>
              </w:rPr>
            </w:pPr>
          </w:p>
          <w:p>
            <w:pPr>
              <w:pStyle w:val="8"/>
              <w:spacing w:before="58" w:line="222" w:lineRule="auto"/>
              <w:ind w:left="222"/>
            </w:pPr>
            <w:r>
              <w:rPr>
                <w:spacing w:val="-4"/>
              </w:rPr>
              <w:t>一般情形</w:t>
            </w:r>
          </w:p>
        </w:tc>
        <w:tc>
          <w:tcPr>
            <w:tcW w:w="2631" w:type="dxa"/>
            <w:vAlign w:val="top"/>
          </w:tcPr>
          <w:p>
            <w:pPr>
              <w:pStyle w:val="8"/>
              <w:spacing w:before="14" w:line="201" w:lineRule="auto"/>
              <w:ind w:left="119" w:right="179"/>
              <w:jc w:val="both"/>
            </w:pPr>
            <w:r>
              <w:rPr>
                <w:spacing w:val="-2"/>
              </w:rPr>
              <w:t>违法所得在三万元以上（不包</w:t>
            </w:r>
            <w:r>
              <w:rPr>
                <w:spacing w:val="11"/>
              </w:rPr>
              <w:t xml:space="preserve"> </w:t>
            </w:r>
            <w:r>
              <w:rPr>
                <w:spacing w:val="-1"/>
              </w:rPr>
              <w:t>括本数）六万元以下；或违法</w:t>
            </w:r>
            <w:r>
              <w:t xml:space="preserve"> </w:t>
            </w:r>
            <w:r>
              <w:rPr>
                <w:spacing w:val="-1"/>
              </w:rPr>
              <w:t>情节一般，危害后果一般，及</w:t>
            </w:r>
            <w:r>
              <w:t xml:space="preserve"> </w:t>
            </w:r>
            <w:r>
              <w:rPr>
                <w:spacing w:val="-1"/>
              </w:rPr>
              <w:t>时纠正，主动配合司法行政机</w:t>
            </w:r>
            <w:r>
              <w:t xml:space="preserve"> </w:t>
            </w:r>
            <w:r>
              <w:rPr>
                <w:spacing w:val="-4"/>
              </w:rPr>
              <w:t>关查处违法行为。</w:t>
            </w:r>
          </w:p>
        </w:tc>
        <w:tc>
          <w:tcPr>
            <w:tcW w:w="2908" w:type="dxa"/>
            <w:vAlign w:val="top"/>
          </w:tcPr>
          <w:p>
            <w:pPr>
              <w:pStyle w:val="8"/>
              <w:spacing w:before="116" w:line="209" w:lineRule="auto"/>
              <w:ind w:left="119" w:right="104"/>
              <w:jc w:val="both"/>
            </w:pPr>
            <w:r>
              <w:rPr>
                <w:spacing w:val="-2"/>
              </w:rPr>
              <w:t>停业整顿一个月以上三个月以下，</w:t>
            </w:r>
            <w:r>
              <w:rPr>
                <w:spacing w:val="8"/>
              </w:rPr>
              <w:t xml:space="preserve"> </w:t>
            </w:r>
            <w:r>
              <w:rPr>
                <w:spacing w:val="-2"/>
              </w:rPr>
              <w:t>并处三万元以上（不包括本数）五</w:t>
            </w:r>
            <w:r>
              <w:rPr>
                <w:spacing w:val="8"/>
              </w:rPr>
              <w:t xml:space="preserve"> </w:t>
            </w:r>
            <w:r>
              <w:rPr>
                <w:spacing w:val="-1"/>
              </w:rPr>
              <w:t>万元以下罚款；有违法所得的,没</w:t>
            </w:r>
            <w:r>
              <w:t xml:space="preserve">  </w:t>
            </w:r>
            <w:r>
              <w:rPr>
                <w:spacing w:val="-6"/>
              </w:rPr>
              <w:t>收违法所得。</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545" w:type="dxa"/>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4547" w:type="dxa"/>
            <w:vMerge w:val="continue"/>
            <w:tcBorders>
              <w:top w:val="nil"/>
            </w:tcBorders>
            <w:vAlign w:val="top"/>
          </w:tcPr>
          <w:p>
            <w:pPr>
              <w:rPr>
                <w:rFonts w:ascii="Arial"/>
                <w:sz w:val="21"/>
              </w:rPr>
            </w:pPr>
          </w:p>
        </w:tc>
        <w:tc>
          <w:tcPr>
            <w:tcW w:w="1525" w:type="dxa"/>
            <w:vMerge w:val="continue"/>
            <w:tcBorders>
              <w:top w:val="nil"/>
            </w:tcBorders>
            <w:vAlign w:val="top"/>
          </w:tcPr>
          <w:p>
            <w:pPr>
              <w:rPr>
                <w:rFonts w:ascii="Arial"/>
                <w:sz w:val="21"/>
              </w:rPr>
            </w:pPr>
          </w:p>
        </w:tc>
        <w:tc>
          <w:tcPr>
            <w:tcW w:w="1143" w:type="dxa"/>
            <w:vAlign w:val="top"/>
          </w:tcPr>
          <w:p>
            <w:pPr>
              <w:spacing w:line="355" w:lineRule="auto"/>
              <w:rPr>
                <w:rFonts w:ascii="Arial"/>
                <w:sz w:val="21"/>
              </w:rPr>
            </w:pPr>
          </w:p>
          <w:p>
            <w:pPr>
              <w:pStyle w:val="8"/>
              <w:spacing w:before="58" w:line="223" w:lineRule="auto"/>
              <w:ind w:left="219"/>
            </w:pPr>
            <w:r>
              <w:rPr>
                <w:spacing w:val="-3"/>
              </w:rPr>
              <w:t>从重处罚</w:t>
            </w:r>
          </w:p>
        </w:tc>
        <w:tc>
          <w:tcPr>
            <w:tcW w:w="2631" w:type="dxa"/>
            <w:vAlign w:val="top"/>
          </w:tcPr>
          <w:p>
            <w:pPr>
              <w:pStyle w:val="8"/>
              <w:spacing w:before="15" w:line="202" w:lineRule="auto"/>
              <w:ind w:left="118" w:right="179" w:firstLine="1"/>
              <w:jc w:val="both"/>
            </w:pPr>
            <w:r>
              <w:rPr>
                <w:spacing w:val="-2"/>
              </w:rPr>
              <w:t>违法所得在六万元以上（不包</w:t>
            </w:r>
            <w:r>
              <w:rPr>
                <w:spacing w:val="11"/>
              </w:rPr>
              <w:t xml:space="preserve"> </w:t>
            </w:r>
            <w:r>
              <w:rPr>
                <w:spacing w:val="-1"/>
              </w:rPr>
              <w:t>括本数）十万元以下；或违法</w:t>
            </w:r>
            <w:r>
              <w:t xml:space="preserve"> </w:t>
            </w:r>
            <w:r>
              <w:rPr>
                <w:spacing w:val="-1"/>
              </w:rPr>
              <w:t>行为给当事人、第三人或社会</w:t>
            </w:r>
            <w:r>
              <w:t xml:space="preserve"> </w:t>
            </w:r>
            <w:r>
              <w:rPr>
                <w:spacing w:val="-1"/>
              </w:rPr>
              <w:t>公共利益造成较大损失；或违</w:t>
            </w:r>
            <w:r>
              <w:t xml:space="preserve"> </w:t>
            </w:r>
            <w:r>
              <w:rPr>
                <w:spacing w:val="-1"/>
              </w:rPr>
              <w:t>法行为性质、情节比较恶劣，</w:t>
            </w:r>
            <w:r>
              <w:t xml:space="preserve"> </w:t>
            </w:r>
            <w:r>
              <w:rPr>
                <w:spacing w:val="-1"/>
              </w:rPr>
              <w:t>损害律师行业形象，造成一定</w:t>
            </w:r>
          </w:p>
        </w:tc>
        <w:tc>
          <w:tcPr>
            <w:tcW w:w="2908" w:type="dxa"/>
            <w:vAlign w:val="top"/>
          </w:tcPr>
          <w:p>
            <w:pPr>
              <w:pStyle w:val="8"/>
              <w:spacing w:before="217" w:line="204" w:lineRule="auto"/>
              <w:ind w:left="119"/>
            </w:pPr>
            <w:r>
              <w:rPr>
                <w:spacing w:val="-1"/>
              </w:rPr>
              <w:t>停业整顿三个月以上（不包括本</w:t>
            </w:r>
          </w:p>
          <w:p>
            <w:pPr>
              <w:pStyle w:val="8"/>
              <w:spacing w:line="211" w:lineRule="auto"/>
              <w:ind w:left="115" w:right="104" w:firstLine="1"/>
            </w:pPr>
            <w:r>
              <w:rPr>
                <w:spacing w:val="-2"/>
              </w:rPr>
              <w:t>数）六个月以下，并处五万元以上</w:t>
            </w:r>
            <w:r>
              <w:rPr>
                <w:spacing w:val="10"/>
              </w:rPr>
              <w:t xml:space="preserve"> </w:t>
            </w:r>
            <w:r>
              <w:rPr>
                <w:spacing w:val="-2"/>
              </w:rPr>
              <w:t>（不包括本数）十万元以下罚款；</w:t>
            </w:r>
            <w:r>
              <w:rPr>
                <w:spacing w:val="11"/>
              </w:rPr>
              <w:t xml:space="preserve"> </w:t>
            </w:r>
            <w:r>
              <w:rPr>
                <w:spacing w:val="-3"/>
              </w:rPr>
              <w:t>有违法所得的,没收违法所得。</w:t>
            </w:r>
          </w:p>
        </w:tc>
        <w:tc>
          <w:tcPr>
            <w:tcW w:w="655" w:type="dxa"/>
            <w:vMerge w:val="continue"/>
            <w:tcBorders>
              <w:top w:val="nil"/>
            </w:tcBorders>
            <w:vAlign w:val="top"/>
          </w:tcPr>
          <w:p>
            <w:pPr>
              <w:rPr>
                <w:rFonts w:ascii="Arial"/>
                <w:sz w:val="21"/>
              </w:rPr>
            </w:pPr>
          </w:p>
        </w:tc>
      </w:tr>
    </w:tbl>
    <w:p>
      <w:pPr>
        <w:pStyle w:val="2"/>
      </w:pPr>
    </w:p>
    <w:p>
      <w:pPr>
        <w:sectPr>
          <w:pgSz w:w="16839" w:h="11906"/>
          <w:pgMar w:top="400" w:right="1044"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4744" w:type="dxa"/>
        <w:tblInd w:w="4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790"/>
        <w:gridCol w:w="4547"/>
        <w:gridCol w:w="1525"/>
        <w:gridCol w:w="1143"/>
        <w:gridCol w:w="2631"/>
        <w:gridCol w:w="2908"/>
        <w:gridCol w:w="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545" w:type="dxa"/>
            <w:vMerge w:val="restart"/>
            <w:tcBorders>
              <w:bottom w:val="nil"/>
            </w:tcBorders>
            <w:vAlign w:val="top"/>
          </w:tcPr>
          <w:p>
            <w:pPr>
              <w:rPr>
                <w:rFonts w:ascii="Arial"/>
                <w:sz w:val="21"/>
              </w:rPr>
            </w:pPr>
          </w:p>
        </w:tc>
        <w:tc>
          <w:tcPr>
            <w:tcW w:w="790" w:type="dxa"/>
            <w:vMerge w:val="restart"/>
            <w:tcBorders>
              <w:bottom w:val="nil"/>
            </w:tcBorders>
            <w:vAlign w:val="top"/>
          </w:tcPr>
          <w:p>
            <w:pPr>
              <w:rPr>
                <w:rFonts w:ascii="Arial"/>
                <w:sz w:val="21"/>
              </w:rPr>
            </w:pPr>
          </w:p>
        </w:tc>
        <w:tc>
          <w:tcPr>
            <w:tcW w:w="4547" w:type="dxa"/>
            <w:vMerge w:val="restart"/>
            <w:tcBorders>
              <w:bottom w:val="nil"/>
            </w:tcBorders>
            <w:vAlign w:val="top"/>
          </w:tcPr>
          <w:p>
            <w:pPr>
              <w:pStyle w:val="8"/>
              <w:spacing w:before="20" w:line="204" w:lineRule="auto"/>
              <w:ind w:left="113" w:right="33" w:firstLine="7"/>
              <w:jc w:val="both"/>
            </w:pPr>
            <w:r>
              <w:rPr>
                <w:spacing w:val="-1"/>
              </w:rPr>
              <w:t>委托、统一收取律师服务费和律师异地办案差旅费，不</w:t>
            </w:r>
            <w:r>
              <w:rPr>
                <w:spacing w:val="2"/>
              </w:rPr>
              <w:t xml:space="preserve">  </w:t>
            </w:r>
            <w:r>
              <w:rPr>
                <w:spacing w:val="-1"/>
              </w:rPr>
              <w:t>向委托人出具有效收费凭证的</w:t>
            </w:r>
            <w:r>
              <w:rPr>
                <w:spacing w:val="4"/>
              </w:rPr>
              <w:t>；（</w:t>
            </w:r>
            <w:r>
              <w:rPr>
                <w:spacing w:val="-1"/>
              </w:rPr>
              <w:t>二）向委托人索要或</w:t>
            </w:r>
            <w:r>
              <w:t xml:space="preserve">  </w:t>
            </w:r>
            <w:r>
              <w:rPr>
                <w:spacing w:val="-1"/>
              </w:rPr>
              <w:t>者接受规定、合同约定之外的费用、财物或者其他利益</w:t>
            </w:r>
            <w:r>
              <w:rPr>
                <w:spacing w:val="5"/>
              </w:rPr>
              <w:t xml:space="preserve">  </w:t>
            </w:r>
            <w:r>
              <w:rPr>
                <w:spacing w:val="-1"/>
              </w:rPr>
              <w:t>的</w:t>
            </w:r>
            <w:r>
              <w:rPr>
                <w:spacing w:val="4"/>
              </w:rPr>
              <w:t>；（</w:t>
            </w:r>
            <w:r>
              <w:rPr>
                <w:spacing w:val="-1"/>
              </w:rPr>
              <w:t>三）纵容或者放任本所律师有本办法第十条规定</w:t>
            </w:r>
            <w:r>
              <w:t xml:space="preserve">  </w:t>
            </w:r>
            <w:r>
              <w:rPr>
                <w:spacing w:val="-1"/>
              </w:rPr>
              <w:t>的违法行为的。第三十八条：律师、律师事务所有下列</w:t>
            </w:r>
            <w:r>
              <w:rPr>
                <w:spacing w:val="5"/>
              </w:rPr>
              <w:t xml:space="preserve">  </w:t>
            </w:r>
            <w:r>
              <w:rPr>
                <w:spacing w:val="-2"/>
              </w:rPr>
              <w:t>情形之一的，可以从轻或者减轻行政处罚</w:t>
            </w:r>
            <w:r>
              <w:rPr>
                <w:spacing w:val="7"/>
              </w:rPr>
              <w:t>：（</w:t>
            </w:r>
            <w:r>
              <w:rPr>
                <w:spacing w:val="-2"/>
              </w:rPr>
              <w:t>一）主动</w:t>
            </w:r>
            <w:r>
              <w:t xml:space="preserve">  消除或者减轻违法行为危害后果的；（二）主动报告，  </w:t>
            </w:r>
            <w:r>
              <w:rPr>
                <w:spacing w:val="-1"/>
              </w:rPr>
              <w:t>积极配合司法行政机关查处违法行为的</w:t>
            </w:r>
            <w:r>
              <w:rPr>
                <w:spacing w:val="4"/>
              </w:rPr>
              <w:t>；（</w:t>
            </w:r>
            <w:r>
              <w:rPr>
                <w:spacing w:val="-1"/>
              </w:rPr>
              <w:t>三）受他人</w:t>
            </w:r>
            <w:r>
              <w:t xml:space="preserve">  </w:t>
            </w:r>
            <w:r>
              <w:rPr>
                <w:spacing w:val="-1"/>
              </w:rPr>
              <w:t>胁迫实施违法行为的</w:t>
            </w:r>
            <w:r>
              <w:rPr>
                <w:spacing w:val="4"/>
              </w:rPr>
              <w:t>；（</w:t>
            </w:r>
            <w:r>
              <w:rPr>
                <w:spacing w:val="-1"/>
              </w:rPr>
              <w:t>四）其他依法应当从轻或者减</w:t>
            </w:r>
            <w:r>
              <w:t xml:space="preserve">  </w:t>
            </w:r>
            <w:r>
              <w:rPr>
                <w:spacing w:val="-1"/>
              </w:rPr>
              <w:t>轻处罚的。违法行为轻微并及时纠正，没有造成危害后</w:t>
            </w:r>
            <w:r>
              <w:rPr>
                <w:spacing w:val="5"/>
              </w:rPr>
              <w:t xml:space="preserve">  </w:t>
            </w:r>
            <w:r>
              <w:rPr>
                <w:spacing w:val="-1"/>
              </w:rPr>
              <w:t>果的，不予行政处罚。第三十九条：律师、律师事务所</w:t>
            </w:r>
            <w:r>
              <w:rPr>
                <w:spacing w:val="5"/>
              </w:rPr>
              <w:t xml:space="preserve">  </w:t>
            </w:r>
            <w:r>
              <w:rPr>
                <w:spacing w:val="-1"/>
              </w:rPr>
              <w:t>的违法行为有下列情形之一的，属于《律师法》规定的</w:t>
            </w:r>
            <w:r>
              <w:rPr>
                <w:spacing w:val="5"/>
              </w:rPr>
              <w:t xml:space="preserve">  </w:t>
            </w:r>
            <w:r>
              <w:rPr>
                <w:spacing w:val="-1"/>
              </w:rPr>
              <w:t>违法情节严重或者情节特别严重，应当在法定的行政处</w:t>
            </w:r>
            <w:r>
              <w:rPr>
                <w:spacing w:val="5"/>
              </w:rPr>
              <w:t xml:space="preserve">  </w:t>
            </w:r>
            <w:r>
              <w:rPr>
                <w:spacing w:val="-2"/>
              </w:rPr>
              <w:t>罚种类及幅度的范围内从重处罚</w:t>
            </w:r>
            <w:r>
              <w:t>：（</w:t>
            </w:r>
            <w:r>
              <w:rPr>
                <w:spacing w:val="-2"/>
              </w:rPr>
              <w:t>一）违法行为给当</w:t>
            </w:r>
            <w:r>
              <w:t xml:space="preserve">  </w:t>
            </w:r>
            <w:r>
              <w:rPr>
                <w:spacing w:val="-7"/>
              </w:rPr>
              <w:t>事人、第三人或者社会公共利益造成重大损失的</w:t>
            </w:r>
            <w:r>
              <w:rPr>
                <w:spacing w:val="6"/>
              </w:rPr>
              <w:t>；</w:t>
            </w:r>
            <w:r>
              <w:rPr>
                <w:spacing w:val="-48"/>
              </w:rPr>
              <w:t xml:space="preserve"> </w:t>
            </w:r>
            <w:r>
              <w:rPr>
                <w:spacing w:val="6"/>
              </w:rPr>
              <w:t>（</w:t>
            </w:r>
            <w:r>
              <w:rPr>
                <w:spacing w:val="-7"/>
              </w:rPr>
              <w:t>二）</w:t>
            </w:r>
            <w:r>
              <w:t xml:space="preserve"> </w:t>
            </w:r>
            <w:r>
              <w:rPr>
                <w:spacing w:val="-1"/>
              </w:rPr>
              <w:t>违法行为性质、情节恶劣，严重损害律师行业形象，造</w:t>
            </w:r>
            <w:r>
              <w:rPr>
                <w:spacing w:val="5"/>
              </w:rPr>
              <w:t xml:space="preserve">  </w:t>
            </w:r>
            <w:r>
              <w:rPr>
                <w:spacing w:val="-1"/>
              </w:rPr>
              <w:t>成恶劣社会影响的</w:t>
            </w:r>
            <w:r>
              <w:rPr>
                <w:spacing w:val="4"/>
              </w:rPr>
              <w:t>；（</w:t>
            </w:r>
            <w:r>
              <w:rPr>
                <w:spacing w:val="-1"/>
              </w:rPr>
              <w:t>三）同时有两项以上违法行为或</w:t>
            </w:r>
            <w:r>
              <w:t xml:space="preserve">  </w:t>
            </w:r>
            <w:r>
              <w:rPr>
                <w:spacing w:val="-1"/>
              </w:rPr>
              <w:t>者违法涉案金额巨大的</w:t>
            </w:r>
            <w:r>
              <w:rPr>
                <w:spacing w:val="4"/>
              </w:rPr>
              <w:t>；（</w:t>
            </w:r>
            <w:r>
              <w:rPr>
                <w:spacing w:val="-1"/>
              </w:rPr>
              <w:t>四）在司法行政机关查处违</w:t>
            </w:r>
            <w:r>
              <w:t xml:space="preserve">  </w:t>
            </w:r>
            <w:r>
              <w:rPr>
                <w:spacing w:val="-1"/>
              </w:rPr>
              <w:t>法行为期间，拒不纠正或者继续实施违法行为，拒绝提</w:t>
            </w:r>
            <w:r>
              <w:rPr>
                <w:spacing w:val="5"/>
              </w:rPr>
              <w:t xml:space="preserve">  </w:t>
            </w:r>
            <w:r>
              <w:rPr>
                <w:spacing w:val="-12"/>
              </w:rPr>
              <w:t>交、隐匿、毁灭证据或者提供虚假、伪造的证据的</w:t>
            </w:r>
            <w:r>
              <w:t>；（</w:t>
            </w:r>
            <w:r>
              <w:rPr>
                <w:spacing w:val="-12"/>
              </w:rPr>
              <w:t>五）</w:t>
            </w:r>
            <w:r>
              <w:rPr>
                <w:spacing w:val="1"/>
              </w:rPr>
              <w:t xml:space="preserve"> </w:t>
            </w:r>
            <w:r>
              <w:rPr>
                <w:spacing w:val="-3"/>
              </w:rPr>
              <w:t>其他依法应当从重处罚的。</w:t>
            </w:r>
          </w:p>
        </w:tc>
        <w:tc>
          <w:tcPr>
            <w:tcW w:w="1525" w:type="dxa"/>
            <w:vMerge w:val="restart"/>
            <w:tcBorders>
              <w:bottom w:val="nil"/>
            </w:tcBorders>
            <w:vAlign w:val="top"/>
          </w:tcPr>
          <w:p>
            <w:pPr>
              <w:rPr>
                <w:rFonts w:ascii="Arial"/>
                <w:sz w:val="21"/>
              </w:rPr>
            </w:pPr>
          </w:p>
        </w:tc>
        <w:tc>
          <w:tcPr>
            <w:tcW w:w="1143" w:type="dxa"/>
            <w:vMerge w:val="restart"/>
            <w:tcBorders>
              <w:bottom w:val="nil"/>
            </w:tcBorders>
            <w:vAlign w:val="top"/>
          </w:tcPr>
          <w:p>
            <w:pPr>
              <w:rPr>
                <w:rFonts w:ascii="Arial"/>
                <w:sz w:val="21"/>
              </w:rPr>
            </w:pPr>
          </w:p>
        </w:tc>
        <w:tc>
          <w:tcPr>
            <w:tcW w:w="2631" w:type="dxa"/>
            <w:vAlign w:val="top"/>
          </w:tcPr>
          <w:p>
            <w:pPr>
              <w:pStyle w:val="8"/>
              <w:spacing w:before="16" w:line="199" w:lineRule="auto"/>
              <w:ind w:left="119" w:right="42" w:hanging="1"/>
              <w:jc w:val="both"/>
            </w:pPr>
            <w:r>
              <w:rPr>
                <w:spacing w:val="-1"/>
              </w:rPr>
              <w:t>社会影响；或在司法行政机关</w:t>
            </w:r>
            <w:r>
              <w:t xml:space="preserve">  </w:t>
            </w:r>
            <w:r>
              <w:rPr>
                <w:spacing w:val="-2"/>
              </w:rPr>
              <w:t>查处违法行为期间，不主动纠</w:t>
            </w:r>
            <w:r>
              <w:rPr>
                <w:spacing w:val="5"/>
              </w:rPr>
              <w:t xml:space="preserve">  </w:t>
            </w:r>
            <w:r>
              <w:rPr>
                <w:spacing w:val="-5"/>
              </w:rPr>
              <w:t>正违法行为，不主动提交证据。</w:t>
            </w:r>
          </w:p>
        </w:tc>
        <w:tc>
          <w:tcPr>
            <w:tcW w:w="2908" w:type="dxa"/>
            <w:vAlign w:val="top"/>
          </w:tcPr>
          <w:p>
            <w:pPr>
              <w:rPr>
                <w:rFonts w:ascii="Arial"/>
                <w:sz w:val="21"/>
              </w:rPr>
            </w:pPr>
          </w:p>
        </w:tc>
        <w:tc>
          <w:tcPr>
            <w:tcW w:w="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3" w:hRule="atLeast"/>
        </w:trPr>
        <w:tc>
          <w:tcPr>
            <w:tcW w:w="545" w:type="dxa"/>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4547" w:type="dxa"/>
            <w:vMerge w:val="continue"/>
            <w:tcBorders>
              <w:top w:val="nil"/>
            </w:tcBorders>
            <w:vAlign w:val="top"/>
          </w:tcPr>
          <w:p>
            <w:pPr>
              <w:rPr>
                <w:rFonts w:ascii="Arial"/>
                <w:sz w:val="21"/>
              </w:rPr>
            </w:pPr>
          </w:p>
        </w:tc>
        <w:tc>
          <w:tcPr>
            <w:tcW w:w="1525" w:type="dxa"/>
            <w:vMerge w:val="continue"/>
            <w:tcBorders>
              <w:top w:val="nil"/>
            </w:tcBorders>
            <w:vAlign w:val="top"/>
          </w:tcPr>
          <w:p>
            <w:pPr>
              <w:rPr>
                <w:rFonts w:ascii="Arial"/>
                <w:sz w:val="21"/>
              </w:rPr>
            </w:pPr>
          </w:p>
        </w:tc>
        <w:tc>
          <w:tcPr>
            <w:tcW w:w="1143" w:type="dxa"/>
            <w:vMerge w:val="continue"/>
            <w:tcBorders>
              <w:top w:val="nil"/>
            </w:tcBorders>
            <w:vAlign w:val="top"/>
          </w:tcPr>
          <w:p>
            <w:pPr>
              <w:rPr>
                <w:rFonts w:ascii="Arial"/>
                <w:sz w:val="21"/>
              </w:rPr>
            </w:pPr>
          </w:p>
        </w:tc>
        <w:tc>
          <w:tcPr>
            <w:tcW w:w="2631" w:type="dxa"/>
            <w:vAlign w:val="top"/>
          </w:tcPr>
          <w:p>
            <w:pPr>
              <w:spacing w:line="351" w:lineRule="auto"/>
              <w:rPr>
                <w:rFonts w:ascii="Arial"/>
                <w:sz w:val="21"/>
              </w:rPr>
            </w:pPr>
          </w:p>
          <w:p>
            <w:pPr>
              <w:pStyle w:val="8"/>
              <w:spacing w:before="59" w:line="206" w:lineRule="auto"/>
              <w:ind w:left="116" w:right="47" w:firstLine="3"/>
              <w:jc w:val="both"/>
            </w:pPr>
            <w:r>
              <w:rPr>
                <w:spacing w:val="-2"/>
              </w:rPr>
              <w:t>违法所得在十万元以上（不包</w:t>
            </w:r>
            <w:r>
              <w:rPr>
                <w:spacing w:val="5"/>
              </w:rPr>
              <w:t xml:space="preserve">  </w:t>
            </w:r>
            <w:r>
              <w:rPr>
                <w:spacing w:val="-1"/>
              </w:rPr>
              <w:t>括本数</w:t>
            </w:r>
            <w:r>
              <w:t>）；</w:t>
            </w:r>
            <w:r>
              <w:rPr>
                <w:spacing w:val="-1"/>
              </w:rPr>
              <w:t>或违法行为给当事</w:t>
            </w:r>
            <w:r>
              <w:t xml:space="preserve">  </w:t>
            </w:r>
            <w:r>
              <w:rPr>
                <w:spacing w:val="-1"/>
              </w:rPr>
              <w:t>人、第三人或社会公共利益造</w:t>
            </w:r>
            <w:r>
              <w:rPr>
                <w:spacing w:val="1"/>
              </w:rPr>
              <w:t xml:space="preserve">  </w:t>
            </w:r>
            <w:r>
              <w:rPr>
                <w:spacing w:val="-5"/>
              </w:rPr>
              <w:t>成重大损失；或违法行为性质、</w:t>
            </w:r>
            <w:r>
              <w:rPr>
                <w:spacing w:val="10"/>
              </w:rPr>
              <w:t xml:space="preserve"> </w:t>
            </w:r>
            <w:r>
              <w:rPr>
                <w:spacing w:val="-1"/>
              </w:rPr>
              <w:t>情节恶劣，严重损害律师行业</w:t>
            </w:r>
            <w:r>
              <w:rPr>
                <w:spacing w:val="1"/>
              </w:rPr>
              <w:t xml:space="preserve">  </w:t>
            </w:r>
            <w:r>
              <w:rPr>
                <w:spacing w:val="-1"/>
              </w:rPr>
              <w:t>形象，造成恶劣社会影响；或</w:t>
            </w:r>
            <w:r>
              <w:rPr>
                <w:spacing w:val="1"/>
              </w:rPr>
              <w:t xml:space="preserve">  </w:t>
            </w:r>
            <w:r>
              <w:rPr>
                <w:spacing w:val="-1"/>
              </w:rPr>
              <w:t>在司法行政机关查处违法行为</w:t>
            </w:r>
            <w:r>
              <w:rPr>
                <w:spacing w:val="1"/>
              </w:rPr>
              <w:t xml:space="preserve">  </w:t>
            </w:r>
            <w:r>
              <w:rPr>
                <w:spacing w:val="-1"/>
              </w:rPr>
              <w:t>期间，拒不纠正或继续实施违</w:t>
            </w:r>
            <w:r>
              <w:rPr>
                <w:spacing w:val="1"/>
              </w:rPr>
              <w:t xml:space="preserve">  </w:t>
            </w:r>
            <w:r>
              <w:rPr>
                <w:spacing w:val="-1"/>
              </w:rPr>
              <w:t>法行为，拒绝提交、隐匿、毁</w:t>
            </w:r>
            <w:r>
              <w:rPr>
                <w:spacing w:val="1"/>
              </w:rPr>
              <w:t xml:space="preserve">  </w:t>
            </w:r>
            <w:r>
              <w:rPr>
                <w:spacing w:val="-1"/>
              </w:rPr>
              <w:t>灭证据或提供虚假、伪造的证</w:t>
            </w:r>
            <w:r>
              <w:rPr>
                <w:spacing w:val="1"/>
              </w:rPr>
              <w:t xml:space="preserve">  </w:t>
            </w:r>
            <w:r>
              <w:rPr>
                <w:spacing w:val="-1"/>
              </w:rPr>
              <w:t>据；或同时有两项以上违法行</w:t>
            </w:r>
            <w:r>
              <w:rPr>
                <w:spacing w:val="1"/>
              </w:rPr>
              <w:t xml:space="preserve">  </w:t>
            </w:r>
            <w:r>
              <w:rPr>
                <w:spacing w:val="-1"/>
              </w:rPr>
              <w:t>为；或违法涉案金额巨大；或</w:t>
            </w:r>
            <w:r>
              <w:rPr>
                <w:spacing w:val="1"/>
              </w:rPr>
              <w:t xml:space="preserve">  </w:t>
            </w:r>
            <w:r>
              <w:rPr>
                <w:spacing w:val="-1"/>
              </w:rPr>
              <w:t>有其他依法应当加重处罚的情</w:t>
            </w:r>
            <w:r>
              <w:rPr>
                <w:spacing w:val="1"/>
              </w:rPr>
              <w:t xml:space="preserve">  </w:t>
            </w:r>
            <w:r>
              <w:rPr>
                <w:spacing w:val="-9"/>
              </w:rPr>
              <w:t>形。</w:t>
            </w:r>
          </w:p>
        </w:tc>
        <w:tc>
          <w:tcPr>
            <w:tcW w:w="2908"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8" w:line="213" w:lineRule="auto"/>
              <w:ind w:left="118" w:right="104" w:firstLine="24"/>
            </w:pPr>
            <w:r>
              <w:rPr>
                <w:spacing w:val="-3"/>
              </w:rPr>
              <w:t>吊销律师事务所执业证书；有违法</w:t>
            </w:r>
            <w:r>
              <w:t xml:space="preserve"> </w:t>
            </w:r>
            <w:r>
              <w:rPr>
                <w:spacing w:val="-3"/>
              </w:rPr>
              <w:t>所得的,没收违法所得。</w:t>
            </w:r>
          </w:p>
        </w:tc>
        <w:tc>
          <w:tcPr>
            <w:tcW w:w="655"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9" w:line="204" w:lineRule="auto"/>
              <w:ind w:left="172"/>
            </w:pPr>
            <w:r>
              <w:rPr>
                <w:spacing w:val="-7"/>
              </w:rPr>
              <w:t>区司</w:t>
            </w:r>
          </w:p>
          <w:p>
            <w:pPr>
              <w:pStyle w:val="8"/>
              <w:spacing w:line="224" w:lineRule="auto"/>
              <w:ind w:left="162"/>
            </w:pPr>
            <w:r>
              <w:rPr>
                <w:spacing w:val="-5"/>
              </w:rPr>
              <w:t>法厅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45"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9" w:line="236" w:lineRule="exact"/>
              <w:ind w:left="188"/>
            </w:pPr>
            <w:r>
              <w:rPr>
                <w:spacing w:val="-4"/>
                <w:position w:val="1"/>
              </w:rPr>
              <w:t>21</w:t>
            </w:r>
          </w:p>
        </w:tc>
        <w:tc>
          <w:tcPr>
            <w:tcW w:w="790" w:type="dxa"/>
            <w:vMerge w:val="restart"/>
            <w:tcBorders>
              <w:bottom w:val="nil"/>
            </w:tcBorders>
            <w:vAlign w:val="top"/>
          </w:tcPr>
          <w:p>
            <w:pPr>
              <w:spacing w:line="292" w:lineRule="auto"/>
              <w:rPr>
                <w:rFonts w:ascii="Arial"/>
                <w:sz w:val="21"/>
              </w:rPr>
            </w:pPr>
          </w:p>
          <w:p>
            <w:pPr>
              <w:spacing w:line="292" w:lineRule="auto"/>
              <w:rPr>
                <w:rFonts w:ascii="Arial"/>
                <w:sz w:val="21"/>
              </w:rPr>
            </w:pPr>
          </w:p>
          <w:p>
            <w:pPr>
              <w:spacing w:line="292" w:lineRule="auto"/>
              <w:rPr>
                <w:rFonts w:ascii="Arial"/>
                <w:sz w:val="21"/>
              </w:rPr>
            </w:pPr>
          </w:p>
          <w:p>
            <w:pPr>
              <w:pStyle w:val="8"/>
              <w:spacing w:before="58" w:line="204" w:lineRule="auto"/>
              <w:ind w:left="130"/>
            </w:pPr>
            <w:r>
              <w:rPr>
                <w:spacing w:val="-3"/>
              </w:rPr>
              <w:t>律师事</w:t>
            </w:r>
          </w:p>
          <w:p>
            <w:pPr>
              <w:pStyle w:val="8"/>
              <w:spacing w:line="204" w:lineRule="auto"/>
              <w:ind w:left="136"/>
            </w:pPr>
            <w:r>
              <w:rPr>
                <w:spacing w:val="-4"/>
              </w:rPr>
              <w:t>务所违</w:t>
            </w:r>
          </w:p>
          <w:p>
            <w:pPr>
              <w:pStyle w:val="8"/>
              <w:spacing w:line="206" w:lineRule="auto"/>
              <w:ind w:left="132"/>
            </w:pPr>
            <w:r>
              <w:rPr>
                <w:spacing w:val="-3"/>
              </w:rPr>
              <w:t>反法定</w:t>
            </w:r>
          </w:p>
          <w:p>
            <w:pPr>
              <w:pStyle w:val="8"/>
              <w:spacing w:line="204" w:lineRule="auto"/>
              <w:ind w:left="132"/>
            </w:pPr>
            <w:r>
              <w:rPr>
                <w:spacing w:val="-3"/>
              </w:rPr>
              <w:t>程序办</w:t>
            </w:r>
          </w:p>
          <w:p>
            <w:pPr>
              <w:pStyle w:val="8"/>
              <w:spacing w:line="204" w:lineRule="auto"/>
              <w:ind w:left="132"/>
            </w:pPr>
            <w:r>
              <w:rPr>
                <w:spacing w:val="-3"/>
              </w:rPr>
              <w:t>理变更</w:t>
            </w:r>
          </w:p>
          <w:p>
            <w:pPr>
              <w:pStyle w:val="8"/>
              <w:spacing w:before="1" w:line="206" w:lineRule="auto"/>
              <w:ind w:left="132"/>
            </w:pPr>
            <w:r>
              <w:rPr>
                <w:spacing w:val="-11"/>
              </w:rPr>
              <w:t>名称、</w:t>
            </w:r>
          </w:p>
          <w:p>
            <w:pPr>
              <w:pStyle w:val="8"/>
              <w:spacing w:line="204" w:lineRule="auto"/>
              <w:ind w:left="227"/>
            </w:pPr>
            <w:r>
              <w:rPr>
                <w:spacing w:val="-5"/>
              </w:rPr>
              <w:t>负责</w:t>
            </w:r>
          </w:p>
          <w:p>
            <w:pPr>
              <w:pStyle w:val="8"/>
              <w:spacing w:line="204" w:lineRule="auto"/>
              <w:ind w:left="134"/>
            </w:pPr>
            <w:r>
              <w:rPr>
                <w:spacing w:val="-4"/>
              </w:rPr>
              <w:t>人、章</w:t>
            </w:r>
          </w:p>
          <w:p>
            <w:pPr>
              <w:pStyle w:val="8"/>
              <w:spacing w:before="1" w:line="205" w:lineRule="auto"/>
              <w:ind w:left="130" w:right="125" w:firstLine="1"/>
              <w:jc w:val="both"/>
            </w:pPr>
            <w:r>
              <w:rPr>
                <w:spacing w:val="-5"/>
              </w:rPr>
              <w:t>程、合</w:t>
            </w:r>
            <w:r>
              <w:t xml:space="preserve"> </w:t>
            </w:r>
            <w:r>
              <w:rPr>
                <w:spacing w:val="39"/>
              </w:rPr>
              <w:t>伙协</w:t>
            </w:r>
            <w:r>
              <w:t xml:space="preserve">  </w:t>
            </w:r>
            <w:r>
              <w:rPr>
                <w:spacing w:val="-4"/>
              </w:rPr>
              <w:t>议、住</w:t>
            </w:r>
          </w:p>
          <w:p>
            <w:pPr>
              <w:pStyle w:val="8"/>
              <w:spacing w:before="1" w:line="206" w:lineRule="auto"/>
              <w:ind w:left="132"/>
            </w:pPr>
            <w:r>
              <w:rPr>
                <w:spacing w:val="-3"/>
              </w:rPr>
              <w:t>所、合</w:t>
            </w:r>
          </w:p>
          <w:p>
            <w:pPr>
              <w:pStyle w:val="8"/>
              <w:spacing w:line="204" w:lineRule="auto"/>
              <w:ind w:left="131"/>
            </w:pPr>
            <w:r>
              <w:rPr>
                <w:spacing w:val="-3"/>
              </w:rPr>
              <w:t>伙人等</w:t>
            </w:r>
          </w:p>
          <w:p>
            <w:pPr>
              <w:pStyle w:val="8"/>
              <w:spacing w:line="214" w:lineRule="auto"/>
              <w:ind w:left="311" w:right="125" w:hanging="174"/>
            </w:pPr>
            <w:r>
              <w:rPr>
                <w:spacing w:val="-6"/>
              </w:rPr>
              <w:t>重大事</w:t>
            </w:r>
            <w:r>
              <w:t xml:space="preserve"> 项</w:t>
            </w:r>
          </w:p>
        </w:tc>
        <w:tc>
          <w:tcPr>
            <w:tcW w:w="4547" w:type="dxa"/>
            <w:vMerge w:val="restart"/>
            <w:tcBorders>
              <w:bottom w:val="nil"/>
            </w:tcBorders>
            <w:vAlign w:val="top"/>
          </w:tcPr>
          <w:p>
            <w:pPr>
              <w:pStyle w:val="8"/>
              <w:spacing w:before="41" w:line="205" w:lineRule="auto"/>
              <w:ind w:left="113" w:right="61" w:firstLine="1"/>
              <w:jc w:val="both"/>
            </w:pPr>
            <w:r>
              <w:rPr>
                <w:b/>
                <w:bCs/>
                <w:spacing w:val="-8"/>
              </w:rPr>
              <w:t>《中华人民共和国律师法》第五十条第一款第（二）项：</w:t>
            </w:r>
            <w:r>
              <w:rPr>
                <w:spacing w:val="17"/>
              </w:rPr>
              <w:t xml:space="preserve"> </w:t>
            </w:r>
            <w:r>
              <w:rPr>
                <w:spacing w:val="-1"/>
              </w:rPr>
              <w:t>律师事务所有下列行为之一的，由设区的市级或者直辖</w:t>
            </w:r>
            <w:r>
              <w:rPr>
                <w:spacing w:val="11"/>
              </w:rPr>
              <w:t xml:space="preserve"> </w:t>
            </w:r>
            <w:r>
              <w:rPr>
                <w:spacing w:val="-1"/>
              </w:rPr>
              <w:t>市的区人民政府司法行政部门视其情节给予警告、停业</w:t>
            </w:r>
            <w:r>
              <w:rPr>
                <w:spacing w:val="11"/>
              </w:rPr>
              <w:t xml:space="preserve"> </w:t>
            </w:r>
            <w:r>
              <w:rPr>
                <w:spacing w:val="-1"/>
              </w:rPr>
              <w:t>整顿一个月以上六个月以下的处罚，可以处十万元以下</w:t>
            </w:r>
            <w:r>
              <w:rPr>
                <w:spacing w:val="11"/>
              </w:rPr>
              <w:t xml:space="preserve"> </w:t>
            </w:r>
            <w:r>
              <w:rPr>
                <w:spacing w:val="-1"/>
              </w:rPr>
              <w:t>的罚款；有违法所得的，没收违法所得；情节特别严重</w:t>
            </w:r>
            <w:r>
              <w:rPr>
                <w:spacing w:val="11"/>
              </w:rPr>
              <w:t xml:space="preserve"> </w:t>
            </w:r>
            <w:r>
              <w:rPr>
                <w:spacing w:val="-1"/>
              </w:rPr>
              <w:t>的，由省、自治区、直辖市人民政府司法行政部门吊销</w:t>
            </w:r>
            <w:r>
              <w:rPr>
                <w:spacing w:val="11"/>
              </w:rPr>
              <w:t xml:space="preserve"> </w:t>
            </w:r>
            <w:r>
              <w:rPr>
                <w:spacing w:val="-1"/>
              </w:rPr>
              <w:t>律师事务所执业证书</w:t>
            </w:r>
            <w:r>
              <w:rPr>
                <w:spacing w:val="4"/>
              </w:rPr>
              <w:t>：（</w:t>
            </w:r>
            <w:r>
              <w:rPr>
                <w:spacing w:val="-1"/>
              </w:rPr>
              <w:t>二）违反法定程序办理变更名</w:t>
            </w:r>
            <w:r>
              <w:rPr>
                <w:spacing w:val="1"/>
              </w:rPr>
              <w:t xml:space="preserve"> </w:t>
            </w:r>
            <w:r>
              <w:rPr>
                <w:spacing w:val="-1"/>
              </w:rPr>
              <w:t>称、负责人、章程、合伙协议、住所、合伙人等重大事</w:t>
            </w:r>
            <w:r>
              <w:rPr>
                <w:spacing w:val="11"/>
              </w:rPr>
              <w:t xml:space="preserve"> </w:t>
            </w:r>
            <w:r>
              <w:rPr>
                <w:spacing w:val="-8"/>
              </w:rPr>
              <w:t>项的。</w:t>
            </w:r>
          </w:p>
          <w:p>
            <w:pPr>
              <w:pStyle w:val="8"/>
              <w:spacing w:line="205" w:lineRule="auto"/>
              <w:ind w:left="113" w:right="45" w:firstLine="1"/>
              <w:jc w:val="both"/>
            </w:pPr>
            <w:r>
              <w:rPr>
                <w:b/>
                <w:bCs/>
                <w:spacing w:val="-3"/>
              </w:rPr>
              <w:t>《中华人民共和国行政处罚法》第三十二条</w:t>
            </w:r>
            <w:r>
              <w:rPr>
                <w:spacing w:val="-3"/>
              </w:rPr>
              <w:t>：当事人有</w:t>
            </w:r>
            <w:r>
              <w:rPr>
                <w:spacing w:val="9"/>
              </w:rPr>
              <w:t xml:space="preserve">  </w:t>
            </w:r>
            <w:r>
              <w:rPr>
                <w:spacing w:val="-1"/>
              </w:rPr>
              <w:t>下列情形之一，应当从轻或者减轻行政处罚</w:t>
            </w:r>
            <w:r>
              <w:rPr>
                <w:spacing w:val="-2"/>
              </w:rPr>
              <w:t>：（一）主</w:t>
            </w:r>
            <w:r>
              <w:t xml:space="preserve">  </w:t>
            </w:r>
            <w:r>
              <w:rPr>
                <w:spacing w:val="-1"/>
              </w:rPr>
              <w:t>动消除或者减轻违法行为危害后果的</w:t>
            </w:r>
            <w:r>
              <w:rPr>
                <w:spacing w:val="4"/>
              </w:rPr>
              <w:t>；（</w:t>
            </w:r>
            <w:r>
              <w:rPr>
                <w:spacing w:val="-1"/>
              </w:rPr>
              <w:t>二）受他人胁</w:t>
            </w:r>
            <w:r>
              <w:t xml:space="preserve">  </w:t>
            </w:r>
            <w:r>
              <w:rPr>
                <w:spacing w:val="-1"/>
              </w:rPr>
              <w:t>迫或者诱骗实施违法行为的</w:t>
            </w:r>
            <w:r>
              <w:rPr>
                <w:spacing w:val="4"/>
              </w:rPr>
              <w:t>；（</w:t>
            </w:r>
            <w:r>
              <w:rPr>
                <w:spacing w:val="-1"/>
              </w:rPr>
              <w:t>三）主动供述行政机关</w:t>
            </w:r>
            <w:r>
              <w:t xml:space="preserve">  </w:t>
            </w:r>
            <w:r>
              <w:rPr>
                <w:spacing w:val="-1"/>
              </w:rPr>
              <w:t>尚未掌握的违法行为的</w:t>
            </w:r>
            <w:r>
              <w:rPr>
                <w:spacing w:val="4"/>
              </w:rPr>
              <w:t>；（</w:t>
            </w:r>
            <w:r>
              <w:rPr>
                <w:spacing w:val="-1"/>
              </w:rPr>
              <w:t>四）配合行政机关查处违法</w:t>
            </w:r>
            <w:r>
              <w:t xml:space="preserve">  </w:t>
            </w:r>
            <w:r>
              <w:rPr>
                <w:spacing w:val="-1"/>
              </w:rPr>
              <w:t>行为有立功表现的</w:t>
            </w:r>
            <w:r>
              <w:rPr>
                <w:spacing w:val="4"/>
              </w:rPr>
              <w:t>；（</w:t>
            </w:r>
            <w:r>
              <w:rPr>
                <w:spacing w:val="-1"/>
              </w:rPr>
              <w:t>五）法律、法规、规章规定其他</w:t>
            </w:r>
            <w:r>
              <w:t xml:space="preserve">  </w:t>
            </w:r>
            <w:r>
              <w:rPr>
                <w:spacing w:val="-2"/>
              </w:rPr>
              <w:t>应当从轻或者减轻行政处罚的。</w:t>
            </w:r>
            <w:r>
              <w:rPr>
                <w:b/>
                <w:bCs/>
                <w:spacing w:val="-2"/>
              </w:rPr>
              <w:t>第三十三条</w:t>
            </w:r>
            <w:r>
              <w:rPr>
                <w:spacing w:val="-2"/>
              </w:rPr>
              <w:t>：违法行为</w:t>
            </w:r>
            <w:r>
              <w:t xml:space="preserve">  </w:t>
            </w:r>
            <w:r>
              <w:rPr>
                <w:spacing w:val="-5"/>
              </w:rPr>
              <w:t>轻微并及时改正，没有造成危害后果的，不予行政处罚。</w:t>
            </w:r>
            <w:r>
              <w:rPr>
                <w:spacing w:val="6"/>
              </w:rPr>
              <w:t xml:space="preserve"> </w:t>
            </w:r>
            <w:r>
              <w:rPr>
                <w:spacing w:val="-1"/>
              </w:rPr>
              <w:t>初次违法且危害后果轻微并及时改正的，可以不予行政</w:t>
            </w:r>
            <w:r>
              <w:rPr>
                <w:spacing w:val="5"/>
              </w:rPr>
              <w:t xml:space="preserve">  </w:t>
            </w:r>
            <w:r>
              <w:rPr>
                <w:spacing w:val="-1"/>
              </w:rPr>
              <w:t>处罚。当事人有证据足以证明没有主观过错的，不予行</w:t>
            </w:r>
            <w:r>
              <w:rPr>
                <w:spacing w:val="5"/>
              </w:rPr>
              <w:t xml:space="preserve">  </w:t>
            </w:r>
            <w:r>
              <w:rPr>
                <w:spacing w:val="-1"/>
              </w:rPr>
              <w:t>政处罚。法律、行政法规另有规定的，从其规定。对当</w:t>
            </w:r>
            <w:r>
              <w:rPr>
                <w:spacing w:val="5"/>
              </w:rPr>
              <w:t xml:space="preserve">  </w:t>
            </w:r>
            <w:r>
              <w:rPr>
                <w:spacing w:val="-1"/>
              </w:rPr>
              <w:t>事人的违法行为依法不予行政处罚的，行政机关应当对</w:t>
            </w:r>
            <w:r>
              <w:rPr>
                <w:spacing w:val="5"/>
              </w:rPr>
              <w:t xml:space="preserve">  </w:t>
            </w:r>
            <w:r>
              <w:rPr>
                <w:spacing w:val="-4"/>
              </w:rPr>
              <w:t>当事人进行教育。</w:t>
            </w:r>
          </w:p>
          <w:p>
            <w:pPr>
              <w:pStyle w:val="8"/>
              <w:spacing w:line="208" w:lineRule="auto"/>
              <w:ind w:left="112" w:right="119" w:firstLine="2"/>
            </w:pPr>
            <w:r>
              <w:rPr>
                <w:spacing w:val="-1"/>
              </w:rPr>
              <w:t>《律师和律师事务所违法行为处罚办法》第二十四条：</w:t>
            </w:r>
            <w:r>
              <w:rPr>
                <w:spacing w:val="10"/>
              </w:rPr>
              <w:t xml:space="preserve"> </w:t>
            </w:r>
            <w:r>
              <w:rPr>
                <w:spacing w:val="-1"/>
              </w:rPr>
              <w:t>有下列情形之一的，属于《律师法》第五十条第二项规</w:t>
            </w:r>
          </w:p>
        </w:tc>
        <w:tc>
          <w:tcPr>
            <w:tcW w:w="1525"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9" w:line="204" w:lineRule="auto"/>
              <w:ind w:left="116"/>
            </w:pPr>
            <w:r>
              <w:rPr>
                <w:spacing w:val="-2"/>
              </w:rPr>
              <w:t>警告、停业整顿</w:t>
            </w:r>
          </w:p>
          <w:p>
            <w:pPr>
              <w:pStyle w:val="8"/>
              <w:spacing w:line="204" w:lineRule="auto"/>
              <w:ind w:left="120"/>
            </w:pPr>
            <w:r>
              <w:rPr>
                <w:spacing w:val="-3"/>
              </w:rPr>
              <w:t>一个月以上六个</w:t>
            </w:r>
          </w:p>
          <w:p>
            <w:pPr>
              <w:pStyle w:val="8"/>
              <w:spacing w:line="206" w:lineRule="auto"/>
              <w:ind w:left="125"/>
            </w:pPr>
            <w:r>
              <w:rPr>
                <w:spacing w:val="-8"/>
              </w:rPr>
              <w:t>月以下的处罚，</w:t>
            </w:r>
          </w:p>
          <w:p>
            <w:pPr>
              <w:pStyle w:val="8"/>
              <w:spacing w:line="204" w:lineRule="auto"/>
              <w:ind w:left="120"/>
            </w:pPr>
            <w:r>
              <w:rPr>
                <w:spacing w:val="-2"/>
              </w:rPr>
              <w:t>可以处十万元以</w:t>
            </w:r>
          </w:p>
          <w:p>
            <w:pPr>
              <w:pStyle w:val="8"/>
              <w:spacing w:line="204" w:lineRule="auto"/>
              <w:ind w:left="121"/>
            </w:pPr>
            <w:r>
              <w:rPr>
                <w:spacing w:val="-2"/>
              </w:rPr>
              <w:t>下的罚款；有违</w:t>
            </w:r>
          </w:p>
          <w:p>
            <w:pPr>
              <w:pStyle w:val="8"/>
              <w:spacing w:line="206" w:lineRule="auto"/>
              <w:ind w:left="123"/>
            </w:pPr>
            <w:r>
              <w:rPr>
                <w:spacing w:val="-3"/>
              </w:rPr>
              <w:t>法所得的，没收</w:t>
            </w:r>
          </w:p>
          <w:p>
            <w:pPr>
              <w:pStyle w:val="8"/>
              <w:spacing w:line="204" w:lineRule="auto"/>
              <w:ind w:left="118"/>
            </w:pPr>
            <w:r>
              <w:rPr>
                <w:spacing w:val="-2"/>
              </w:rPr>
              <w:t>违法所得；吊销</w:t>
            </w:r>
          </w:p>
          <w:p>
            <w:pPr>
              <w:pStyle w:val="8"/>
              <w:spacing w:line="214" w:lineRule="auto"/>
              <w:ind w:left="116" w:right="154"/>
            </w:pPr>
            <w:r>
              <w:rPr>
                <w:spacing w:val="-2"/>
              </w:rPr>
              <w:t>律师事务所执业</w:t>
            </w:r>
            <w:r>
              <w:rPr>
                <w:spacing w:val="1"/>
              </w:rPr>
              <w:t xml:space="preserve"> </w:t>
            </w:r>
            <w:r>
              <w:rPr>
                <w:spacing w:val="-8"/>
              </w:rPr>
              <w:t>证书。</w:t>
            </w:r>
          </w:p>
        </w:tc>
        <w:tc>
          <w:tcPr>
            <w:tcW w:w="1143" w:type="dxa"/>
            <w:vAlign w:val="top"/>
          </w:tcPr>
          <w:p>
            <w:pPr>
              <w:pStyle w:val="8"/>
              <w:spacing w:before="114" w:line="204" w:lineRule="auto"/>
              <w:ind w:left="404"/>
            </w:pPr>
            <w:r>
              <w:rPr>
                <w:spacing w:val="-5"/>
              </w:rPr>
              <w:t>不予</w:t>
            </w:r>
          </w:p>
          <w:p>
            <w:pPr>
              <w:pStyle w:val="8"/>
              <w:spacing w:line="223" w:lineRule="auto"/>
              <w:ind w:left="400"/>
            </w:pPr>
            <w:r>
              <w:rPr>
                <w:spacing w:val="-4"/>
              </w:rPr>
              <w:t>处罚</w:t>
            </w:r>
          </w:p>
        </w:tc>
        <w:tc>
          <w:tcPr>
            <w:tcW w:w="2631" w:type="dxa"/>
            <w:vAlign w:val="top"/>
          </w:tcPr>
          <w:p>
            <w:pPr>
              <w:pStyle w:val="8"/>
              <w:spacing w:before="114" w:line="213" w:lineRule="auto"/>
              <w:ind w:left="116" w:right="179" w:firstLine="3"/>
            </w:pPr>
            <w:r>
              <w:rPr>
                <w:spacing w:val="-2"/>
              </w:rPr>
              <w:t>违法行为轻微并及时改正，没</w:t>
            </w:r>
            <w:r>
              <w:rPr>
                <w:spacing w:val="11"/>
              </w:rPr>
              <w:t xml:space="preserve"> </w:t>
            </w:r>
            <w:r>
              <w:rPr>
                <w:spacing w:val="-4"/>
              </w:rPr>
              <w:t>有造成危害后果。</w:t>
            </w:r>
          </w:p>
        </w:tc>
        <w:tc>
          <w:tcPr>
            <w:tcW w:w="2908" w:type="dxa"/>
            <w:vAlign w:val="top"/>
          </w:tcPr>
          <w:p>
            <w:pPr>
              <w:pStyle w:val="8"/>
              <w:spacing w:before="13" w:line="207" w:lineRule="auto"/>
              <w:ind w:left="119"/>
            </w:pPr>
            <w:r>
              <w:rPr>
                <w:spacing w:val="-1"/>
              </w:rPr>
              <w:t>对律师事务所、律师进行批评教</w:t>
            </w:r>
          </w:p>
          <w:p>
            <w:pPr>
              <w:pStyle w:val="8"/>
              <w:spacing w:before="1" w:line="194" w:lineRule="auto"/>
              <w:ind w:left="117" w:right="104" w:firstLine="5"/>
            </w:pPr>
            <w:r>
              <w:rPr>
                <w:spacing w:val="-2"/>
              </w:rPr>
              <w:t>育，引导、督促其依法依规开展执</w:t>
            </w:r>
            <w:r>
              <w:rPr>
                <w:spacing w:val="4"/>
              </w:rPr>
              <w:t xml:space="preserve"> </w:t>
            </w:r>
            <w:r>
              <w:rPr>
                <w:spacing w:val="-7"/>
              </w:rPr>
              <w:t>业活动。</w:t>
            </w:r>
          </w:p>
        </w:tc>
        <w:tc>
          <w:tcPr>
            <w:tcW w:w="655" w:type="dxa"/>
            <w:vMerge w:val="restart"/>
            <w:tcBorders>
              <w:bottom w:val="nil"/>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9" w:line="204" w:lineRule="auto"/>
              <w:ind w:left="156"/>
            </w:pPr>
            <w:r>
              <w:rPr>
                <w:spacing w:val="-3"/>
              </w:rPr>
              <w:t>设区</w:t>
            </w:r>
          </w:p>
          <w:p>
            <w:pPr>
              <w:pStyle w:val="8"/>
              <w:spacing w:line="204" w:lineRule="auto"/>
              <w:ind w:left="167"/>
            </w:pPr>
            <w:r>
              <w:rPr>
                <w:spacing w:val="-6"/>
              </w:rPr>
              <w:t>的市</w:t>
            </w:r>
          </w:p>
          <w:p>
            <w:pPr>
              <w:pStyle w:val="8"/>
              <w:spacing w:line="206" w:lineRule="auto"/>
              <w:ind w:left="159"/>
            </w:pPr>
            <w:r>
              <w:rPr>
                <w:spacing w:val="-4"/>
              </w:rPr>
              <w:t>级司</w:t>
            </w:r>
          </w:p>
          <w:p>
            <w:pPr>
              <w:pStyle w:val="8"/>
              <w:spacing w:line="204" w:lineRule="auto"/>
              <w:ind w:left="162"/>
            </w:pPr>
            <w:r>
              <w:rPr>
                <w:spacing w:val="-5"/>
              </w:rPr>
              <w:t>法行</w:t>
            </w:r>
          </w:p>
          <w:p>
            <w:pPr>
              <w:pStyle w:val="8"/>
              <w:spacing w:line="214" w:lineRule="auto"/>
              <w:ind w:left="250" w:right="145" w:hanging="93"/>
            </w:pPr>
            <w:r>
              <w:rPr>
                <w:spacing w:val="-7"/>
              </w:rPr>
              <w:t>政机</w:t>
            </w:r>
            <w:r>
              <w:t xml:space="preserve"> 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214" w:line="223" w:lineRule="auto"/>
              <w:ind w:left="226"/>
            </w:pPr>
            <w:r>
              <w:rPr>
                <w:spacing w:val="-4"/>
              </w:rPr>
              <w:t>免于处罚</w:t>
            </w:r>
          </w:p>
        </w:tc>
        <w:tc>
          <w:tcPr>
            <w:tcW w:w="2631" w:type="dxa"/>
            <w:vAlign w:val="top"/>
          </w:tcPr>
          <w:p>
            <w:pPr>
              <w:pStyle w:val="8"/>
              <w:spacing w:before="113" w:line="214" w:lineRule="auto"/>
              <w:ind w:left="130" w:right="179" w:hanging="12"/>
            </w:pPr>
            <w:r>
              <w:rPr>
                <w:spacing w:val="-1"/>
              </w:rPr>
              <w:t>初次违法且危害后果轻微并及</w:t>
            </w:r>
            <w:r>
              <w:t xml:space="preserve"> </w:t>
            </w:r>
            <w:r>
              <w:rPr>
                <w:spacing w:val="-8"/>
              </w:rPr>
              <w:t>时改正的。</w:t>
            </w:r>
          </w:p>
        </w:tc>
        <w:tc>
          <w:tcPr>
            <w:tcW w:w="2908" w:type="dxa"/>
            <w:vAlign w:val="top"/>
          </w:tcPr>
          <w:p>
            <w:pPr>
              <w:pStyle w:val="8"/>
              <w:spacing w:before="12" w:line="207" w:lineRule="auto"/>
              <w:ind w:left="119"/>
            </w:pPr>
            <w:r>
              <w:rPr>
                <w:spacing w:val="-1"/>
              </w:rPr>
              <w:t>对律师事务所、律师进行批评教</w:t>
            </w:r>
          </w:p>
          <w:p>
            <w:pPr>
              <w:pStyle w:val="8"/>
              <w:spacing w:before="1" w:line="194" w:lineRule="auto"/>
              <w:ind w:left="117" w:right="104" w:firstLine="5"/>
            </w:pPr>
            <w:r>
              <w:rPr>
                <w:spacing w:val="-2"/>
              </w:rPr>
              <w:t>育，引导、督促其依法依规开展执</w:t>
            </w:r>
            <w:r>
              <w:rPr>
                <w:spacing w:val="4"/>
              </w:rPr>
              <w:t xml:space="preserve"> </w:t>
            </w:r>
            <w:r>
              <w:rPr>
                <w:spacing w:val="-7"/>
              </w:rPr>
              <w:t>业活动。</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15" w:line="184" w:lineRule="auto"/>
              <w:ind w:left="221"/>
            </w:pPr>
            <w:r>
              <w:rPr>
                <w:spacing w:val="-3"/>
              </w:rPr>
              <w:t>减轻处罚</w:t>
            </w:r>
          </w:p>
        </w:tc>
        <w:tc>
          <w:tcPr>
            <w:tcW w:w="2631" w:type="dxa"/>
            <w:vAlign w:val="top"/>
          </w:tcPr>
          <w:p>
            <w:pPr>
              <w:pStyle w:val="8"/>
              <w:spacing w:before="15" w:line="184" w:lineRule="auto"/>
              <w:ind w:left="521"/>
            </w:pPr>
            <w:r>
              <w:rPr>
                <w:spacing w:val="-5"/>
              </w:rPr>
              <w:t>不适用此裁量阶次。</w:t>
            </w:r>
          </w:p>
        </w:tc>
        <w:tc>
          <w:tcPr>
            <w:tcW w:w="2908" w:type="dxa"/>
            <w:vAlign w:val="top"/>
          </w:tcPr>
          <w:p>
            <w:pPr>
              <w:pStyle w:val="8"/>
              <w:spacing w:before="15" w:line="184" w:lineRule="auto"/>
              <w:ind w:left="1108"/>
            </w:pPr>
            <w:r>
              <w:rPr>
                <w:spacing w:val="-9"/>
              </w:rPr>
              <w:t>不适用。</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276" w:lineRule="auto"/>
              <w:rPr>
                <w:rFonts w:ascii="Arial"/>
                <w:sz w:val="21"/>
              </w:rPr>
            </w:pPr>
          </w:p>
          <w:p>
            <w:pPr>
              <w:spacing w:line="276" w:lineRule="auto"/>
              <w:rPr>
                <w:rFonts w:ascii="Arial"/>
                <w:sz w:val="21"/>
              </w:rPr>
            </w:pPr>
          </w:p>
          <w:p>
            <w:pPr>
              <w:pStyle w:val="8"/>
              <w:spacing w:before="58" w:line="222" w:lineRule="auto"/>
              <w:ind w:left="219"/>
            </w:pPr>
            <w:r>
              <w:rPr>
                <w:spacing w:val="-3"/>
              </w:rPr>
              <w:t>从轻处罚</w:t>
            </w:r>
          </w:p>
        </w:tc>
        <w:tc>
          <w:tcPr>
            <w:tcW w:w="2631" w:type="dxa"/>
            <w:vAlign w:val="top"/>
          </w:tcPr>
          <w:p>
            <w:pPr>
              <w:pStyle w:val="8"/>
              <w:spacing w:before="15" w:line="202" w:lineRule="auto"/>
              <w:ind w:left="119" w:right="179"/>
            </w:pPr>
            <w:r>
              <w:rPr>
                <w:spacing w:val="-2"/>
              </w:rPr>
              <w:t>违法状态持续时间在三个月以</w:t>
            </w:r>
            <w:r>
              <w:rPr>
                <w:spacing w:val="11"/>
              </w:rPr>
              <w:t xml:space="preserve"> </w:t>
            </w:r>
            <w:r>
              <w:rPr>
                <w:spacing w:val="-2"/>
              </w:rPr>
              <w:t>下；或主动减轻违法行为危害</w:t>
            </w:r>
            <w:r>
              <w:rPr>
                <w:spacing w:val="11"/>
              </w:rPr>
              <w:t xml:space="preserve"> </w:t>
            </w:r>
            <w:r>
              <w:rPr>
                <w:spacing w:val="-2"/>
              </w:rPr>
              <w:t>后果；或主动报告，积极配合</w:t>
            </w:r>
            <w:r>
              <w:rPr>
                <w:spacing w:val="11"/>
              </w:rPr>
              <w:t xml:space="preserve"> </w:t>
            </w:r>
            <w:r>
              <w:rPr>
                <w:spacing w:val="-2"/>
              </w:rPr>
              <w:t>司法行政机关查处违法行为；</w:t>
            </w:r>
            <w:r>
              <w:rPr>
                <w:spacing w:val="11"/>
              </w:rPr>
              <w:t xml:space="preserve"> </w:t>
            </w:r>
            <w:r>
              <w:rPr>
                <w:spacing w:val="-2"/>
              </w:rPr>
              <w:t>或受他人胁迫实施违法行为；</w:t>
            </w:r>
            <w:r>
              <w:rPr>
                <w:spacing w:val="11"/>
              </w:rPr>
              <w:t xml:space="preserve"> </w:t>
            </w:r>
            <w:r>
              <w:rPr>
                <w:spacing w:val="-2"/>
              </w:rPr>
              <w:t>或有其他依法应当从轻处罚的</w:t>
            </w:r>
            <w:r>
              <w:rPr>
                <w:spacing w:val="11"/>
              </w:rPr>
              <w:t xml:space="preserve"> </w:t>
            </w:r>
            <w:r>
              <w:rPr>
                <w:spacing w:val="-9"/>
              </w:rPr>
              <w:t>情形。</w:t>
            </w:r>
          </w:p>
        </w:tc>
        <w:tc>
          <w:tcPr>
            <w:tcW w:w="2908" w:type="dxa"/>
            <w:vAlign w:val="top"/>
          </w:tcPr>
          <w:p>
            <w:pPr>
              <w:spacing w:line="450" w:lineRule="auto"/>
              <w:rPr>
                <w:rFonts w:ascii="Arial"/>
                <w:sz w:val="21"/>
              </w:rPr>
            </w:pPr>
          </w:p>
          <w:p>
            <w:pPr>
              <w:pStyle w:val="8"/>
              <w:spacing w:before="59" w:line="215" w:lineRule="auto"/>
              <w:ind w:left="123" w:right="104" w:hanging="6"/>
            </w:pPr>
            <w:r>
              <w:rPr>
                <w:spacing w:val="-2"/>
              </w:rPr>
              <w:t>警告，并处三万元以下罚款；有违</w:t>
            </w:r>
            <w:r>
              <w:rPr>
                <w:spacing w:val="10"/>
              </w:rPr>
              <w:t xml:space="preserve"> </w:t>
            </w:r>
            <w:r>
              <w:rPr>
                <w:spacing w:val="-4"/>
              </w:rPr>
              <w:t>法所得的,没收违法所得。</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354" w:lineRule="auto"/>
              <w:rPr>
                <w:rFonts w:ascii="Arial"/>
                <w:sz w:val="21"/>
              </w:rPr>
            </w:pPr>
          </w:p>
          <w:p>
            <w:pPr>
              <w:pStyle w:val="8"/>
              <w:spacing w:before="58" w:line="222" w:lineRule="auto"/>
              <w:ind w:left="222"/>
            </w:pPr>
            <w:r>
              <w:rPr>
                <w:spacing w:val="-4"/>
              </w:rPr>
              <w:t>一般情形</w:t>
            </w:r>
          </w:p>
        </w:tc>
        <w:tc>
          <w:tcPr>
            <w:tcW w:w="2631" w:type="dxa"/>
            <w:vAlign w:val="top"/>
          </w:tcPr>
          <w:p>
            <w:pPr>
              <w:pStyle w:val="8"/>
              <w:spacing w:before="14" w:line="201" w:lineRule="auto"/>
              <w:ind w:left="119" w:right="58"/>
              <w:jc w:val="both"/>
            </w:pPr>
            <w:r>
              <w:rPr>
                <w:spacing w:val="-2"/>
              </w:rPr>
              <w:t>违法状态持续时间在三个月以</w:t>
            </w:r>
            <w:r>
              <w:rPr>
                <w:spacing w:val="5"/>
              </w:rPr>
              <w:t xml:space="preserve">  </w:t>
            </w:r>
            <w:r>
              <w:rPr>
                <w:spacing w:val="-6"/>
              </w:rPr>
              <w:t>上（不包括本数）六个月以下；</w:t>
            </w:r>
            <w:r>
              <w:rPr>
                <w:spacing w:val="11"/>
              </w:rPr>
              <w:t xml:space="preserve"> </w:t>
            </w:r>
            <w:r>
              <w:rPr>
                <w:spacing w:val="-1"/>
              </w:rPr>
              <w:t>或违法情节一般，危害后果一</w:t>
            </w:r>
            <w:r>
              <w:t xml:space="preserve">  </w:t>
            </w:r>
            <w:r>
              <w:rPr>
                <w:spacing w:val="-1"/>
              </w:rPr>
              <w:t>般，主动配合司法行政机关查</w:t>
            </w:r>
            <w:r>
              <w:t xml:space="preserve">  </w:t>
            </w:r>
            <w:r>
              <w:rPr>
                <w:spacing w:val="-6"/>
              </w:rPr>
              <w:t>处违法行为。</w:t>
            </w:r>
          </w:p>
        </w:tc>
        <w:tc>
          <w:tcPr>
            <w:tcW w:w="2908" w:type="dxa"/>
            <w:vAlign w:val="top"/>
          </w:tcPr>
          <w:p>
            <w:pPr>
              <w:pStyle w:val="8"/>
              <w:spacing w:before="116" w:line="209" w:lineRule="auto"/>
              <w:ind w:left="119" w:right="104"/>
              <w:jc w:val="both"/>
            </w:pPr>
            <w:r>
              <w:rPr>
                <w:spacing w:val="-2"/>
              </w:rPr>
              <w:t>停业整顿一个月以上三个月以下，</w:t>
            </w:r>
            <w:r>
              <w:rPr>
                <w:spacing w:val="8"/>
              </w:rPr>
              <w:t xml:space="preserve"> </w:t>
            </w:r>
            <w:r>
              <w:rPr>
                <w:spacing w:val="-2"/>
              </w:rPr>
              <w:t>并处三万元以上（不包括本数）五</w:t>
            </w:r>
            <w:r>
              <w:rPr>
                <w:spacing w:val="8"/>
              </w:rPr>
              <w:t xml:space="preserve"> </w:t>
            </w:r>
            <w:r>
              <w:rPr>
                <w:spacing w:val="-1"/>
              </w:rPr>
              <w:t>万元以下罚款；有违法所得的,没</w:t>
            </w:r>
            <w:r>
              <w:t xml:space="preserve">  </w:t>
            </w:r>
            <w:r>
              <w:rPr>
                <w:spacing w:val="-6"/>
              </w:rPr>
              <w:t>收违法所得。</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545" w:type="dxa"/>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4547" w:type="dxa"/>
            <w:vMerge w:val="continue"/>
            <w:tcBorders>
              <w:top w:val="nil"/>
            </w:tcBorders>
            <w:vAlign w:val="top"/>
          </w:tcPr>
          <w:p>
            <w:pPr>
              <w:rPr>
                <w:rFonts w:ascii="Arial"/>
                <w:sz w:val="21"/>
              </w:rPr>
            </w:pPr>
          </w:p>
        </w:tc>
        <w:tc>
          <w:tcPr>
            <w:tcW w:w="1525" w:type="dxa"/>
            <w:vMerge w:val="continue"/>
            <w:tcBorders>
              <w:top w:val="nil"/>
            </w:tcBorders>
            <w:vAlign w:val="top"/>
          </w:tcPr>
          <w:p>
            <w:pPr>
              <w:rPr>
                <w:rFonts w:ascii="Arial"/>
                <w:sz w:val="21"/>
              </w:rPr>
            </w:pPr>
          </w:p>
        </w:tc>
        <w:tc>
          <w:tcPr>
            <w:tcW w:w="1143" w:type="dxa"/>
            <w:vAlign w:val="top"/>
          </w:tcPr>
          <w:p>
            <w:pPr>
              <w:spacing w:line="255" w:lineRule="auto"/>
              <w:rPr>
                <w:rFonts w:ascii="Arial"/>
                <w:sz w:val="21"/>
              </w:rPr>
            </w:pPr>
          </w:p>
          <w:p>
            <w:pPr>
              <w:pStyle w:val="8"/>
              <w:spacing w:before="58" w:line="223" w:lineRule="auto"/>
              <w:ind w:left="219"/>
            </w:pPr>
            <w:r>
              <w:rPr>
                <w:spacing w:val="-3"/>
              </w:rPr>
              <w:t>从重处罚</w:t>
            </w:r>
          </w:p>
        </w:tc>
        <w:tc>
          <w:tcPr>
            <w:tcW w:w="2631" w:type="dxa"/>
            <w:vAlign w:val="top"/>
          </w:tcPr>
          <w:p>
            <w:pPr>
              <w:pStyle w:val="8"/>
              <w:spacing w:before="13" w:line="206" w:lineRule="auto"/>
              <w:ind w:left="119" w:right="179"/>
            </w:pPr>
            <w:r>
              <w:rPr>
                <w:spacing w:val="-2"/>
              </w:rPr>
              <w:t>违法状态持续时间在六个月以</w:t>
            </w:r>
            <w:r>
              <w:rPr>
                <w:spacing w:val="11"/>
              </w:rPr>
              <w:t xml:space="preserve"> </w:t>
            </w:r>
            <w:r>
              <w:rPr>
                <w:spacing w:val="-2"/>
              </w:rPr>
              <w:t>上（不包括本数）一年以下；</w:t>
            </w:r>
            <w:r>
              <w:rPr>
                <w:spacing w:val="11"/>
              </w:rPr>
              <w:t xml:space="preserve"> </w:t>
            </w:r>
            <w:r>
              <w:rPr>
                <w:spacing w:val="-2"/>
              </w:rPr>
              <w:t>或违法行为给当事人、第三人</w:t>
            </w:r>
            <w:r>
              <w:rPr>
                <w:spacing w:val="11"/>
              </w:rPr>
              <w:t xml:space="preserve"> </w:t>
            </w:r>
            <w:r>
              <w:rPr>
                <w:spacing w:val="-2"/>
              </w:rPr>
              <w:t>或社会公共利益造成较大损</w:t>
            </w:r>
          </w:p>
          <w:p>
            <w:pPr>
              <w:pStyle w:val="8"/>
              <w:spacing w:line="184" w:lineRule="auto"/>
              <w:ind w:left="121"/>
            </w:pPr>
            <w:r>
              <w:rPr>
                <w:spacing w:val="-2"/>
              </w:rPr>
              <w:t>失；或违法行为性质、情节比</w:t>
            </w:r>
          </w:p>
        </w:tc>
        <w:tc>
          <w:tcPr>
            <w:tcW w:w="2908" w:type="dxa"/>
            <w:vAlign w:val="top"/>
          </w:tcPr>
          <w:p>
            <w:pPr>
              <w:pStyle w:val="8"/>
              <w:spacing w:before="116" w:line="204" w:lineRule="auto"/>
              <w:ind w:left="119"/>
            </w:pPr>
            <w:r>
              <w:rPr>
                <w:spacing w:val="-1"/>
              </w:rPr>
              <w:t>停业整顿三个月以上（不包括本</w:t>
            </w:r>
          </w:p>
          <w:p>
            <w:pPr>
              <w:pStyle w:val="8"/>
              <w:spacing w:line="211" w:lineRule="auto"/>
              <w:ind w:left="115" w:right="104" w:firstLine="1"/>
            </w:pPr>
            <w:r>
              <w:rPr>
                <w:spacing w:val="-2"/>
              </w:rPr>
              <w:t>数）六个月以下，并处五万元以上</w:t>
            </w:r>
            <w:r>
              <w:rPr>
                <w:spacing w:val="10"/>
              </w:rPr>
              <w:t xml:space="preserve"> </w:t>
            </w:r>
            <w:r>
              <w:rPr>
                <w:spacing w:val="-2"/>
              </w:rPr>
              <w:t>（不包括本数）十万元以下罚款；</w:t>
            </w:r>
            <w:r>
              <w:rPr>
                <w:spacing w:val="11"/>
              </w:rPr>
              <w:t xml:space="preserve"> </w:t>
            </w:r>
            <w:r>
              <w:rPr>
                <w:spacing w:val="-3"/>
              </w:rPr>
              <w:t>有违法所得的,没收违法所得。</w:t>
            </w:r>
          </w:p>
        </w:tc>
        <w:tc>
          <w:tcPr>
            <w:tcW w:w="655" w:type="dxa"/>
            <w:vMerge w:val="continue"/>
            <w:tcBorders>
              <w:top w:val="nil"/>
            </w:tcBorders>
            <w:vAlign w:val="top"/>
          </w:tcPr>
          <w:p>
            <w:pPr>
              <w:rPr>
                <w:rFonts w:ascii="Arial"/>
                <w:sz w:val="21"/>
              </w:rPr>
            </w:pPr>
          </w:p>
        </w:tc>
      </w:tr>
    </w:tbl>
    <w:p>
      <w:pPr>
        <w:pStyle w:val="2"/>
      </w:pPr>
    </w:p>
    <w:p>
      <w:pPr>
        <w:sectPr>
          <w:pgSz w:w="16839" w:h="11906"/>
          <w:pgMar w:top="400" w:right="1044"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4744" w:type="dxa"/>
        <w:tblInd w:w="4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790"/>
        <w:gridCol w:w="4547"/>
        <w:gridCol w:w="1525"/>
        <w:gridCol w:w="1143"/>
        <w:gridCol w:w="2631"/>
        <w:gridCol w:w="2908"/>
        <w:gridCol w:w="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545" w:type="dxa"/>
            <w:vMerge w:val="restart"/>
            <w:tcBorders>
              <w:bottom w:val="nil"/>
            </w:tcBorders>
            <w:vAlign w:val="top"/>
          </w:tcPr>
          <w:p>
            <w:pPr>
              <w:rPr>
                <w:rFonts w:ascii="Arial"/>
                <w:sz w:val="21"/>
              </w:rPr>
            </w:pPr>
          </w:p>
        </w:tc>
        <w:tc>
          <w:tcPr>
            <w:tcW w:w="790" w:type="dxa"/>
            <w:vMerge w:val="restart"/>
            <w:tcBorders>
              <w:bottom w:val="nil"/>
            </w:tcBorders>
            <w:vAlign w:val="top"/>
          </w:tcPr>
          <w:p>
            <w:pPr>
              <w:rPr>
                <w:rFonts w:ascii="Arial"/>
                <w:sz w:val="21"/>
              </w:rPr>
            </w:pPr>
          </w:p>
        </w:tc>
        <w:tc>
          <w:tcPr>
            <w:tcW w:w="4547" w:type="dxa"/>
            <w:vMerge w:val="restart"/>
            <w:tcBorders>
              <w:bottom w:val="nil"/>
            </w:tcBorders>
            <w:vAlign w:val="top"/>
          </w:tcPr>
          <w:p>
            <w:pPr>
              <w:pStyle w:val="8"/>
              <w:spacing w:before="23" w:line="204" w:lineRule="auto"/>
              <w:ind w:left="112" w:right="50" w:firstLine="5"/>
            </w:pPr>
            <w:r>
              <w:rPr>
                <w:spacing w:val="-5"/>
              </w:rPr>
              <w:t>定的律师事务所“违反法定程序办理变更名称、负</w:t>
            </w:r>
            <w:r>
              <w:rPr>
                <w:spacing w:val="-6"/>
              </w:rPr>
              <w:t>责人、</w:t>
            </w:r>
            <w:r>
              <w:t xml:space="preserve"> </w:t>
            </w:r>
            <w:r>
              <w:rPr>
                <w:spacing w:val="-1"/>
              </w:rPr>
              <w:t>章程、合伙协议、住所、合伙人等重大事项的”违法行</w:t>
            </w:r>
            <w:r>
              <w:rPr>
                <w:spacing w:val="13"/>
              </w:rPr>
              <w:t xml:space="preserve"> </w:t>
            </w:r>
            <w:r>
              <w:rPr>
                <w:spacing w:val="-3"/>
              </w:rPr>
              <w:t>为</w:t>
            </w:r>
            <w:r>
              <w:rPr>
                <w:spacing w:val="-27"/>
              </w:rPr>
              <w:t>：（</w:t>
            </w:r>
            <w:r>
              <w:rPr>
                <w:spacing w:val="-3"/>
              </w:rPr>
              <w:t>一）不按规定程序办理律师事务所名称、负责人、</w:t>
            </w:r>
            <w:r>
              <w:rPr>
                <w:spacing w:val="1"/>
              </w:rPr>
              <w:t xml:space="preserve"> </w:t>
            </w:r>
            <w:r>
              <w:rPr>
                <w:spacing w:val="-1"/>
              </w:rPr>
              <w:t>章程、合伙协议、住所、合伙人、组织形式等事项变更</w:t>
            </w:r>
            <w:r>
              <w:rPr>
                <w:spacing w:val="13"/>
              </w:rPr>
              <w:t xml:space="preserve"> </w:t>
            </w:r>
            <w:r>
              <w:rPr>
                <w:spacing w:val="-1"/>
              </w:rPr>
              <w:t>报批或者备案的</w:t>
            </w:r>
            <w:r>
              <w:rPr>
                <w:spacing w:val="5"/>
              </w:rPr>
              <w:t>；（</w:t>
            </w:r>
            <w:r>
              <w:rPr>
                <w:spacing w:val="-1"/>
              </w:rPr>
              <w:t>二）不按规定的条件和程序发展合</w:t>
            </w:r>
            <w:r>
              <w:rPr>
                <w:spacing w:val="1"/>
              </w:rPr>
              <w:t xml:space="preserve"> </w:t>
            </w:r>
            <w:r>
              <w:rPr>
                <w:spacing w:val="-1"/>
              </w:rPr>
              <w:t>伙人，办理合伙人退伙、除名或者推选律师事务所负责</w:t>
            </w:r>
            <w:r>
              <w:rPr>
                <w:spacing w:val="13"/>
              </w:rPr>
              <w:t xml:space="preserve"> </w:t>
            </w:r>
            <w:r>
              <w:rPr>
                <w:spacing w:val="-5"/>
              </w:rPr>
              <w:t>人的；（三）不按规定程序办理律师事务所分立、合并，</w:t>
            </w:r>
            <w:r>
              <w:t xml:space="preserve"> </w:t>
            </w:r>
            <w:r>
              <w:rPr>
                <w:spacing w:val="-5"/>
              </w:rPr>
              <w:t>设立分所，或者终止、清算、注销事宜的。第三十</w:t>
            </w:r>
            <w:r>
              <w:rPr>
                <w:spacing w:val="-6"/>
              </w:rPr>
              <w:t>八条：</w:t>
            </w:r>
            <w:r>
              <w:t xml:space="preserve"> </w:t>
            </w:r>
            <w:r>
              <w:rPr>
                <w:spacing w:val="-1"/>
              </w:rPr>
              <w:t>律师、律师事务所有下列情形之一的，可以从轻或者减</w:t>
            </w:r>
            <w:r>
              <w:rPr>
                <w:spacing w:val="13"/>
              </w:rPr>
              <w:t xml:space="preserve"> </w:t>
            </w:r>
            <w:r>
              <w:rPr>
                <w:spacing w:val="-1"/>
              </w:rPr>
              <w:t>轻行政处罚</w:t>
            </w:r>
            <w:r>
              <w:rPr>
                <w:spacing w:val="-3"/>
              </w:rPr>
              <w:t>：（</w:t>
            </w:r>
            <w:r>
              <w:rPr>
                <w:spacing w:val="-1"/>
              </w:rPr>
              <w:t>一）主动消除或者减轻违法行为危害后</w:t>
            </w:r>
            <w:r>
              <w:t xml:space="preserve">  </w:t>
            </w:r>
            <w:r>
              <w:rPr>
                <w:spacing w:val="-1"/>
              </w:rPr>
              <w:t>果的</w:t>
            </w:r>
            <w:r>
              <w:rPr>
                <w:spacing w:val="5"/>
              </w:rPr>
              <w:t>；（</w:t>
            </w:r>
            <w:r>
              <w:rPr>
                <w:spacing w:val="-1"/>
              </w:rPr>
              <w:t>二）主动报告，积极配合司法行政机关查处违</w:t>
            </w:r>
            <w:r>
              <w:rPr>
                <w:spacing w:val="1"/>
              </w:rPr>
              <w:t xml:space="preserve"> </w:t>
            </w:r>
            <w:r>
              <w:rPr>
                <w:spacing w:val="-1"/>
              </w:rPr>
              <w:t>法行为的；（三）受他人胁迫实施违法行为的；（四）</w:t>
            </w:r>
            <w:r>
              <w:t xml:space="preserve">  </w:t>
            </w:r>
            <w:r>
              <w:rPr>
                <w:spacing w:val="-1"/>
              </w:rPr>
              <w:t>其他依法应当从轻或者减轻处罚的。违法行为轻微并及</w:t>
            </w:r>
            <w:r>
              <w:rPr>
                <w:spacing w:val="13"/>
              </w:rPr>
              <w:t xml:space="preserve"> </w:t>
            </w:r>
            <w:r>
              <w:rPr>
                <w:spacing w:val="-1"/>
              </w:rPr>
              <w:t>时纠正，没有造成危害后果的，不予行政处罚。第三十</w:t>
            </w:r>
            <w:r>
              <w:rPr>
                <w:spacing w:val="13"/>
              </w:rPr>
              <w:t xml:space="preserve"> </w:t>
            </w:r>
            <w:r>
              <w:rPr>
                <w:spacing w:val="-5"/>
              </w:rPr>
              <w:t>九条：律师、律师事务所的违法行为有下列情形之一的，</w:t>
            </w:r>
            <w:r>
              <w:rPr>
                <w:spacing w:val="3"/>
              </w:rPr>
              <w:t xml:space="preserve"> </w:t>
            </w:r>
            <w:r>
              <w:rPr>
                <w:spacing w:val="-5"/>
              </w:rPr>
              <w:t>属于《律师法》规定的违法情节严重或者情节特别严重，</w:t>
            </w:r>
            <w:r>
              <w:t xml:space="preserve"> 应当在法定的行政处罚种类及幅度的范围内从重处罚： </w:t>
            </w:r>
            <w:r>
              <w:rPr>
                <w:spacing w:val="-1"/>
              </w:rPr>
              <w:t>（一）违法行为给当事人、第三人或者社会公共利益造</w:t>
            </w:r>
            <w:r>
              <w:t xml:space="preserve">  </w:t>
            </w:r>
            <w:r>
              <w:rPr>
                <w:spacing w:val="-1"/>
              </w:rPr>
              <w:t>成重大损失的</w:t>
            </w:r>
            <w:r>
              <w:rPr>
                <w:spacing w:val="5"/>
              </w:rPr>
              <w:t>；（</w:t>
            </w:r>
            <w:r>
              <w:rPr>
                <w:spacing w:val="-1"/>
              </w:rPr>
              <w:t>二）违法行为性质、情节恶劣，严重</w:t>
            </w:r>
            <w:r>
              <w:rPr>
                <w:spacing w:val="1"/>
              </w:rPr>
              <w:t xml:space="preserve"> </w:t>
            </w:r>
            <w:r>
              <w:rPr>
                <w:spacing w:val="-1"/>
              </w:rPr>
              <w:t>损害律师行业形象，造成恶劣社会影响的</w:t>
            </w:r>
            <w:r>
              <w:rPr>
                <w:spacing w:val="5"/>
              </w:rPr>
              <w:t>；（</w:t>
            </w:r>
            <w:r>
              <w:rPr>
                <w:spacing w:val="-1"/>
              </w:rPr>
              <w:t>三）同时</w:t>
            </w:r>
            <w:r>
              <w:rPr>
                <w:spacing w:val="1"/>
              </w:rPr>
              <w:t xml:space="preserve"> </w:t>
            </w:r>
            <w:r>
              <w:rPr>
                <w:spacing w:val="-1"/>
              </w:rPr>
              <w:t>有两项以上违法行为或者违法涉案金额巨大的；（四）</w:t>
            </w:r>
            <w:r>
              <w:t xml:space="preserve">  </w:t>
            </w:r>
            <w:r>
              <w:rPr>
                <w:spacing w:val="-1"/>
              </w:rPr>
              <w:t>在司法行政机关查处违法行为期间，拒不纠正或者继续</w:t>
            </w:r>
            <w:r>
              <w:rPr>
                <w:spacing w:val="13"/>
              </w:rPr>
              <w:t xml:space="preserve"> </w:t>
            </w:r>
            <w:r>
              <w:rPr>
                <w:spacing w:val="-1"/>
              </w:rPr>
              <w:t>实施违法行为，拒绝提交、隐匿、毁灭证据或者提供虚</w:t>
            </w:r>
            <w:r>
              <w:rPr>
                <w:spacing w:val="13"/>
              </w:rPr>
              <w:t xml:space="preserve"> </w:t>
            </w:r>
            <w:r>
              <w:rPr>
                <w:spacing w:val="-2"/>
              </w:rPr>
              <w:t>假、伪造的证据的</w:t>
            </w:r>
            <w:r>
              <w:rPr>
                <w:spacing w:val="5"/>
              </w:rPr>
              <w:t>；（</w:t>
            </w:r>
            <w:r>
              <w:rPr>
                <w:spacing w:val="-2"/>
              </w:rPr>
              <w:t>五）其他依法应当从重处罚的。</w:t>
            </w:r>
          </w:p>
        </w:tc>
        <w:tc>
          <w:tcPr>
            <w:tcW w:w="1525" w:type="dxa"/>
            <w:vMerge w:val="restart"/>
            <w:tcBorders>
              <w:bottom w:val="nil"/>
            </w:tcBorders>
            <w:vAlign w:val="top"/>
          </w:tcPr>
          <w:p>
            <w:pPr>
              <w:rPr>
                <w:rFonts w:ascii="Arial"/>
                <w:sz w:val="21"/>
              </w:rPr>
            </w:pPr>
          </w:p>
        </w:tc>
        <w:tc>
          <w:tcPr>
            <w:tcW w:w="1143" w:type="dxa"/>
            <w:vMerge w:val="restart"/>
            <w:tcBorders>
              <w:bottom w:val="nil"/>
            </w:tcBorders>
            <w:vAlign w:val="top"/>
          </w:tcPr>
          <w:p>
            <w:pPr>
              <w:rPr>
                <w:rFonts w:ascii="Arial"/>
                <w:sz w:val="21"/>
              </w:rPr>
            </w:pPr>
          </w:p>
        </w:tc>
        <w:tc>
          <w:tcPr>
            <w:tcW w:w="2631" w:type="dxa"/>
            <w:vAlign w:val="top"/>
          </w:tcPr>
          <w:p>
            <w:pPr>
              <w:pStyle w:val="8"/>
              <w:spacing w:before="14" w:line="202" w:lineRule="auto"/>
              <w:ind w:left="117" w:right="179" w:firstLine="1"/>
              <w:jc w:val="both"/>
            </w:pPr>
            <w:r>
              <w:rPr>
                <w:spacing w:val="-1"/>
              </w:rPr>
              <w:t>较恶劣，损害律师行业形象，</w:t>
            </w:r>
            <w:r>
              <w:t xml:space="preserve"> </w:t>
            </w:r>
            <w:r>
              <w:rPr>
                <w:spacing w:val="-1"/>
              </w:rPr>
              <w:t>造成一定社会影响；或在司法</w:t>
            </w:r>
            <w:r>
              <w:t xml:space="preserve"> </w:t>
            </w:r>
            <w:r>
              <w:rPr>
                <w:spacing w:val="-1"/>
              </w:rPr>
              <w:t>行政机关查处违法行为期间，</w:t>
            </w:r>
            <w:r>
              <w:t xml:space="preserve"> </w:t>
            </w:r>
            <w:r>
              <w:rPr>
                <w:spacing w:val="-1"/>
              </w:rPr>
              <w:t>不主动纠正违法行为，不主动</w:t>
            </w:r>
            <w:r>
              <w:t xml:space="preserve"> </w:t>
            </w:r>
            <w:r>
              <w:rPr>
                <w:spacing w:val="-6"/>
              </w:rPr>
              <w:t>提交证据。</w:t>
            </w:r>
          </w:p>
        </w:tc>
        <w:tc>
          <w:tcPr>
            <w:tcW w:w="2908" w:type="dxa"/>
            <w:vAlign w:val="top"/>
          </w:tcPr>
          <w:p>
            <w:pPr>
              <w:rPr>
                <w:rFonts w:ascii="Arial"/>
                <w:sz w:val="21"/>
              </w:rPr>
            </w:pPr>
          </w:p>
        </w:tc>
        <w:tc>
          <w:tcPr>
            <w:tcW w:w="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3" w:hRule="atLeast"/>
        </w:trPr>
        <w:tc>
          <w:tcPr>
            <w:tcW w:w="545" w:type="dxa"/>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4547" w:type="dxa"/>
            <w:vMerge w:val="continue"/>
            <w:tcBorders>
              <w:top w:val="nil"/>
            </w:tcBorders>
            <w:vAlign w:val="top"/>
          </w:tcPr>
          <w:p>
            <w:pPr>
              <w:rPr>
                <w:rFonts w:ascii="Arial"/>
                <w:sz w:val="21"/>
              </w:rPr>
            </w:pPr>
          </w:p>
        </w:tc>
        <w:tc>
          <w:tcPr>
            <w:tcW w:w="1525" w:type="dxa"/>
            <w:vMerge w:val="continue"/>
            <w:tcBorders>
              <w:top w:val="nil"/>
            </w:tcBorders>
            <w:vAlign w:val="top"/>
          </w:tcPr>
          <w:p>
            <w:pPr>
              <w:rPr>
                <w:rFonts w:ascii="Arial"/>
                <w:sz w:val="21"/>
              </w:rPr>
            </w:pPr>
          </w:p>
        </w:tc>
        <w:tc>
          <w:tcPr>
            <w:tcW w:w="1143" w:type="dxa"/>
            <w:vMerge w:val="continue"/>
            <w:tcBorders>
              <w:top w:val="nil"/>
            </w:tcBorders>
            <w:vAlign w:val="top"/>
          </w:tcPr>
          <w:p>
            <w:pPr>
              <w:rPr>
                <w:rFonts w:ascii="Arial"/>
                <w:sz w:val="21"/>
              </w:rPr>
            </w:pPr>
          </w:p>
        </w:tc>
        <w:tc>
          <w:tcPr>
            <w:tcW w:w="2631" w:type="dxa"/>
            <w:vAlign w:val="top"/>
          </w:tcPr>
          <w:p>
            <w:pPr>
              <w:spacing w:line="451" w:lineRule="auto"/>
              <w:rPr>
                <w:rFonts w:ascii="Arial"/>
                <w:sz w:val="21"/>
              </w:rPr>
            </w:pPr>
          </w:p>
          <w:p>
            <w:pPr>
              <w:pStyle w:val="8"/>
              <w:spacing w:before="59" w:line="206" w:lineRule="auto"/>
              <w:ind w:left="118" w:right="47" w:firstLine="1"/>
            </w:pPr>
            <w:r>
              <w:rPr>
                <w:spacing w:val="-2"/>
              </w:rPr>
              <w:t>违法状态持续时间在一年以上</w:t>
            </w:r>
            <w:r>
              <w:rPr>
                <w:spacing w:val="5"/>
              </w:rPr>
              <w:t xml:space="preserve">  </w:t>
            </w:r>
            <w:r>
              <w:rPr>
                <w:spacing w:val="-2"/>
              </w:rPr>
              <w:t>（不包括本数）；或违违法行</w:t>
            </w:r>
            <w:r>
              <w:t xml:space="preserve">  </w:t>
            </w:r>
            <w:r>
              <w:rPr>
                <w:spacing w:val="-1"/>
              </w:rPr>
              <w:t>为给当事人、第三人或社会公</w:t>
            </w:r>
            <w:r>
              <w:t xml:space="preserve">  </w:t>
            </w:r>
            <w:r>
              <w:rPr>
                <w:spacing w:val="-1"/>
              </w:rPr>
              <w:t>共利益造成重大损失；或违法</w:t>
            </w:r>
            <w:r>
              <w:t xml:space="preserve">  </w:t>
            </w:r>
            <w:r>
              <w:rPr>
                <w:spacing w:val="-1"/>
              </w:rPr>
              <w:t>行为性质、情节恶劣，严重损</w:t>
            </w:r>
            <w:r>
              <w:t xml:space="preserve">  </w:t>
            </w:r>
            <w:r>
              <w:rPr>
                <w:spacing w:val="-1"/>
              </w:rPr>
              <w:t>害律师行业形象，造成恶劣社</w:t>
            </w:r>
            <w:r>
              <w:t xml:space="preserve">  </w:t>
            </w:r>
            <w:r>
              <w:rPr>
                <w:spacing w:val="-1"/>
              </w:rPr>
              <w:t>会影响；或在司法行政机关查</w:t>
            </w:r>
            <w:r>
              <w:t xml:space="preserve">  </w:t>
            </w:r>
            <w:r>
              <w:rPr>
                <w:spacing w:val="-1"/>
              </w:rPr>
              <w:t>处违法行为期间，拒不纠正或</w:t>
            </w:r>
            <w:r>
              <w:t xml:space="preserve">  </w:t>
            </w:r>
            <w:r>
              <w:rPr>
                <w:spacing w:val="-5"/>
              </w:rPr>
              <w:t>继续实施违法行为，拒绝提交、</w:t>
            </w:r>
            <w:r>
              <w:rPr>
                <w:spacing w:val="8"/>
              </w:rPr>
              <w:t xml:space="preserve"> </w:t>
            </w:r>
            <w:r>
              <w:rPr>
                <w:spacing w:val="-1"/>
              </w:rPr>
              <w:t>隐匿、毁灭证据或提供虚假、</w:t>
            </w:r>
            <w:r>
              <w:rPr>
                <w:spacing w:val="5"/>
              </w:rPr>
              <w:t xml:space="preserve">  </w:t>
            </w:r>
            <w:r>
              <w:rPr>
                <w:spacing w:val="-1"/>
              </w:rPr>
              <w:t>伪造的证据；或同时有两项以</w:t>
            </w:r>
            <w:r>
              <w:t xml:space="preserve">  </w:t>
            </w:r>
            <w:r>
              <w:rPr>
                <w:spacing w:val="-1"/>
              </w:rPr>
              <w:t>上违法行为；或违法涉案金额</w:t>
            </w:r>
            <w:r>
              <w:t xml:space="preserve">  </w:t>
            </w:r>
            <w:r>
              <w:rPr>
                <w:spacing w:val="-1"/>
              </w:rPr>
              <w:t>巨大；或有其他依法应当加重</w:t>
            </w:r>
            <w:r>
              <w:t xml:space="preserve">  </w:t>
            </w:r>
            <w:r>
              <w:rPr>
                <w:spacing w:val="-5"/>
              </w:rPr>
              <w:t>处罚的情形。</w:t>
            </w:r>
          </w:p>
        </w:tc>
        <w:tc>
          <w:tcPr>
            <w:tcW w:w="2908"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58" w:line="215" w:lineRule="auto"/>
              <w:ind w:left="118" w:right="104" w:firstLine="24"/>
            </w:pPr>
            <w:r>
              <w:rPr>
                <w:spacing w:val="-3"/>
              </w:rPr>
              <w:t>吊销律师事务所执业证书；有违法</w:t>
            </w:r>
            <w:r>
              <w:t xml:space="preserve"> </w:t>
            </w:r>
            <w:r>
              <w:rPr>
                <w:spacing w:val="-3"/>
              </w:rPr>
              <w:t>所得的,没收违法所得。</w:t>
            </w:r>
          </w:p>
        </w:tc>
        <w:tc>
          <w:tcPr>
            <w:tcW w:w="655"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59" w:line="207" w:lineRule="auto"/>
              <w:ind w:left="172"/>
            </w:pPr>
            <w:r>
              <w:rPr>
                <w:spacing w:val="-7"/>
              </w:rPr>
              <w:t>区司</w:t>
            </w:r>
          </w:p>
          <w:p>
            <w:pPr>
              <w:pStyle w:val="8"/>
              <w:spacing w:line="224" w:lineRule="auto"/>
              <w:ind w:left="162"/>
            </w:pPr>
            <w:r>
              <w:rPr>
                <w:spacing w:val="-5"/>
              </w:rPr>
              <w:t>法厅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45"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9" w:line="236" w:lineRule="exact"/>
              <w:ind w:left="188"/>
            </w:pPr>
            <w:r>
              <w:rPr>
                <w:spacing w:val="-4"/>
                <w:position w:val="1"/>
              </w:rPr>
              <w:t>22</w:t>
            </w:r>
          </w:p>
        </w:tc>
        <w:tc>
          <w:tcPr>
            <w:tcW w:w="790"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9" w:line="204" w:lineRule="auto"/>
              <w:ind w:left="130"/>
            </w:pPr>
            <w:r>
              <w:rPr>
                <w:spacing w:val="-3"/>
              </w:rPr>
              <w:t>律师事</w:t>
            </w:r>
          </w:p>
          <w:p>
            <w:pPr>
              <w:pStyle w:val="8"/>
              <w:spacing w:line="204" w:lineRule="auto"/>
              <w:ind w:left="136"/>
            </w:pPr>
            <w:r>
              <w:rPr>
                <w:spacing w:val="-4"/>
              </w:rPr>
              <w:t>务所从</w:t>
            </w:r>
          </w:p>
          <w:p>
            <w:pPr>
              <w:pStyle w:val="8"/>
              <w:spacing w:line="206" w:lineRule="auto"/>
              <w:ind w:left="131"/>
            </w:pPr>
            <w:r>
              <w:rPr>
                <w:spacing w:val="-3"/>
              </w:rPr>
              <w:t>事法律</w:t>
            </w:r>
          </w:p>
          <w:p>
            <w:pPr>
              <w:pStyle w:val="8"/>
              <w:spacing w:line="204" w:lineRule="auto"/>
              <w:ind w:left="130"/>
            </w:pPr>
            <w:r>
              <w:rPr>
                <w:spacing w:val="-3"/>
              </w:rPr>
              <w:t>服务以</w:t>
            </w:r>
          </w:p>
          <w:p>
            <w:pPr>
              <w:pStyle w:val="8"/>
              <w:spacing w:line="204" w:lineRule="auto"/>
              <w:ind w:left="133"/>
            </w:pPr>
            <w:r>
              <w:rPr>
                <w:spacing w:val="-4"/>
              </w:rPr>
              <w:t>外的经</w:t>
            </w:r>
          </w:p>
          <w:p>
            <w:pPr>
              <w:pStyle w:val="8"/>
              <w:spacing w:line="223" w:lineRule="auto"/>
              <w:ind w:left="136"/>
            </w:pPr>
            <w:r>
              <w:rPr>
                <w:spacing w:val="-4"/>
              </w:rPr>
              <w:t>营活动</w:t>
            </w:r>
          </w:p>
        </w:tc>
        <w:tc>
          <w:tcPr>
            <w:tcW w:w="4547" w:type="dxa"/>
            <w:vMerge w:val="restart"/>
            <w:tcBorders>
              <w:bottom w:val="nil"/>
            </w:tcBorders>
            <w:vAlign w:val="top"/>
          </w:tcPr>
          <w:p>
            <w:pPr>
              <w:pStyle w:val="8"/>
              <w:spacing w:before="39" w:line="205" w:lineRule="auto"/>
              <w:ind w:left="113" w:right="61" w:firstLine="1"/>
              <w:jc w:val="both"/>
            </w:pPr>
            <w:r>
              <w:rPr>
                <w:b/>
                <w:bCs/>
                <w:spacing w:val="-8"/>
              </w:rPr>
              <w:t>《中华人民共和国律师法》第五十条第一款第（三）项：</w:t>
            </w:r>
            <w:r>
              <w:rPr>
                <w:spacing w:val="17"/>
              </w:rPr>
              <w:t xml:space="preserve"> </w:t>
            </w:r>
            <w:r>
              <w:rPr>
                <w:spacing w:val="-1"/>
              </w:rPr>
              <w:t>律师事务所有下列行为之一的，由设区的市级或者直辖</w:t>
            </w:r>
            <w:r>
              <w:rPr>
                <w:spacing w:val="11"/>
              </w:rPr>
              <w:t xml:space="preserve"> </w:t>
            </w:r>
            <w:r>
              <w:rPr>
                <w:spacing w:val="-1"/>
              </w:rPr>
              <w:t>市的区人民政府司法行政部门视其情节给予警告、停业</w:t>
            </w:r>
            <w:r>
              <w:rPr>
                <w:spacing w:val="11"/>
              </w:rPr>
              <w:t xml:space="preserve"> </w:t>
            </w:r>
            <w:r>
              <w:rPr>
                <w:spacing w:val="-1"/>
              </w:rPr>
              <w:t>整顿一个月以上六个月以下的处罚，可以处十万元以下</w:t>
            </w:r>
            <w:r>
              <w:rPr>
                <w:spacing w:val="11"/>
              </w:rPr>
              <w:t xml:space="preserve"> </w:t>
            </w:r>
            <w:r>
              <w:rPr>
                <w:spacing w:val="-1"/>
              </w:rPr>
              <w:t>的罚款；有违法所得的，没收违法所得；情节特别严重</w:t>
            </w:r>
            <w:r>
              <w:rPr>
                <w:spacing w:val="11"/>
              </w:rPr>
              <w:t xml:space="preserve"> </w:t>
            </w:r>
            <w:r>
              <w:rPr>
                <w:spacing w:val="-1"/>
              </w:rPr>
              <w:t>的，由省、自治区、直辖市人民政府司法行政部门吊销</w:t>
            </w:r>
            <w:r>
              <w:rPr>
                <w:spacing w:val="11"/>
              </w:rPr>
              <w:t xml:space="preserve"> </w:t>
            </w:r>
            <w:r>
              <w:rPr>
                <w:spacing w:val="-1"/>
              </w:rPr>
              <w:t>律师事务所执业证书</w:t>
            </w:r>
            <w:r>
              <w:rPr>
                <w:spacing w:val="4"/>
              </w:rPr>
              <w:t>：（</w:t>
            </w:r>
            <w:r>
              <w:rPr>
                <w:spacing w:val="-1"/>
              </w:rPr>
              <w:t>三）从事法律服务以外的经营</w:t>
            </w:r>
            <w:r>
              <w:rPr>
                <w:spacing w:val="1"/>
              </w:rPr>
              <w:t xml:space="preserve"> </w:t>
            </w:r>
            <w:r>
              <w:rPr>
                <w:spacing w:val="-7"/>
              </w:rPr>
              <w:t>活动的。</w:t>
            </w:r>
          </w:p>
          <w:p>
            <w:pPr>
              <w:pStyle w:val="8"/>
              <w:spacing w:before="8" w:line="205" w:lineRule="auto"/>
              <w:ind w:left="113" w:right="45" w:firstLine="1"/>
              <w:jc w:val="both"/>
            </w:pPr>
            <w:r>
              <w:rPr>
                <w:b/>
                <w:bCs/>
                <w:spacing w:val="-3"/>
              </w:rPr>
              <w:t>《中华人民共和国行政处罚法》第三十二条</w:t>
            </w:r>
            <w:r>
              <w:rPr>
                <w:spacing w:val="-3"/>
              </w:rPr>
              <w:t>：当事人有</w:t>
            </w:r>
            <w:r>
              <w:rPr>
                <w:spacing w:val="9"/>
              </w:rPr>
              <w:t xml:space="preserve">  </w:t>
            </w:r>
            <w:r>
              <w:rPr>
                <w:spacing w:val="-1"/>
              </w:rPr>
              <w:t>下列情形之一，应当从轻或者减轻行政处罚</w:t>
            </w:r>
            <w:r>
              <w:rPr>
                <w:spacing w:val="-2"/>
              </w:rPr>
              <w:t>：（一）主</w:t>
            </w:r>
            <w:r>
              <w:t xml:space="preserve">  </w:t>
            </w:r>
            <w:r>
              <w:rPr>
                <w:spacing w:val="-1"/>
              </w:rPr>
              <w:t>动消除或者减轻违法行为危害后果的</w:t>
            </w:r>
            <w:r>
              <w:rPr>
                <w:spacing w:val="4"/>
              </w:rPr>
              <w:t>；（</w:t>
            </w:r>
            <w:r>
              <w:rPr>
                <w:spacing w:val="-1"/>
              </w:rPr>
              <w:t>二）受他人胁</w:t>
            </w:r>
            <w:r>
              <w:t xml:space="preserve">  </w:t>
            </w:r>
            <w:r>
              <w:rPr>
                <w:spacing w:val="-1"/>
              </w:rPr>
              <w:t>迫或者诱骗实施违法行为的</w:t>
            </w:r>
            <w:r>
              <w:rPr>
                <w:spacing w:val="4"/>
              </w:rPr>
              <w:t>；（</w:t>
            </w:r>
            <w:r>
              <w:rPr>
                <w:spacing w:val="-1"/>
              </w:rPr>
              <w:t>三）主动供述行政机关</w:t>
            </w:r>
            <w:r>
              <w:t xml:space="preserve">  </w:t>
            </w:r>
            <w:r>
              <w:rPr>
                <w:spacing w:val="-1"/>
              </w:rPr>
              <w:t>尚未掌握的违法行为的</w:t>
            </w:r>
            <w:r>
              <w:rPr>
                <w:spacing w:val="4"/>
              </w:rPr>
              <w:t>；（</w:t>
            </w:r>
            <w:r>
              <w:rPr>
                <w:spacing w:val="-1"/>
              </w:rPr>
              <w:t>四）配合行政机关查处违法</w:t>
            </w:r>
            <w:r>
              <w:t xml:space="preserve">  </w:t>
            </w:r>
            <w:r>
              <w:rPr>
                <w:spacing w:val="-1"/>
              </w:rPr>
              <w:t>行为有立功表现的</w:t>
            </w:r>
            <w:r>
              <w:rPr>
                <w:spacing w:val="4"/>
              </w:rPr>
              <w:t>；（</w:t>
            </w:r>
            <w:r>
              <w:rPr>
                <w:spacing w:val="-1"/>
              </w:rPr>
              <w:t>五）法律、法规、规章规定其他</w:t>
            </w:r>
            <w:r>
              <w:t xml:space="preserve">  </w:t>
            </w:r>
            <w:r>
              <w:rPr>
                <w:spacing w:val="-2"/>
              </w:rPr>
              <w:t>应当从轻或者减轻行政处罚的。</w:t>
            </w:r>
            <w:r>
              <w:rPr>
                <w:b/>
                <w:bCs/>
                <w:spacing w:val="-2"/>
              </w:rPr>
              <w:t>第三十三条</w:t>
            </w:r>
            <w:r>
              <w:rPr>
                <w:spacing w:val="-2"/>
              </w:rPr>
              <w:t>：违法行为</w:t>
            </w:r>
            <w:r>
              <w:t xml:space="preserve">  </w:t>
            </w:r>
            <w:r>
              <w:rPr>
                <w:spacing w:val="-5"/>
              </w:rPr>
              <w:t>轻微并及时改正，没有造成危害后果的，不予行政处罚。</w:t>
            </w:r>
            <w:r>
              <w:rPr>
                <w:spacing w:val="6"/>
              </w:rPr>
              <w:t xml:space="preserve"> </w:t>
            </w:r>
            <w:r>
              <w:rPr>
                <w:spacing w:val="-1"/>
              </w:rPr>
              <w:t>初次违法且危害后果轻微并及时改正的，可以不予行政</w:t>
            </w:r>
            <w:r>
              <w:rPr>
                <w:spacing w:val="5"/>
              </w:rPr>
              <w:t xml:space="preserve">  </w:t>
            </w:r>
            <w:r>
              <w:rPr>
                <w:spacing w:val="-1"/>
              </w:rPr>
              <w:t>处罚。当事人有证据足以证明没有主观过错的，不予行</w:t>
            </w:r>
            <w:r>
              <w:rPr>
                <w:spacing w:val="5"/>
              </w:rPr>
              <w:t xml:space="preserve">  </w:t>
            </w:r>
            <w:r>
              <w:rPr>
                <w:spacing w:val="-1"/>
              </w:rPr>
              <w:t>政处罚。法律、行政法规另有规定的，从其规定。对当</w:t>
            </w:r>
            <w:r>
              <w:rPr>
                <w:spacing w:val="5"/>
              </w:rPr>
              <w:t xml:space="preserve">  </w:t>
            </w:r>
            <w:r>
              <w:rPr>
                <w:spacing w:val="-1"/>
              </w:rPr>
              <w:t>事人的违法行为依法不予行政处罚的，行政机关应当对</w:t>
            </w:r>
            <w:r>
              <w:rPr>
                <w:spacing w:val="5"/>
              </w:rPr>
              <w:t xml:space="preserve">  </w:t>
            </w:r>
            <w:r>
              <w:rPr>
                <w:spacing w:val="-4"/>
              </w:rPr>
              <w:t>当事人进行教育。</w:t>
            </w:r>
          </w:p>
        </w:tc>
        <w:tc>
          <w:tcPr>
            <w:tcW w:w="1525" w:type="dxa"/>
            <w:vMerge w:val="restart"/>
            <w:tcBorders>
              <w:bottom w:val="nil"/>
            </w:tcBorders>
            <w:vAlign w:val="top"/>
          </w:tcPr>
          <w:p>
            <w:pPr>
              <w:spacing w:line="293" w:lineRule="auto"/>
              <w:rPr>
                <w:rFonts w:ascii="Arial"/>
                <w:sz w:val="21"/>
              </w:rPr>
            </w:pPr>
          </w:p>
          <w:p>
            <w:pPr>
              <w:spacing w:line="293" w:lineRule="auto"/>
              <w:rPr>
                <w:rFonts w:ascii="Arial"/>
                <w:sz w:val="21"/>
              </w:rPr>
            </w:pPr>
          </w:p>
          <w:p>
            <w:pPr>
              <w:spacing w:line="294" w:lineRule="auto"/>
              <w:rPr>
                <w:rFonts w:ascii="Arial"/>
                <w:sz w:val="21"/>
              </w:rPr>
            </w:pPr>
          </w:p>
          <w:p>
            <w:pPr>
              <w:spacing w:line="294" w:lineRule="auto"/>
              <w:rPr>
                <w:rFonts w:ascii="Arial"/>
                <w:sz w:val="21"/>
              </w:rPr>
            </w:pPr>
          </w:p>
          <w:p>
            <w:pPr>
              <w:pStyle w:val="8"/>
              <w:spacing w:before="59" w:line="204" w:lineRule="auto"/>
              <w:ind w:left="116"/>
            </w:pPr>
            <w:r>
              <w:rPr>
                <w:spacing w:val="-2"/>
              </w:rPr>
              <w:t>警告、停业整顿</w:t>
            </w:r>
          </w:p>
          <w:p>
            <w:pPr>
              <w:pStyle w:val="8"/>
              <w:spacing w:line="204" w:lineRule="auto"/>
              <w:ind w:left="120"/>
            </w:pPr>
            <w:r>
              <w:rPr>
                <w:spacing w:val="-3"/>
              </w:rPr>
              <w:t>一个月以上六个</w:t>
            </w:r>
          </w:p>
          <w:p>
            <w:pPr>
              <w:pStyle w:val="8"/>
              <w:spacing w:line="206" w:lineRule="auto"/>
              <w:ind w:left="125"/>
            </w:pPr>
            <w:r>
              <w:rPr>
                <w:spacing w:val="-8"/>
              </w:rPr>
              <w:t>月以下的处罚，</w:t>
            </w:r>
          </w:p>
          <w:p>
            <w:pPr>
              <w:pStyle w:val="8"/>
              <w:spacing w:line="204" w:lineRule="auto"/>
              <w:ind w:left="120"/>
            </w:pPr>
            <w:r>
              <w:rPr>
                <w:spacing w:val="-2"/>
              </w:rPr>
              <w:t>可以处十万元以</w:t>
            </w:r>
          </w:p>
          <w:p>
            <w:pPr>
              <w:pStyle w:val="8"/>
              <w:spacing w:line="204" w:lineRule="auto"/>
              <w:ind w:left="121"/>
            </w:pPr>
            <w:r>
              <w:rPr>
                <w:spacing w:val="-2"/>
              </w:rPr>
              <w:t>下的罚款；有违</w:t>
            </w:r>
          </w:p>
          <w:p>
            <w:pPr>
              <w:pStyle w:val="8"/>
              <w:spacing w:line="206" w:lineRule="auto"/>
              <w:ind w:left="123"/>
            </w:pPr>
            <w:r>
              <w:rPr>
                <w:spacing w:val="-3"/>
              </w:rPr>
              <w:t>法所得的，没收</w:t>
            </w:r>
          </w:p>
          <w:p>
            <w:pPr>
              <w:pStyle w:val="8"/>
              <w:spacing w:line="204" w:lineRule="auto"/>
              <w:ind w:left="118"/>
            </w:pPr>
            <w:r>
              <w:rPr>
                <w:spacing w:val="-2"/>
              </w:rPr>
              <w:t>违法所得；吊销</w:t>
            </w:r>
          </w:p>
          <w:p>
            <w:pPr>
              <w:pStyle w:val="8"/>
              <w:spacing w:line="214" w:lineRule="auto"/>
              <w:ind w:left="116" w:right="154"/>
            </w:pPr>
            <w:r>
              <w:rPr>
                <w:spacing w:val="-2"/>
              </w:rPr>
              <w:t>律师事务所执业</w:t>
            </w:r>
            <w:r>
              <w:rPr>
                <w:spacing w:val="1"/>
              </w:rPr>
              <w:t xml:space="preserve"> </w:t>
            </w:r>
            <w:r>
              <w:rPr>
                <w:spacing w:val="-8"/>
              </w:rPr>
              <w:t>证书。</w:t>
            </w:r>
          </w:p>
        </w:tc>
        <w:tc>
          <w:tcPr>
            <w:tcW w:w="1143" w:type="dxa"/>
            <w:vAlign w:val="top"/>
          </w:tcPr>
          <w:p>
            <w:pPr>
              <w:pStyle w:val="8"/>
              <w:spacing w:before="215" w:line="223" w:lineRule="auto"/>
              <w:ind w:left="224"/>
            </w:pPr>
            <w:r>
              <w:rPr>
                <w:spacing w:val="-4"/>
              </w:rPr>
              <w:t>不予处罚</w:t>
            </w:r>
          </w:p>
        </w:tc>
        <w:tc>
          <w:tcPr>
            <w:tcW w:w="2631" w:type="dxa"/>
            <w:vAlign w:val="top"/>
          </w:tcPr>
          <w:p>
            <w:pPr>
              <w:pStyle w:val="8"/>
              <w:spacing w:before="114" w:line="213" w:lineRule="auto"/>
              <w:ind w:left="116" w:right="179" w:firstLine="3"/>
            </w:pPr>
            <w:r>
              <w:rPr>
                <w:spacing w:val="-2"/>
              </w:rPr>
              <w:t>违法行为轻微并及时改正，没</w:t>
            </w:r>
            <w:r>
              <w:rPr>
                <w:spacing w:val="11"/>
              </w:rPr>
              <w:t xml:space="preserve"> </w:t>
            </w:r>
            <w:r>
              <w:rPr>
                <w:spacing w:val="-4"/>
              </w:rPr>
              <w:t>有造成危害后果。</w:t>
            </w:r>
          </w:p>
        </w:tc>
        <w:tc>
          <w:tcPr>
            <w:tcW w:w="2908" w:type="dxa"/>
            <w:vAlign w:val="top"/>
          </w:tcPr>
          <w:p>
            <w:pPr>
              <w:pStyle w:val="8"/>
              <w:spacing w:before="13" w:line="207" w:lineRule="auto"/>
              <w:ind w:left="119"/>
            </w:pPr>
            <w:r>
              <w:rPr>
                <w:spacing w:val="-1"/>
              </w:rPr>
              <w:t>对律师事务所、律师进行批评教</w:t>
            </w:r>
          </w:p>
          <w:p>
            <w:pPr>
              <w:pStyle w:val="8"/>
              <w:spacing w:before="1" w:line="194" w:lineRule="auto"/>
              <w:ind w:left="117" w:right="104" w:firstLine="5"/>
            </w:pPr>
            <w:r>
              <w:rPr>
                <w:spacing w:val="-2"/>
              </w:rPr>
              <w:t>育，引导、督促其依法依规开展执</w:t>
            </w:r>
            <w:r>
              <w:rPr>
                <w:spacing w:val="4"/>
              </w:rPr>
              <w:t xml:space="preserve"> </w:t>
            </w:r>
            <w:r>
              <w:rPr>
                <w:spacing w:val="-7"/>
              </w:rPr>
              <w:t>业活动。</w:t>
            </w:r>
          </w:p>
        </w:tc>
        <w:tc>
          <w:tcPr>
            <w:tcW w:w="655"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9" w:line="204" w:lineRule="auto"/>
              <w:ind w:left="156"/>
            </w:pPr>
            <w:r>
              <w:rPr>
                <w:spacing w:val="-3"/>
              </w:rPr>
              <w:t>设区</w:t>
            </w:r>
          </w:p>
          <w:p>
            <w:pPr>
              <w:pStyle w:val="8"/>
              <w:spacing w:line="204" w:lineRule="auto"/>
              <w:ind w:left="167"/>
            </w:pPr>
            <w:r>
              <w:rPr>
                <w:spacing w:val="-6"/>
              </w:rPr>
              <w:t>的市</w:t>
            </w:r>
          </w:p>
          <w:p>
            <w:pPr>
              <w:pStyle w:val="8"/>
              <w:spacing w:line="206" w:lineRule="auto"/>
              <w:ind w:left="159"/>
            </w:pPr>
            <w:r>
              <w:rPr>
                <w:spacing w:val="-4"/>
              </w:rPr>
              <w:t>级司</w:t>
            </w:r>
          </w:p>
          <w:p>
            <w:pPr>
              <w:pStyle w:val="8"/>
              <w:spacing w:line="204" w:lineRule="auto"/>
              <w:ind w:left="162"/>
            </w:pPr>
            <w:r>
              <w:rPr>
                <w:spacing w:val="-5"/>
              </w:rPr>
              <w:t>法行</w:t>
            </w:r>
          </w:p>
          <w:p>
            <w:pPr>
              <w:pStyle w:val="8"/>
              <w:spacing w:line="214" w:lineRule="auto"/>
              <w:ind w:left="250" w:right="145" w:hanging="93"/>
            </w:pPr>
            <w:r>
              <w:rPr>
                <w:spacing w:val="-7"/>
              </w:rPr>
              <w:t>政机</w:t>
            </w:r>
            <w:r>
              <w:t xml:space="preserve"> 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214" w:line="223" w:lineRule="auto"/>
              <w:ind w:left="226"/>
            </w:pPr>
            <w:r>
              <w:rPr>
                <w:spacing w:val="-4"/>
              </w:rPr>
              <w:t>免于处罚</w:t>
            </w:r>
          </w:p>
        </w:tc>
        <w:tc>
          <w:tcPr>
            <w:tcW w:w="2631" w:type="dxa"/>
            <w:vAlign w:val="top"/>
          </w:tcPr>
          <w:p>
            <w:pPr>
              <w:pStyle w:val="8"/>
              <w:spacing w:before="113" w:line="214" w:lineRule="auto"/>
              <w:ind w:left="130" w:right="179" w:hanging="12"/>
            </w:pPr>
            <w:r>
              <w:rPr>
                <w:spacing w:val="-1"/>
              </w:rPr>
              <w:t>初次违法且危害后果轻微并及</w:t>
            </w:r>
            <w:r>
              <w:t xml:space="preserve"> </w:t>
            </w:r>
            <w:r>
              <w:rPr>
                <w:spacing w:val="-8"/>
              </w:rPr>
              <w:t>时改正的。</w:t>
            </w:r>
          </w:p>
        </w:tc>
        <w:tc>
          <w:tcPr>
            <w:tcW w:w="2908" w:type="dxa"/>
            <w:vAlign w:val="top"/>
          </w:tcPr>
          <w:p>
            <w:pPr>
              <w:pStyle w:val="8"/>
              <w:spacing w:before="12" w:line="207" w:lineRule="auto"/>
              <w:ind w:left="119"/>
            </w:pPr>
            <w:r>
              <w:rPr>
                <w:spacing w:val="-1"/>
              </w:rPr>
              <w:t>对律师事务所、律师进行批评教</w:t>
            </w:r>
          </w:p>
          <w:p>
            <w:pPr>
              <w:pStyle w:val="8"/>
              <w:spacing w:before="1" w:line="194" w:lineRule="auto"/>
              <w:ind w:left="117" w:right="104" w:firstLine="5"/>
            </w:pPr>
            <w:r>
              <w:rPr>
                <w:spacing w:val="-2"/>
              </w:rPr>
              <w:t>育，引导、督促其依法依规开展执</w:t>
            </w:r>
            <w:r>
              <w:rPr>
                <w:spacing w:val="4"/>
              </w:rPr>
              <w:t xml:space="preserve"> </w:t>
            </w:r>
            <w:r>
              <w:rPr>
                <w:spacing w:val="-7"/>
              </w:rPr>
              <w:t>业活动。</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15" w:line="184" w:lineRule="auto"/>
              <w:ind w:left="221"/>
            </w:pPr>
            <w:r>
              <w:rPr>
                <w:spacing w:val="-3"/>
              </w:rPr>
              <w:t>减轻处罚</w:t>
            </w:r>
          </w:p>
        </w:tc>
        <w:tc>
          <w:tcPr>
            <w:tcW w:w="2631" w:type="dxa"/>
            <w:vAlign w:val="top"/>
          </w:tcPr>
          <w:p>
            <w:pPr>
              <w:pStyle w:val="8"/>
              <w:spacing w:before="15" w:line="184" w:lineRule="auto"/>
              <w:ind w:left="521"/>
            </w:pPr>
            <w:r>
              <w:rPr>
                <w:spacing w:val="-5"/>
              </w:rPr>
              <w:t>不适用此裁量阶次。</w:t>
            </w:r>
          </w:p>
        </w:tc>
        <w:tc>
          <w:tcPr>
            <w:tcW w:w="2908" w:type="dxa"/>
            <w:vAlign w:val="top"/>
          </w:tcPr>
          <w:p>
            <w:pPr>
              <w:pStyle w:val="8"/>
              <w:spacing w:before="15" w:line="184" w:lineRule="auto"/>
              <w:ind w:left="1108"/>
            </w:pPr>
            <w:r>
              <w:rPr>
                <w:spacing w:val="-9"/>
              </w:rPr>
              <w:t>不适用。</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276" w:lineRule="auto"/>
              <w:rPr>
                <w:rFonts w:ascii="Arial"/>
                <w:sz w:val="21"/>
              </w:rPr>
            </w:pPr>
          </w:p>
          <w:p>
            <w:pPr>
              <w:spacing w:line="276" w:lineRule="auto"/>
              <w:rPr>
                <w:rFonts w:ascii="Arial"/>
                <w:sz w:val="21"/>
              </w:rPr>
            </w:pPr>
          </w:p>
          <w:p>
            <w:pPr>
              <w:pStyle w:val="8"/>
              <w:spacing w:before="58" w:line="222" w:lineRule="auto"/>
              <w:ind w:left="219"/>
            </w:pPr>
            <w:r>
              <w:rPr>
                <w:spacing w:val="-3"/>
              </w:rPr>
              <w:t>从轻处罚</w:t>
            </w:r>
          </w:p>
        </w:tc>
        <w:tc>
          <w:tcPr>
            <w:tcW w:w="2631" w:type="dxa"/>
            <w:vAlign w:val="top"/>
          </w:tcPr>
          <w:p>
            <w:pPr>
              <w:pStyle w:val="8"/>
              <w:spacing w:before="15" w:line="202" w:lineRule="auto"/>
              <w:ind w:left="119" w:right="179"/>
            </w:pPr>
            <w:r>
              <w:rPr>
                <w:spacing w:val="-2"/>
              </w:rPr>
              <w:t>违法状态持续时间在三个月以</w:t>
            </w:r>
            <w:r>
              <w:rPr>
                <w:spacing w:val="11"/>
              </w:rPr>
              <w:t xml:space="preserve"> </w:t>
            </w:r>
            <w:r>
              <w:rPr>
                <w:spacing w:val="-2"/>
              </w:rPr>
              <w:t>下；或主动减轻违法行为危害</w:t>
            </w:r>
            <w:r>
              <w:rPr>
                <w:spacing w:val="11"/>
              </w:rPr>
              <w:t xml:space="preserve"> </w:t>
            </w:r>
            <w:r>
              <w:rPr>
                <w:spacing w:val="-2"/>
              </w:rPr>
              <w:t>后果；或主动报告，积极配合</w:t>
            </w:r>
            <w:r>
              <w:rPr>
                <w:spacing w:val="11"/>
              </w:rPr>
              <w:t xml:space="preserve"> </w:t>
            </w:r>
            <w:r>
              <w:rPr>
                <w:spacing w:val="-2"/>
              </w:rPr>
              <w:t>司法行政机关查处违法行为；</w:t>
            </w:r>
            <w:r>
              <w:rPr>
                <w:spacing w:val="11"/>
              </w:rPr>
              <w:t xml:space="preserve"> </w:t>
            </w:r>
            <w:r>
              <w:rPr>
                <w:spacing w:val="-2"/>
              </w:rPr>
              <w:t>或受他人胁迫实施违法行为；</w:t>
            </w:r>
            <w:r>
              <w:rPr>
                <w:spacing w:val="11"/>
              </w:rPr>
              <w:t xml:space="preserve"> </w:t>
            </w:r>
            <w:r>
              <w:rPr>
                <w:spacing w:val="-2"/>
              </w:rPr>
              <w:t>或有其他依法应当从轻处罚的</w:t>
            </w:r>
            <w:r>
              <w:rPr>
                <w:spacing w:val="11"/>
              </w:rPr>
              <w:t xml:space="preserve"> </w:t>
            </w:r>
            <w:r>
              <w:rPr>
                <w:spacing w:val="-9"/>
              </w:rPr>
              <w:t>情形。</w:t>
            </w:r>
          </w:p>
        </w:tc>
        <w:tc>
          <w:tcPr>
            <w:tcW w:w="2908" w:type="dxa"/>
            <w:vAlign w:val="top"/>
          </w:tcPr>
          <w:p>
            <w:pPr>
              <w:spacing w:line="450" w:lineRule="auto"/>
              <w:rPr>
                <w:rFonts w:ascii="Arial"/>
                <w:sz w:val="21"/>
              </w:rPr>
            </w:pPr>
          </w:p>
          <w:p>
            <w:pPr>
              <w:pStyle w:val="8"/>
              <w:spacing w:before="59" w:line="215" w:lineRule="auto"/>
              <w:ind w:left="123" w:right="104" w:hanging="6"/>
            </w:pPr>
            <w:r>
              <w:rPr>
                <w:spacing w:val="-2"/>
              </w:rPr>
              <w:t>警告，并处三万元以下罚款；有违</w:t>
            </w:r>
            <w:r>
              <w:rPr>
                <w:spacing w:val="10"/>
              </w:rPr>
              <w:t xml:space="preserve"> </w:t>
            </w:r>
            <w:r>
              <w:rPr>
                <w:spacing w:val="-4"/>
              </w:rPr>
              <w:t>法所得的,没收违法所得。</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354" w:lineRule="auto"/>
              <w:rPr>
                <w:rFonts w:ascii="Arial"/>
                <w:sz w:val="21"/>
              </w:rPr>
            </w:pPr>
          </w:p>
          <w:p>
            <w:pPr>
              <w:pStyle w:val="8"/>
              <w:spacing w:before="58" w:line="222" w:lineRule="auto"/>
              <w:ind w:left="222"/>
            </w:pPr>
            <w:r>
              <w:rPr>
                <w:spacing w:val="-4"/>
              </w:rPr>
              <w:t>一般情形</w:t>
            </w:r>
          </w:p>
        </w:tc>
        <w:tc>
          <w:tcPr>
            <w:tcW w:w="2631" w:type="dxa"/>
            <w:vAlign w:val="top"/>
          </w:tcPr>
          <w:p>
            <w:pPr>
              <w:pStyle w:val="8"/>
              <w:spacing w:before="14" w:line="201" w:lineRule="auto"/>
              <w:ind w:left="119" w:right="58"/>
              <w:jc w:val="both"/>
            </w:pPr>
            <w:r>
              <w:rPr>
                <w:spacing w:val="-2"/>
              </w:rPr>
              <w:t>违法状态持续时间在三个月以</w:t>
            </w:r>
            <w:r>
              <w:rPr>
                <w:spacing w:val="5"/>
              </w:rPr>
              <w:t xml:space="preserve">  </w:t>
            </w:r>
            <w:r>
              <w:rPr>
                <w:spacing w:val="-6"/>
              </w:rPr>
              <w:t>上（不包括本数）六个月以下；</w:t>
            </w:r>
            <w:r>
              <w:rPr>
                <w:spacing w:val="11"/>
              </w:rPr>
              <w:t xml:space="preserve"> </w:t>
            </w:r>
            <w:r>
              <w:rPr>
                <w:spacing w:val="-1"/>
              </w:rPr>
              <w:t>或违法情节一般，危害后果一</w:t>
            </w:r>
            <w:r>
              <w:t xml:space="preserve">  </w:t>
            </w:r>
            <w:r>
              <w:rPr>
                <w:spacing w:val="-1"/>
              </w:rPr>
              <w:t>般，主动配合司法行政机关查</w:t>
            </w:r>
            <w:r>
              <w:t xml:space="preserve">  </w:t>
            </w:r>
            <w:r>
              <w:rPr>
                <w:spacing w:val="-6"/>
              </w:rPr>
              <w:t>处违法行为。</w:t>
            </w:r>
          </w:p>
        </w:tc>
        <w:tc>
          <w:tcPr>
            <w:tcW w:w="2908" w:type="dxa"/>
            <w:vAlign w:val="top"/>
          </w:tcPr>
          <w:p>
            <w:pPr>
              <w:pStyle w:val="8"/>
              <w:spacing w:before="116" w:line="209" w:lineRule="auto"/>
              <w:ind w:left="119" w:right="104"/>
              <w:jc w:val="both"/>
            </w:pPr>
            <w:r>
              <w:rPr>
                <w:spacing w:val="-2"/>
              </w:rPr>
              <w:t>停业整顿一个月以上三个月以下，</w:t>
            </w:r>
            <w:r>
              <w:rPr>
                <w:spacing w:val="8"/>
              </w:rPr>
              <w:t xml:space="preserve"> </w:t>
            </w:r>
            <w:r>
              <w:rPr>
                <w:spacing w:val="-2"/>
              </w:rPr>
              <w:t>并处三万元以上（不包括本数）五</w:t>
            </w:r>
            <w:r>
              <w:rPr>
                <w:spacing w:val="8"/>
              </w:rPr>
              <w:t xml:space="preserve"> </w:t>
            </w:r>
            <w:r>
              <w:rPr>
                <w:spacing w:val="-1"/>
              </w:rPr>
              <w:t>万元以下罚款；有违法所得的,没</w:t>
            </w:r>
            <w:r>
              <w:t xml:space="preserve">  </w:t>
            </w:r>
            <w:r>
              <w:rPr>
                <w:spacing w:val="-6"/>
              </w:rPr>
              <w:t>收违法所得。</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45" w:type="dxa"/>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4547" w:type="dxa"/>
            <w:vMerge w:val="continue"/>
            <w:tcBorders>
              <w:top w:val="nil"/>
            </w:tcBorders>
            <w:vAlign w:val="top"/>
          </w:tcPr>
          <w:p>
            <w:pPr>
              <w:rPr>
                <w:rFonts w:ascii="Arial"/>
                <w:sz w:val="21"/>
              </w:rPr>
            </w:pPr>
          </w:p>
        </w:tc>
        <w:tc>
          <w:tcPr>
            <w:tcW w:w="1525" w:type="dxa"/>
            <w:vMerge w:val="continue"/>
            <w:tcBorders>
              <w:top w:val="nil"/>
            </w:tcBorders>
            <w:vAlign w:val="top"/>
          </w:tcPr>
          <w:p>
            <w:pPr>
              <w:rPr>
                <w:rFonts w:ascii="Arial"/>
                <w:sz w:val="21"/>
              </w:rPr>
            </w:pPr>
          </w:p>
        </w:tc>
        <w:tc>
          <w:tcPr>
            <w:tcW w:w="1143" w:type="dxa"/>
            <w:vAlign w:val="top"/>
          </w:tcPr>
          <w:p>
            <w:pPr>
              <w:pStyle w:val="8"/>
              <w:spacing w:before="15" w:line="223" w:lineRule="auto"/>
              <w:ind w:left="219"/>
            </w:pPr>
            <w:r>
              <w:rPr>
                <w:spacing w:val="-3"/>
              </w:rPr>
              <w:t>从重处罚</w:t>
            </w:r>
          </w:p>
        </w:tc>
        <w:tc>
          <w:tcPr>
            <w:tcW w:w="2631" w:type="dxa"/>
            <w:vAlign w:val="top"/>
          </w:tcPr>
          <w:p>
            <w:pPr>
              <w:pStyle w:val="8"/>
              <w:spacing w:before="14" w:line="196" w:lineRule="auto"/>
              <w:ind w:left="119" w:right="179"/>
            </w:pPr>
            <w:r>
              <w:rPr>
                <w:spacing w:val="-2"/>
              </w:rPr>
              <w:t>违法状态持续时间在六个月以</w:t>
            </w:r>
            <w:r>
              <w:rPr>
                <w:spacing w:val="11"/>
              </w:rPr>
              <w:t xml:space="preserve"> </w:t>
            </w:r>
            <w:r>
              <w:rPr>
                <w:spacing w:val="-4"/>
              </w:rPr>
              <w:t>上（不包括本数）一年以下；</w:t>
            </w:r>
          </w:p>
        </w:tc>
        <w:tc>
          <w:tcPr>
            <w:tcW w:w="2908" w:type="dxa"/>
            <w:vAlign w:val="top"/>
          </w:tcPr>
          <w:p>
            <w:pPr>
              <w:pStyle w:val="8"/>
              <w:spacing w:before="14" w:line="207" w:lineRule="auto"/>
              <w:ind w:left="119"/>
            </w:pPr>
            <w:r>
              <w:rPr>
                <w:spacing w:val="-1"/>
              </w:rPr>
              <w:t>停业整顿三个月以上（不包括本</w:t>
            </w:r>
          </w:p>
          <w:p>
            <w:pPr>
              <w:pStyle w:val="8"/>
              <w:spacing w:line="184" w:lineRule="auto"/>
              <w:ind w:left="117"/>
            </w:pPr>
            <w:r>
              <w:rPr>
                <w:spacing w:val="-2"/>
              </w:rPr>
              <w:t>数）六个月以下，并处五万元以上</w:t>
            </w:r>
          </w:p>
        </w:tc>
        <w:tc>
          <w:tcPr>
            <w:tcW w:w="655" w:type="dxa"/>
            <w:vMerge w:val="continue"/>
            <w:tcBorders>
              <w:top w:val="nil"/>
            </w:tcBorders>
            <w:vAlign w:val="top"/>
          </w:tcPr>
          <w:p>
            <w:pPr>
              <w:rPr>
                <w:rFonts w:ascii="Arial"/>
                <w:sz w:val="21"/>
              </w:rPr>
            </w:pPr>
          </w:p>
        </w:tc>
      </w:tr>
    </w:tbl>
    <w:p>
      <w:pPr>
        <w:pStyle w:val="2"/>
      </w:pPr>
    </w:p>
    <w:p>
      <w:pPr>
        <w:sectPr>
          <w:pgSz w:w="16839" w:h="11906"/>
          <w:pgMar w:top="400" w:right="1044"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4744" w:type="dxa"/>
        <w:tblInd w:w="4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790"/>
        <w:gridCol w:w="4547"/>
        <w:gridCol w:w="1525"/>
        <w:gridCol w:w="1143"/>
        <w:gridCol w:w="2631"/>
        <w:gridCol w:w="2908"/>
        <w:gridCol w:w="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545" w:type="dxa"/>
            <w:vMerge w:val="restart"/>
            <w:tcBorders>
              <w:bottom w:val="nil"/>
            </w:tcBorders>
            <w:vAlign w:val="top"/>
          </w:tcPr>
          <w:p>
            <w:pPr>
              <w:rPr>
                <w:rFonts w:ascii="Arial"/>
                <w:sz w:val="21"/>
              </w:rPr>
            </w:pPr>
          </w:p>
        </w:tc>
        <w:tc>
          <w:tcPr>
            <w:tcW w:w="790" w:type="dxa"/>
            <w:vMerge w:val="restart"/>
            <w:tcBorders>
              <w:bottom w:val="nil"/>
            </w:tcBorders>
            <w:vAlign w:val="top"/>
          </w:tcPr>
          <w:p>
            <w:pPr>
              <w:rPr>
                <w:rFonts w:ascii="Arial"/>
                <w:sz w:val="21"/>
              </w:rPr>
            </w:pPr>
          </w:p>
        </w:tc>
        <w:tc>
          <w:tcPr>
            <w:tcW w:w="4547" w:type="dxa"/>
            <w:vMerge w:val="restart"/>
            <w:tcBorders>
              <w:bottom w:val="nil"/>
            </w:tcBorders>
            <w:vAlign w:val="top"/>
          </w:tcPr>
          <w:p>
            <w:pPr>
              <w:pStyle w:val="8"/>
              <w:spacing w:before="22" w:line="204" w:lineRule="auto"/>
              <w:ind w:left="112" w:right="33" w:firstLine="2"/>
              <w:jc w:val="both"/>
            </w:pPr>
            <w:r>
              <w:t xml:space="preserve">《律师和律师事务所违法行为处罚办法》第二十五条：  </w:t>
            </w:r>
            <w:r>
              <w:rPr>
                <w:spacing w:val="-1"/>
              </w:rPr>
              <w:t>有下列情形之一的，属于《律师法》第五十条第三项规</w:t>
            </w:r>
            <w:r>
              <w:rPr>
                <w:spacing w:val="6"/>
              </w:rPr>
              <w:t xml:space="preserve">  </w:t>
            </w:r>
            <w:r>
              <w:rPr>
                <w:spacing w:val="-1"/>
              </w:rPr>
              <w:t>定的律师事务所“从事法律服务以外的经营活动的”违</w:t>
            </w:r>
            <w:r>
              <w:rPr>
                <w:spacing w:val="6"/>
              </w:rPr>
              <w:t xml:space="preserve">  </w:t>
            </w:r>
            <w:r>
              <w:rPr>
                <w:spacing w:val="-1"/>
              </w:rPr>
              <w:t>法行为</w:t>
            </w:r>
            <w:r>
              <w:rPr>
                <w:spacing w:val="-4"/>
              </w:rPr>
              <w:t>：（</w:t>
            </w:r>
            <w:r>
              <w:rPr>
                <w:spacing w:val="-1"/>
              </w:rPr>
              <w:t>一）以独资、与他人合资或者委托持股方式</w:t>
            </w:r>
            <w:r>
              <w:t xml:space="preserve">  </w:t>
            </w:r>
            <w:r>
              <w:rPr>
                <w:spacing w:val="-1"/>
              </w:rPr>
              <w:t>兴办企业，并委派律师担任企业法定代表人或者总经理</w:t>
            </w:r>
            <w:r>
              <w:rPr>
                <w:spacing w:val="6"/>
              </w:rPr>
              <w:t xml:space="preserve">  </w:t>
            </w:r>
            <w:r>
              <w:rPr>
                <w:spacing w:val="-1"/>
              </w:rPr>
              <w:t>职务的</w:t>
            </w:r>
            <w:r>
              <w:rPr>
                <w:spacing w:val="5"/>
              </w:rPr>
              <w:t>；（</w:t>
            </w:r>
            <w:r>
              <w:rPr>
                <w:spacing w:val="-1"/>
              </w:rPr>
              <w:t>二）从事与法律服务无关的中介服务或者其</w:t>
            </w:r>
            <w:r>
              <w:t xml:space="preserve">  </w:t>
            </w:r>
            <w:r>
              <w:rPr>
                <w:spacing w:val="-1"/>
              </w:rPr>
              <w:t>他经营性活动的。第三十八条：律师、律师事务所有下</w:t>
            </w:r>
            <w:r>
              <w:rPr>
                <w:spacing w:val="6"/>
              </w:rPr>
              <w:t xml:space="preserve">  </w:t>
            </w:r>
            <w:r>
              <w:rPr>
                <w:spacing w:val="-1"/>
              </w:rPr>
              <w:t>列情形之一的，可以从轻或者减轻行政处罚</w:t>
            </w:r>
            <w:r>
              <w:rPr>
                <w:spacing w:val="-2"/>
              </w:rPr>
              <w:t>：（</w:t>
            </w:r>
            <w:r>
              <w:rPr>
                <w:spacing w:val="-1"/>
              </w:rPr>
              <w:t>一</w:t>
            </w:r>
            <w:r>
              <w:rPr>
                <w:spacing w:val="-2"/>
              </w:rPr>
              <w:t>）主</w:t>
            </w:r>
            <w:r>
              <w:t xml:space="preserve">  </w:t>
            </w:r>
            <w:r>
              <w:rPr>
                <w:spacing w:val="-4"/>
              </w:rPr>
              <w:t>动消除或者减轻违法行为危害后果的</w:t>
            </w:r>
            <w:r>
              <w:rPr>
                <w:spacing w:val="-7"/>
              </w:rPr>
              <w:t>；（</w:t>
            </w:r>
            <w:r>
              <w:rPr>
                <w:spacing w:val="-4"/>
              </w:rPr>
              <w:t>二）主动报告，</w:t>
            </w:r>
            <w:r>
              <w:rPr>
                <w:spacing w:val="1"/>
              </w:rPr>
              <w:t xml:space="preserve"> </w:t>
            </w:r>
            <w:r>
              <w:rPr>
                <w:spacing w:val="-1"/>
              </w:rPr>
              <w:t>积极配合司法行政机关查处违法行为的</w:t>
            </w:r>
            <w:r>
              <w:rPr>
                <w:spacing w:val="5"/>
              </w:rPr>
              <w:t>；（</w:t>
            </w:r>
            <w:r>
              <w:rPr>
                <w:spacing w:val="-1"/>
              </w:rPr>
              <w:t>三）受他人</w:t>
            </w:r>
            <w:r>
              <w:t xml:space="preserve">  </w:t>
            </w:r>
            <w:r>
              <w:rPr>
                <w:spacing w:val="-1"/>
              </w:rPr>
              <w:t>胁迫实施违法行为的</w:t>
            </w:r>
            <w:r>
              <w:rPr>
                <w:spacing w:val="5"/>
              </w:rPr>
              <w:t>；（</w:t>
            </w:r>
            <w:r>
              <w:rPr>
                <w:spacing w:val="-1"/>
              </w:rPr>
              <w:t>四）其他依法应当从轻或者减</w:t>
            </w:r>
            <w:r>
              <w:t xml:space="preserve">  </w:t>
            </w:r>
            <w:r>
              <w:rPr>
                <w:spacing w:val="-1"/>
              </w:rPr>
              <w:t>轻处罚的。违法行为轻微并及时纠正，没有造成危害后</w:t>
            </w:r>
            <w:r>
              <w:rPr>
                <w:spacing w:val="6"/>
              </w:rPr>
              <w:t xml:space="preserve">  </w:t>
            </w:r>
            <w:r>
              <w:rPr>
                <w:spacing w:val="-1"/>
              </w:rPr>
              <w:t>果的，不予行政处罚。第三十九条：律师、律师事务所</w:t>
            </w:r>
            <w:r>
              <w:rPr>
                <w:spacing w:val="6"/>
              </w:rPr>
              <w:t xml:space="preserve">  </w:t>
            </w:r>
            <w:r>
              <w:rPr>
                <w:spacing w:val="-1"/>
              </w:rPr>
              <w:t>的违法行为有下列情形之一的，属于《律师法》规定的</w:t>
            </w:r>
            <w:r>
              <w:rPr>
                <w:spacing w:val="6"/>
              </w:rPr>
              <w:t xml:space="preserve">  </w:t>
            </w:r>
            <w:r>
              <w:rPr>
                <w:spacing w:val="-1"/>
              </w:rPr>
              <w:t>违法情节严重或者情节特别严重，应当在法定的行政处</w:t>
            </w:r>
            <w:r>
              <w:rPr>
                <w:spacing w:val="6"/>
              </w:rPr>
              <w:t xml:space="preserve">  </w:t>
            </w:r>
            <w:r>
              <w:rPr>
                <w:spacing w:val="-2"/>
              </w:rPr>
              <w:t>罚种类及幅度的范围内从重处罚</w:t>
            </w:r>
            <w:r>
              <w:rPr>
                <w:spacing w:val="1"/>
              </w:rPr>
              <w:t>：（</w:t>
            </w:r>
            <w:r>
              <w:rPr>
                <w:spacing w:val="-2"/>
              </w:rPr>
              <w:t>一）违法行为给当</w:t>
            </w:r>
            <w:r>
              <w:t xml:space="preserve">  </w:t>
            </w:r>
            <w:r>
              <w:rPr>
                <w:spacing w:val="-6"/>
              </w:rPr>
              <w:t>事人、第三人或者社会公共利益造成重大损失</w:t>
            </w:r>
            <w:r>
              <w:rPr>
                <w:spacing w:val="-7"/>
              </w:rPr>
              <w:t>的</w:t>
            </w:r>
            <w:r>
              <w:rPr>
                <w:spacing w:val="-3"/>
              </w:rPr>
              <w:t>；</w:t>
            </w:r>
            <w:r>
              <w:rPr>
                <w:spacing w:val="-48"/>
              </w:rPr>
              <w:t xml:space="preserve"> </w:t>
            </w:r>
            <w:r>
              <w:rPr>
                <w:spacing w:val="-3"/>
              </w:rPr>
              <w:t>（</w:t>
            </w:r>
            <w:r>
              <w:rPr>
                <w:spacing w:val="-7"/>
              </w:rPr>
              <w:t>二）</w:t>
            </w:r>
            <w:r>
              <w:t xml:space="preserve"> </w:t>
            </w:r>
            <w:r>
              <w:rPr>
                <w:spacing w:val="-1"/>
              </w:rPr>
              <w:t>违法行为性质、情节恶劣，严重损害律师行业形象，造</w:t>
            </w:r>
            <w:r>
              <w:rPr>
                <w:spacing w:val="6"/>
              </w:rPr>
              <w:t xml:space="preserve">  </w:t>
            </w:r>
            <w:r>
              <w:rPr>
                <w:spacing w:val="-1"/>
              </w:rPr>
              <w:t>成恶劣社会影响的</w:t>
            </w:r>
            <w:r>
              <w:rPr>
                <w:spacing w:val="5"/>
              </w:rPr>
              <w:t>；（</w:t>
            </w:r>
            <w:r>
              <w:rPr>
                <w:spacing w:val="-1"/>
              </w:rPr>
              <w:t>三）同时有两项以上违法行为或</w:t>
            </w:r>
            <w:r>
              <w:t xml:space="preserve">  </w:t>
            </w:r>
            <w:r>
              <w:rPr>
                <w:spacing w:val="-1"/>
              </w:rPr>
              <w:t>者违法涉案金额巨大的</w:t>
            </w:r>
            <w:r>
              <w:rPr>
                <w:spacing w:val="5"/>
              </w:rPr>
              <w:t>；（</w:t>
            </w:r>
            <w:r>
              <w:rPr>
                <w:spacing w:val="-1"/>
              </w:rPr>
              <w:t>四）在司法行政机关查处违</w:t>
            </w:r>
            <w:r>
              <w:t xml:space="preserve">  </w:t>
            </w:r>
            <w:r>
              <w:rPr>
                <w:spacing w:val="-1"/>
              </w:rPr>
              <w:t>法行为期间，拒不纠正或者继续实施违法行为，拒绝提</w:t>
            </w:r>
            <w:r>
              <w:rPr>
                <w:spacing w:val="6"/>
              </w:rPr>
              <w:t xml:space="preserve">  </w:t>
            </w:r>
            <w:r>
              <w:rPr>
                <w:spacing w:val="-12"/>
              </w:rPr>
              <w:t>交、隐匿、毁灭证据或者提供虚假、伪造的证据的</w:t>
            </w:r>
            <w:r>
              <w:rPr>
                <w:spacing w:val="1"/>
              </w:rPr>
              <w:t>；（</w:t>
            </w:r>
            <w:r>
              <w:rPr>
                <w:spacing w:val="-12"/>
              </w:rPr>
              <w:t>五）</w:t>
            </w:r>
            <w:r>
              <w:rPr>
                <w:spacing w:val="1"/>
              </w:rPr>
              <w:t xml:space="preserve"> </w:t>
            </w:r>
            <w:r>
              <w:rPr>
                <w:spacing w:val="-3"/>
              </w:rPr>
              <w:t>其他依法应当从重处罚的。</w:t>
            </w:r>
          </w:p>
        </w:tc>
        <w:tc>
          <w:tcPr>
            <w:tcW w:w="1525" w:type="dxa"/>
            <w:vMerge w:val="restart"/>
            <w:tcBorders>
              <w:bottom w:val="nil"/>
            </w:tcBorders>
            <w:vAlign w:val="top"/>
          </w:tcPr>
          <w:p>
            <w:pPr>
              <w:rPr>
                <w:rFonts w:ascii="Arial"/>
                <w:sz w:val="21"/>
              </w:rPr>
            </w:pPr>
          </w:p>
        </w:tc>
        <w:tc>
          <w:tcPr>
            <w:tcW w:w="1143" w:type="dxa"/>
            <w:vMerge w:val="restart"/>
            <w:tcBorders>
              <w:bottom w:val="nil"/>
            </w:tcBorders>
            <w:vAlign w:val="top"/>
          </w:tcPr>
          <w:p>
            <w:pPr>
              <w:rPr>
                <w:rFonts w:ascii="Arial"/>
                <w:sz w:val="21"/>
              </w:rPr>
            </w:pPr>
          </w:p>
        </w:tc>
        <w:tc>
          <w:tcPr>
            <w:tcW w:w="2631" w:type="dxa"/>
            <w:vAlign w:val="top"/>
          </w:tcPr>
          <w:p>
            <w:pPr>
              <w:pStyle w:val="8"/>
              <w:spacing w:before="15" w:line="206" w:lineRule="auto"/>
              <w:ind w:left="121" w:right="179"/>
            </w:pPr>
            <w:r>
              <w:rPr>
                <w:spacing w:val="-2"/>
              </w:rPr>
              <w:t>或违法行为给当事人、第三人</w:t>
            </w:r>
            <w:r>
              <w:rPr>
                <w:spacing w:val="10"/>
              </w:rPr>
              <w:t xml:space="preserve"> </w:t>
            </w:r>
            <w:r>
              <w:rPr>
                <w:spacing w:val="-2"/>
              </w:rPr>
              <w:t>或社会公共利益造成较大损</w:t>
            </w:r>
          </w:p>
          <w:p>
            <w:pPr>
              <w:pStyle w:val="8"/>
              <w:spacing w:line="202" w:lineRule="auto"/>
              <w:ind w:left="117" w:right="179" w:firstLine="3"/>
            </w:pPr>
            <w:r>
              <w:rPr>
                <w:spacing w:val="-2"/>
              </w:rPr>
              <w:t>失；或违法行为性质、情节比</w:t>
            </w:r>
            <w:r>
              <w:rPr>
                <w:spacing w:val="10"/>
              </w:rPr>
              <w:t xml:space="preserve"> </w:t>
            </w:r>
            <w:r>
              <w:rPr>
                <w:spacing w:val="-1"/>
              </w:rPr>
              <w:t>较恶劣，损害律师行业形象，</w:t>
            </w:r>
            <w:r>
              <w:t xml:space="preserve"> </w:t>
            </w:r>
            <w:r>
              <w:rPr>
                <w:spacing w:val="-1"/>
              </w:rPr>
              <w:t>造成一定社会影响；或在司法</w:t>
            </w:r>
            <w:r>
              <w:t xml:space="preserve"> </w:t>
            </w:r>
            <w:r>
              <w:rPr>
                <w:spacing w:val="-1"/>
              </w:rPr>
              <w:t>行政机关查处违法行为期间，</w:t>
            </w:r>
            <w:r>
              <w:t xml:space="preserve"> </w:t>
            </w:r>
            <w:r>
              <w:rPr>
                <w:spacing w:val="-1"/>
              </w:rPr>
              <w:t>不主动纠正违法行为，不主动</w:t>
            </w:r>
            <w:r>
              <w:t xml:space="preserve"> </w:t>
            </w:r>
            <w:r>
              <w:rPr>
                <w:spacing w:val="-6"/>
              </w:rPr>
              <w:t>提交证据。</w:t>
            </w:r>
          </w:p>
        </w:tc>
        <w:tc>
          <w:tcPr>
            <w:tcW w:w="2908" w:type="dxa"/>
            <w:vAlign w:val="top"/>
          </w:tcPr>
          <w:p>
            <w:pPr>
              <w:pStyle w:val="8"/>
              <w:spacing w:before="16" w:line="213" w:lineRule="auto"/>
              <w:ind w:left="115" w:right="141" w:firstLine="6"/>
            </w:pPr>
            <w:r>
              <w:rPr>
                <w:spacing w:val="-5"/>
              </w:rPr>
              <w:t>（不包括本数）十万元以下罚款；</w:t>
            </w:r>
            <w:r>
              <w:rPr>
                <w:spacing w:val="12"/>
              </w:rPr>
              <w:t xml:space="preserve"> </w:t>
            </w:r>
            <w:r>
              <w:rPr>
                <w:spacing w:val="-3"/>
              </w:rPr>
              <w:t>有违法所得的,没收违法所得。</w:t>
            </w:r>
          </w:p>
        </w:tc>
        <w:tc>
          <w:tcPr>
            <w:tcW w:w="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3" w:hRule="atLeast"/>
        </w:trPr>
        <w:tc>
          <w:tcPr>
            <w:tcW w:w="545" w:type="dxa"/>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4547" w:type="dxa"/>
            <w:vMerge w:val="continue"/>
            <w:tcBorders>
              <w:top w:val="nil"/>
            </w:tcBorders>
            <w:vAlign w:val="top"/>
          </w:tcPr>
          <w:p>
            <w:pPr>
              <w:rPr>
                <w:rFonts w:ascii="Arial"/>
                <w:sz w:val="21"/>
              </w:rPr>
            </w:pPr>
          </w:p>
        </w:tc>
        <w:tc>
          <w:tcPr>
            <w:tcW w:w="1525" w:type="dxa"/>
            <w:vMerge w:val="continue"/>
            <w:tcBorders>
              <w:top w:val="nil"/>
            </w:tcBorders>
            <w:vAlign w:val="top"/>
          </w:tcPr>
          <w:p>
            <w:pPr>
              <w:rPr>
                <w:rFonts w:ascii="Arial"/>
                <w:sz w:val="21"/>
              </w:rPr>
            </w:pPr>
          </w:p>
        </w:tc>
        <w:tc>
          <w:tcPr>
            <w:tcW w:w="1143" w:type="dxa"/>
            <w:vMerge w:val="continue"/>
            <w:tcBorders>
              <w:top w:val="nil"/>
            </w:tcBorders>
            <w:vAlign w:val="top"/>
          </w:tcPr>
          <w:p>
            <w:pPr>
              <w:rPr>
                <w:rFonts w:ascii="Arial"/>
                <w:sz w:val="21"/>
              </w:rPr>
            </w:pPr>
          </w:p>
        </w:tc>
        <w:tc>
          <w:tcPr>
            <w:tcW w:w="2631" w:type="dxa"/>
            <w:vAlign w:val="top"/>
          </w:tcPr>
          <w:p>
            <w:pPr>
              <w:pStyle w:val="8"/>
              <w:spacing w:before="112" w:line="206" w:lineRule="auto"/>
              <w:ind w:left="117" w:right="179" w:firstLine="1"/>
            </w:pPr>
            <w:r>
              <w:rPr>
                <w:spacing w:val="-2"/>
              </w:rPr>
              <w:t>违法状态持续时间在一年以上</w:t>
            </w:r>
            <w:r>
              <w:rPr>
                <w:spacing w:val="11"/>
              </w:rPr>
              <w:t xml:space="preserve"> </w:t>
            </w:r>
            <w:r>
              <w:rPr>
                <w:spacing w:val="-3"/>
              </w:rPr>
              <w:t>（不包括本数）；或违法行为</w:t>
            </w:r>
            <w:r>
              <w:t xml:space="preserve"> </w:t>
            </w:r>
            <w:r>
              <w:rPr>
                <w:spacing w:val="-1"/>
              </w:rPr>
              <w:t>给当事人、第三人或社会公共</w:t>
            </w:r>
            <w:r>
              <w:t xml:space="preserve"> </w:t>
            </w:r>
            <w:r>
              <w:rPr>
                <w:spacing w:val="-1"/>
              </w:rPr>
              <w:t>利益造成重大损失；或违法行</w:t>
            </w:r>
            <w:r>
              <w:t xml:space="preserve"> </w:t>
            </w:r>
            <w:r>
              <w:rPr>
                <w:spacing w:val="-1"/>
              </w:rPr>
              <w:t>为性质、情节恶劣，严重损害</w:t>
            </w:r>
            <w:r>
              <w:t xml:space="preserve"> </w:t>
            </w:r>
            <w:r>
              <w:rPr>
                <w:spacing w:val="-1"/>
              </w:rPr>
              <w:t>律师行业形象，造成恶劣社会</w:t>
            </w:r>
            <w:r>
              <w:t xml:space="preserve"> </w:t>
            </w:r>
            <w:r>
              <w:rPr>
                <w:spacing w:val="-1"/>
              </w:rPr>
              <w:t>影响；或在司法行政机关查处</w:t>
            </w:r>
            <w:r>
              <w:t xml:space="preserve"> </w:t>
            </w:r>
            <w:r>
              <w:rPr>
                <w:spacing w:val="-1"/>
              </w:rPr>
              <w:t>违法行为期间，拒不纠正或继</w:t>
            </w:r>
            <w:r>
              <w:t xml:space="preserve"> </w:t>
            </w:r>
            <w:r>
              <w:rPr>
                <w:spacing w:val="-1"/>
              </w:rPr>
              <w:t>续实施违法行为，拒绝提交、</w:t>
            </w:r>
            <w:r>
              <w:t xml:space="preserve"> </w:t>
            </w:r>
            <w:r>
              <w:rPr>
                <w:spacing w:val="-1"/>
              </w:rPr>
              <w:t>隐匿、毁灭证据或提供虚假、</w:t>
            </w:r>
            <w:r>
              <w:t xml:space="preserve"> </w:t>
            </w:r>
            <w:r>
              <w:rPr>
                <w:spacing w:val="-1"/>
              </w:rPr>
              <w:t>伪造的证据；或同时有两项以</w:t>
            </w:r>
            <w:r>
              <w:t xml:space="preserve"> </w:t>
            </w:r>
            <w:r>
              <w:rPr>
                <w:spacing w:val="-1"/>
              </w:rPr>
              <w:t>上违法行为；或违法涉案金额</w:t>
            </w:r>
            <w:r>
              <w:t xml:space="preserve"> </w:t>
            </w:r>
            <w:r>
              <w:rPr>
                <w:spacing w:val="-1"/>
              </w:rPr>
              <w:t>巨大；或有其他依法应当加重</w:t>
            </w:r>
            <w:r>
              <w:t xml:space="preserve"> </w:t>
            </w:r>
            <w:r>
              <w:rPr>
                <w:spacing w:val="-5"/>
              </w:rPr>
              <w:t>处罚的情形。</w:t>
            </w:r>
          </w:p>
        </w:tc>
        <w:tc>
          <w:tcPr>
            <w:tcW w:w="290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9" w:line="213" w:lineRule="auto"/>
              <w:ind w:left="118" w:right="104" w:firstLine="24"/>
            </w:pPr>
            <w:r>
              <w:rPr>
                <w:spacing w:val="-3"/>
              </w:rPr>
              <w:t>吊销律师事务所执业证书；有违法</w:t>
            </w:r>
            <w:r>
              <w:t xml:space="preserve"> </w:t>
            </w:r>
            <w:r>
              <w:rPr>
                <w:spacing w:val="-3"/>
              </w:rPr>
              <w:t>所得的,没收违法所得。</w:t>
            </w:r>
          </w:p>
        </w:tc>
        <w:tc>
          <w:tcPr>
            <w:tcW w:w="65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9" w:line="204" w:lineRule="auto"/>
              <w:ind w:left="172"/>
            </w:pPr>
            <w:r>
              <w:rPr>
                <w:spacing w:val="-7"/>
              </w:rPr>
              <w:t>区司</w:t>
            </w:r>
          </w:p>
          <w:p>
            <w:pPr>
              <w:pStyle w:val="8"/>
              <w:spacing w:line="224" w:lineRule="auto"/>
              <w:ind w:left="162"/>
            </w:pPr>
            <w:r>
              <w:rPr>
                <w:spacing w:val="-5"/>
              </w:rPr>
              <w:t>法厅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45"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8" w:line="241" w:lineRule="auto"/>
              <w:ind w:left="188"/>
            </w:pPr>
            <w:r>
              <w:rPr>
                <w:spacing w:val="-4"/>
              </w:rPr>
              <w:t>23</w:t>
            </w:r>
          </w:p>
        </w:tc>
        <w:tc>
          <w:tcPr>
            <w:tcW w:w="790"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9" w:line="204" w:lineRule="auto"/>
              <w:ind w:left="130"/>
            </w:pPr>
            <w:r>
              <w:rPr>
                <w:spacing w:val="-3"/>
              </w:rPr>
              <w:t>律师事</w:t>
            </w:r>
          </w:p>
          <w:p>
            <w:pPr>
              <w:pStyle w:val="8"/>
              <w:spacing w:line="206" w:lineRule="auto"/>
              <w:ind w:left="136"/>
            </w:pPr>
            <w:r>
              <w:rPr>
                <w:spacing w:val="-4"/>
              </w:rPr>
              <w:t>务所以</w:t>
            </w:r>
          </w:p>
          <w:p>
            <w:pPr>
              <w:pStyle w:val="8"/>
              <w:spacing w:line="204" w:lineRule="auto"/>
              <w:ind w:left="131"/>
            </w:pPr>
            <w:r>
              <w:rPr>
                <w:spacing w:val="-3"/>
              </w:rPr>
              <w:t>诋毁其</w:t>
            </w:r>
          </w:p>
          <w:p>
            <w:pPr>
              <w:pStyle w:val="8"/>
              <w:spacing w:line="205" w:lineRule="auto"/>
              <w:ind w:left="132" w:right="125"/>
              <w:jc w:val="both"/>
            </w:pPr>
            <w:r>
              <w:rPr>
                <w:spacing w:val="-5"/>
              </w:rPr>
              <w:t>他律师</w:t>
            </w:r>
            <w:r>
              <w:rPr>
                <w:spacing w:val="1"/>
              </w:rPr>
              <w:t xml:space="preserve"> </w:t>
            </w:r>
            <w:r>
              <w:rPr>
                <w:spacing w:val="39"/>
              </w:rPr>
              <w:t>事务</w:t>
            </w:r>
            <w:r>
              <w:t xml:space="preserve">  </w:t>
            </w:r>
            <w:r>
              <w:rPr>
                <w:spacing w:val="-5"/>
              </w:rPr>
              <w:t>所、律</w:t>
            </w:r>
          </w:p>
          <w:p>
            <w:pPr>
              <w:pStyle w:val="8"/>
              <w:spacing w:line="204" w:lineRule="auto"/>
              <w:ind w:left="143"/>
            </w:pPr>
            <w:r>
              <w:rPr>
                <w:spacing w:val="-6"/>
              </w:rPr>
              <w:t>师或者</w:t>
            </w:r>
          </w:p>
          <w:p>
            <w:pPr>
              <w:pStyle w:val="8"/>
              <w:spacing w:line="206" w:lineRule="auto"/>
              <w:ind w:left="131"/>
            </w:pPr>
            <w:r>
              <w:rPr>
                <w:spacing w:val="-3"/>
              </w:rPr>
              <w:t>支付介</w:t>
            </w:r>
          </w:p>
          <w:p>
            <w:pPr>
              <w:pStyle w:val="8"/>
              <w:spacing w:before="1" w:line="204" w:lineRule="auto"/>
              <w:ind w:left="132"/>
            </w:pPr>
            <w:r>
              <w:rPr>
                <w:spacing w:val="-3"/>
              </w:rPr>
              <w:t>绍费等</w:t>
            </w:r>
          </w:p>
          <w:p>
            <w:pPr>
              <w:pStyle w:val="8"/>
              <w:spacing w:line="204" w:lineRule="auto"/>
              <w:ind w:left="135"/>
            </w:pPr>
            <w:r>
              <w:rPr>
                <w:spacing w:val="-4"/>
              </w:rPr>
              <w:t>不正当</w:t>
            </w:r>
          </w:p>
          <w:p>
            <w:pPr>
              <w:pStyle w:val="8"/>
              <w:spacing w:before="1" w:line="206" w:lineRule="auto"/>
              <w:ind w:left="133"/>
            </w:pPr>
            <w:r>
              <w:rPr>
                <w:spacing w:val="-4"/>
              </w:rPr>
              <w:t>手段承</w:t>
            </w:r>
          </w:p>
          <w:p>
            <w:pPr>
              <w:pStyle w:val="8"/>
              <w:spacing w:line="223" w:lineRule="auto"/>
              <w:ind w:left="130"/>
            </w:pPr>
            <w:r>
              <w:rPr>
                <w:spacing w:val="-3"/>
              </w:rPr>
              <w:t>揽业务</w:t>
            </w:r>
          </w:p>
        </w:tc>
        <w:tc>
          <w:tcPr>
            <w:tcW w:w="4547" w:type="dxa"/>
            <w:vMerge w:val="restart"/>
            <w:tcBorders>
              <w:bottom w:val="nil"/>
            </w:tcBorders>
            <w:vAlign w:val="top"/>
          </w:tcPr>
          <w:p>
            <w:pPr>
              <w:pStyle w:val="8"/>
              <w:spacing w:before="40" w:line="205" w:lineRule="auto"/>
              <w:ind w:left="113" w:right="61" w:firstLine="1"/>
            </w:pPr>
            <w:r>
              <w:rPr>
                <w:b/>
                <w:bCs/>
                <w:spacing w:val="-8"/>
              </w:rPr>
              <w:t>《中华人民共和国律师法》第五十条第一款第（四）项：</w:t>
            </w:r>
            <w:r>
              <w:rPr>
                <w:spacing w:val="17"/>
              </w:rPr>
              <w:t xml:space="preserve"> </w:t>
            </w:r>
            <w:r>
              <w:rPr>
                <w:spacing w:val="-1"/>
              </w:rPr>
              <w:t>律师事务所有下列行为之一的，由设区的市级或者直辖</w:t>
            </w:r>
            <w:r>
              <w:rPr>
                <w:spacing w:val="11"/>
              </w:rPr>
              <w:t xml:space="preserve"> </w:t>
            </w:r>
            <w:r>
              <w:rPr>
                <w:spacing w:val="-1"/>
              </w:rPr>
              <w:t>市的区人民政府司法行政部门视其情节给予警告、停业</w:t>
            </w:r>
            <w:r>
              <w:rPr>
                <w:spacing w:val="11"/>
              </w:rPr>
              <w:t xml:space="preserve"> </w:t>
            </w:r>
            <w:r>
              <w:rPr>
                <w:spacing w:val="-1"/>
              </w:rPr>
              <w:t>整顿一个月以上六个月以下的处罚，可以处十万元以下</w:t>
            </w:r>
            <w:r>
              <w:rPr>
                <w:spacing w:val="11"/>
              </w:rPr>
              <w:t xml:space="preserve"> </w:t>
            </w:r>
            <w:r>
              <w:rPr>
                <w:spacing w:val="-1"/>
              </w:rPr>
              <w:t>的罚款；有违法所得的，没收违法所得；情节特别严重</w:t>
            </w:r>
            <w:r>
              <w:rPr>
                <w:spacing w:val="11"/>
              </w:rPr>
              <w:t xml:space="preserve"> </w:t>
            </w:r>
            <w:r>
              <w:rPr>
                <w:spacing w:val="-1"/>
              </w:rPr>
              <w:t>的，由省、自治区、直辖市人民政府司法行政部门吊销</w:t>
            </w:r>
            <w:r>
              <w:rPr>
                <w:spacing w:val="11"/>
              </w:rPr>
              <w:t xml:space="preserve"> </w:t>
            </w:r>
            <w:r>
              <w:t>律师事务所执业证书：（四）以诋毁其他律师事务</w:t>
            </w:r>
            <w:r>
              <w:rPr>
                <w:spacing w:val="-1"/>
              </w:rPr>
              <w:t>所、</w:t>
            </w:r>
            <w:r>
              <w:t xml:space="preserve"> </w:t>
            </w:r>
            <w:r>
              <w:rPr>
                <w:spacing w:val="-2"/>
              </w:rPr>
              <w:t>律师或者支付介绍费等不正当手段承揽业务的。</w:t>
            </w:r>
          </w:p>
          <w:p>
            <w:pPr>
              <w:pStyle w:val="8"/>
              <w:spacing w:line="205" w:lineRule="auto"/>
              <w:ind w:left="113" w:right="45" w:firstLine="1"/>
            </w:pPr>
            <w:r>
              <w:rPr>
                <w:b/>
                <w:bCs/>
                <w:spacing w:val="-3"/>
              </w:rPr>
              <w:t>《中华人民共和国行政处罚法》第三十二条</w:t>
            </w:r>
            <w:r>
              <w:rPr>
                <w:spacing w:val="-3"/>
              </w:rPr>
              <w:t>：当事人有</w:t>
            </w:r>
            <w:r>
              <w:rPr>
                <w:spacing w:val="9"/>
              </w:rPr>
              <w:t xml:space="preserve">  </w:t>
            </w:r>
            <w:r>
              <w:rPr>
                <w:spacing w:val="-1"/>
              </w:rPr>
              <w:t>下列情形之一，应当从轻或者减轻行政处罚</w:t>
            </w:r>
            <w:r>
              <w:rPr>
                <w:spacing w:val="-2"/>
              </w:rPr>
              <w:t>：（一）主</w:t>
            </w:r>
            <w:r>
              <w:t xml:space="preserve">  </w:t>
            </w:r>
            <w:r>
              <w:rPr>
                <w:spacing w:val="-1"/>
              </w:rPr>
              <w:t>动消除或者减轻违法行为危害后果的</w:t>
            </w:r>
            <w:r>
              <w:rPr>
                <w:spacing w:val="4"/>
              </w:rPr>
              <w:t>；（</w:t>
            </w:r>
            <w:r>
              <w:rPr>
                <w:spacing w:val="-1"/>
              </w:rPr>
              <w:t>二）受他人胁</w:t>
            </w:r>
            <w:r>
              <w:t xml:space="preserve">  </w:t>
            </w:r>
            <w:r>
              <w:rPr>
                <w:spacing w:val="-1"/>
              </w:rPr>
              <w:t>迫或者诱骗实施违法行为的</w:t>
            </w:r>
            <w:r>
              <w:rPr>
                <w:spacing w:val="4"/>
              </w:rPr>
              <w:t>；（</w:t>
            </w:r>
            <w:r>
              <w:rPr>
                <w:spacing w:val="-1"/>
              </w:rPr>
              <w:t>三）主动供述行政机关</w:t>
            </w:r>
            <w:r>
              <w:t xml:space="preserve">  </w:t>
            </w:r>
            <w:r>
              <w:rPr>
                <w:spacing w:val="-1"/>
              </w:rPr>
              <w:t>尚未掌握的违法行为的</w:t>
            </w:r>
            <w:r>
              <w:rPr>
                <w:spacing w:val="4"/>
              </w:rPr>
              <w:t>；（</w:t>
            </w:r>
            <w:r>
              <w:rPr>
                <w:spacing w:val="-1"/>
              </w:rPr>
              <w:t>四）配合行政机关查处违法</w:t>
            </w:r>
            <w:r>
              <w:t xml:space="preserve">  </w:t>
            </w:r>
            <w:r>
              <w:rPr>
                <w:spacing w:val="-1"/>
              </w:rPr>
              <w:t>行为有立功表现的</w:t>
            </w:r>
            <w:r>
              <w:rPr>
                <w:spacing w:val="4"/>
              </w:rPr>
              <w:t>；（</w:t>
            </w:r>
            <w:r>
              <w:rPr>
                <w:spacing w:val="-1"/>
              </w:rPr>
              <w:t>五）法律、法规、规章规定其他</w:t>
            </w:r>
            <w:r>
              <w:t xml:space="preserve">  </w:t>
            </w:r>
            <w:r>
              <w:rPr>
                <w:spacing w:val="-2"/>
              </w:rPr>
              <w:t>应当从轻或者减轻行政处罚的。</w:t>
            </w:r>
            <w:r>
              <w:rPr>
                <w:b/>
                <w:bCs/>
                <w:spacing w:val="-2"/>
              </w:rPr>
              <w:t>第三十三条</w:t>
            </w:r>
            <w:r>
              <w:rPr>
                <w:spacing w:val="-2"/>
              </w:rPr>
              <w:t>：违法行为</w:t>
            </w:r>
            <w:r>
              <w:t xml:space="preserve">  </w:t>
            </w:r>
            <w:r>
              <w:rPr>
                <w:spacing w:val="-5"/>
              </w:rPr>
              <w:t>轻微并及时改正，没有造成危害后果的，不予行政处罚。</w:t>
            </w:r>
            <w:r>
              <w:rPr>
                <w:spacing w:val="6"/>
              </w:rPr>
              <w:t xml:space="preserve"> </w:t>
            </w:r>
            <w:r>
              <w:rPr>
                <w:spacing w:val="-1"/>
              </w:rPr>
              <w:t>初次违法且危害后果轻微并及时改正的，可以不予行政</w:t>
            </w:r>
            <w:r>
              <w:rPr>
                <w:spacing w:val="5"/>
              </w:rPr>
              <w:t xml:space="preserve">  </w:t>
            </w:r>
            <w:r>
              <w:rPr>
                <w:spacing w:val="-1"/>
              </w:rPr>
              <w:t>处罚。当事人有证据足以证明没有主观过错的，不予行</w:t>
            </w:r>
            <w:r>
              <w:rPr>
                <w:spacing w:val="5"/>
              </w:rPr>
              <w:t xml:space="preserve">  </w:t>
            </w:r>
            <w:r>
              <w:rPr>
                <w:spacing w:val="-1"/>
              </w:rPr>
              <w:t>政处罚。法律、行政法规另有规定的，从其规定。对当</w:t>
            </w:r>
            <w:r>
              <w:rPr>
                <w:spacing w:val="5"/>
              </w:rPr>
              <w:t xml:space="preserve">  </w:t>
            </w:r>
            <w:r>
              <w:rPr>
                <w:spacing w:val="-1"/>
              </w:rPr>
              <w:t>事人的违法行为依法不予行政处罚的，行政机关应当对</w:t>
            </w:r>
            <w:r>
              <w:rPr>
                <w:spacing w:val="5"/>
              </w:rPr>
              <w:t xml:space="preserve">  </w:t>
            </w:r>
            <w:r>
              <w:rPr>
                <w:spacing w:val="-4"/>
              </w:rPr>
              <w:t>当事人进行教育。</w:t>
            </w:r>
          </w:p>
          <w:p>
            <w:pPr>
              <w:pStyle w:val="8"/>
              <w:spacing w:line="211" w:lineRule="auto"/>
              <w:ind w:left="114"/>
            </w:pPr>
            <w:r>
              <w:rPr>
                <w:spacing w:val="-3"/>
              </w:rPr>
              <w:t>《律师和律师事务所违法行为处罚办法》第二十六条：</w:t>
            </w:r>
          </w:p>
        </w:tc>
        <w:tc>
          <w:tcPr>
            <w:tcW w:w="1525"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8" w:line="204" w:lineRule="auto"/>
              <w:ind w:left="116"/>
            </w:pPr>
            <w:r>
              <w:rPr>
                <w:spacing w:val="-2"/>
              </w:rPr>
              <w:t>警告、停业整顿</w:t>
            </w:r>
          </w:p>
          <w:p>
            <w:pPr>
              <w:pStyle w:val="8"/>
              <w:spacing w:line="206" w:lineRule="auto"/>
              <w:ind w:left="120"/>
            </w:pPr>
            <w:r>
              <w:rPr>
                <w:spacing w:val="-3"/>
              </w:rPr>
              <w:t>一个月以上六个</w:t>
            </w:r>
          </w:p>
          <w:p>
            <w:pPr>
              <w:pStyle w:val="8"/>
              <w:spacing w:line="204" w:lineRule="auto"/>
              <w:ind w:left="125"/>
            </w:pPr>
            <w:r>
              <w:rPr>
                <w:spacing w:val="-8"/>
              </w:rPr>
              <w:t>月以下的处罚，</w:t>
            </w:r>
          </w:p>
          <w:p>
            <w:pPr>
              <w:pStyle w:val="8"/>
              <w:spacing w:line="204" w:lineRule="auto"/>
              <w:ind w:left="120"/>
            </w:pPr>
            <w:r>
              <w:rPr>
                <w:spacing w:val="-2"/>
              </w:rPr>
              <w:t>可以处十万元以</w:t>
            </w:r>
          </w:p>
          <w:p>
            <w:pPr>
              <w:pStyle w:val="8"/>
              <w:spacing w:line="206" w:lineRule="auto"/>
              <w:ind w:left="121"/>
            </w:pPr>
            <w:r>
              <w:rPr>
                <w:spacing w:val="-2"/>
              </w:rPr>
              <w:t>下的罚款；有违</w:t>
            </w:r>
          </w:p>
          <w:p>
            <w:pPr>
              <w:pStyle w:val="8"/>
              <w:spacing w:before="1" w:line="204" w:lineRule="auto"/>
              <w:ind w:left="123"/>
            </w:pPr>
            <w:r>
              <w:rPr>
                <w:spacing w:val="-3"/>
              </w:rPr>
              <w:t>法所得的，没收</w:t>
            </w:r>
          </w:p>
          <w:p>
            <w:pPr>
              <w:pStyle w:val="8"/>
              <w:spacing w:line="204" w:lineRule="auto"/>
              <w:ind w:left="118"/>
            </w:pPr>
            <w:r>
              <w:rPr>
                <w:spacing w:val="-2"/>
              </w:rPr>
              <w:t>违法所得；吊销</w:t>
            </w:r>
          </w:p>
          <w:p>
            <w:pPr>
              <w:pStyle w:val="8"/>
              <w:spacing w:line="215" w:lineRule="auto"/>
              <w:ind w:left="116" w:right="154"/>
            </w:pPr>
            <w:r>
              <w:rPr>
                <w:spacing w:val="-2"/>
              </w:rPr>
              <w:t>律师事务所执业</w:t>
            </w:r>
            <w:r>
              <w:rPr>
                <w:spacing w:val="1"/>
              </w:rPr>
              <w:t xml:space="preserve"> </w:t>
            </w:r>
            <w:r>
              <w:rPr>
                <w:spacing w:val="-8"/>
              </w:rPr>
              <w:t>证书。</w:t>
            </w:r>
          </w:p>
        </w:tc>
        <w:tc>
          <w:tcPr>
            <w:tcW w:w="1143" w:type="dxa"/>
            <w:vAlign w:val="top"/>
          </w:tcPr>
          <w:p>
            <w:pPr>
              <w:pStyle w:val="8"/>
              <w:spacing w:before="213" w:line="223" w:lineRule="auto"/>
              <w:ind w:left="224"/>
            </w:pPr>
            <w:r>
              <w:rPr>
                <w:spacing w:val="-4"/>
              </w:rPr>
              <w:t>不予处罚</w:t>
            </w:r>
          </w:p>
        </w:tc>
        <w:tc>
          <w:tcPr>
            <w:tcW w:w="2631" w:type="dxa"/>
            <w:vAlign w:val="top"/>
          </w:tcPr>
          <w:p>
            <w:pPr>
              <w:pStyle w:val="8"/>
              <w:spacing w:before="115" w:line="213" w:lineRule="auto"/>
              <w:ind w:left="116" w:right="179" w:firstLine="3"/>
            </w:pPr>
            <w:r>
              <w:rPr>
                <w:spacing w:val="-2"/>
              </w:rPr>
              <w:t>违法行为轻微并及时改正，没</w:t>
            </w:r>
            <w:r>
              <w:rPr>
                <w:spacing w:val="11"/>
              </w:rPr>
              <w:t xml:space="preserve"> </w:t>
            </w:r>
            <w:r>
              <w:rPr>
                <w:spacing w:val="-4"/>
              </w:rPr>
              <w:t>有造成危害后果。</w:t>
            </w:r>
          </w:p>
        </w:tc>
        <w:tc>
          <w:tcPr>
            <w:tcW w:w="2908" w:type="dxa"/>
            <w:vAlign w:val="top"/>
          </w:tcPr>
          <w:p>
            <w:pPr>
              <w:pStyle w:val="8"/>
              <w:spacing w:before="14" w:line="204" w:lineRule="auto"/>
              <w:ind w:left="119"/>
            </w:pPr>
            <w:r>
              <w:rPr>
                <w:spacing w:val="-1"/>
              </w:rPr>
              <w:t>对律师事务所、律师进行批评教</w:t>
            </w:r>
          </w:p>
          <w:p>
            <w:pPr>
              <w:pStyle w:val="8"/>
              <w:spacing w:before="1" w:line="195" w:lineRule="auto"/>
              <w:ind w:left="117" w:right="104" w:firstLine="5"/>
            </w:pPr>
            <w:r>
              <w:rPr>
                <w:spacing w:val="-2"/>
              </w:rPr>
              <w:t>育，引导、督促其依法依规开展执</w:t>
            </w:r>
            <w:r>
              <w:rPr>
                <w:spacing w:val="4"/>
              </w:rPr>
              <w:t xml:space="preserve"> </w:t>
            </w:r>
            <w:r>
              <w:rPr>
                <w:spacing w:val="-7"/>
              </w:rPr>
              <w:t>业活动。</w:t>
            </w:r>
          </w:p>
        </w:tc>
        <w:tc>
          <w:tcPr>
            <w:tcW w:w="655" w:type="dxa"/>
            <w:vMerge w:val="restart"/>
            <w:tcBorders>
              <w:bottom w:val="nil"/>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58" w:line="204" w:lineRule="auto"/>
              <w:ind w:left="156"/>
            </w:pPr>
            <w:r>
              <w:rPr>
                <w:spacing w:val="-3"/>
              </w:rPr>
              <w:t>设区</w:t>
            </w:r>
          </w:p>
          <w:p>
            <w:pPr>
              <w:pStyle w:val="8"/>
              <w:spacing w:line="206" w:lineRule="auto"/>
              <w:ind w:left="167"/>
            </w:pPr>
            <w:r>
              <w:rPr>
                <w:spacing w:val="-6"/>
              </w:rPr>
              <w:t>的市</w:t>
            </w:r>
          </w:p>
          <w:p>
            <w:pPr>
              <w:pStyle w:val="8"/>
              <w:spacing w:line="204" w:lineRule="auto"/>
              <w:ind w:left="159"/>
            </w:pPr>
            <w:r>
              <w:rPr>
                <w:spacing w:val="-4"/>
              </w:rPr>
              <w:t>级司</w:t>
            </w:r>
          </w:p>
          <w:p>
            <w:pPr>
              <w:pStyle w:val="8"/>
              <w:spacing w:line="204" w:lineRule="auto"/>
              <w:ind w:left="162"/>
            </w:pPr>
            <w:r>
              <w:rPr>
                <w:spacing w:val="-5"/>
              </w:rPr>
              <w:t>法行</w:t>
            </w:r>
          </w:p>
          <w:p>
            <w:pPr>
              <w:pStyle w:val="8"/>
              <w:spacing w:before="1" w:line="215" w:lineRule="auto"/>
              <w:ind w:left="250" w:right="145" w:hanging="93"/>
            </w:pPr>
            <w:r>
              <w:rPr>
                <w:spacing w:val="-7"/>
              </w:rPr>
              <w:t>政机</w:t>
            </w:r>
            <w:r>
              <w:t xml:space="preserve"> 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213" w:line="223" w:lineRule="auto"/>
              <w:ind w:left="226"/>
            </w:pPr>
            <w:r>
              <w:rPr>
                <w:spacing w:val="-4"/>
              </w:rPr>
              <w:t>免于处罚</w:t>
            </w:r>
          </w:p>
        </w:tc>
        <w:tc>
          <w:tcPr>
            <w:tcW w:w="2631" w:type="dxa"/>
            <w:vAlign w:val="top"/>
          </w:tcPr>
          <w:p>
            <w:pPr>
              <w:pStyle w:val="8"/>
              <w:spacing w:before="114" w:line="214" w:lineRule="auto"/>
              <w:ind w:left="130" w:right="179" w:hanging="12"/>
            </w:pPr>
            <w:r>
              <w:rPr>
                <w:spacing w:val="-1"/>
              </w:rPr>
              <w:t>初次违法且危害后果轻微并及</w:t>
            </w:r>
            <w:r>
              <w:t xml:space="preserve"> </w:t>
            </w:r>
            <w:r>
              <w:rPr>
                <w:spacing w:val="-8"/>
              </w:rPr>
              <w:t>时改正的。</w:t>
            </w:r>
          </w:p>
        </w:tc>
        <w:tc>
          <w:tcPr>
            <w:tcW w:w="2908" w:type="dxa"/>
            <w:vAlign w:val="top"/>
          </w:tcPr>
          <w:p>
            <w:pPr>
              <w:pStyle w:val="8"/>
              <w:spacing w:before="14" w:line="204" w:lineRule="auto"/>
              <w:ind w:left="119"/>
            </w:pPr>
            <w:r>
              <w:rPr>
                <w:spacing w:val="-1"/>
              </w:rPr>
              <w:t>对律师事务所、律师进行批评教</w:t>
            </w:r>
          </w:p>
          <w:p>
            <w:pPr>
              <w:pStyle w:val="8"/>
              <w:spacing w:before="1" w:line="195" w:lineRule="auto"/>
              <w:ind w:left="117" w:right="104" w:firstLine="5"/>
            </w:pPr>
            <w:r>
              <w:rPr>
                <w:spacing w:val="-2"/>
              </w:rPr>
              <w:t>育，引导、督促其依法依规开展执</w:t>
            </w:r>
            <w:r>
              <w:rPr>
                <w:spacing w:val="4"/>
              </w:rPr>
              <w:t xml:space="preserve"> </w:t>
            </w:r>
            <w:r>
              <w:rPr>
                <w:spacing w:val="-7"/>
              </w:rPr>
              <w:t>业活动。</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13" w:line="186" w:lineRule="auto"/>
              <w:ind w:left="221"/>
            </w:pPr>
            <w:r>
              <w:rPr>
                <w:spacing w:val="-3"/>
              </w:rPr>
              <w:t>减轻处罚</w:t>
            </w:r>
          </w:p>
        </w:tc>
        <w:tc>
          <w:tcPr>
            <w:tcW w:w="2631" w:type="dxa"/>
            <w:vAlign w:val="top"/>
          </w:tcPr>
          <w:p>
            <w:pPr>
              <w:pStyle w:val="8"/>
              <w:spacing w:before="13" w:line="186" w:lineRule="auto"/>
              <w:ind w:left="521"/>
            </w:pPr>
            <w:r>
              <w:rPr>
                <w:spacing w:val="-5"/>
              </w:rPr>
              <w:t>不适用此裁量阶次。</w:t>
            </w:r>
          </w:p>
        </w:tc>
        <w:tc>
          <w:tcPr>
            <w:tcW w:w="2908" w:type="dxa"/>
            <w:vAlign w:val="top"/>
          </w:tcPr>
          <w:p>
            <w:pPr>
              <w:pStyle w:val="8"/>
              <w:spacing w:before="13" w:line="186" w:lineRule="auto"/>
              <w:ind w:left="1108"/>
            </w:pPr>
            <w:r>
              <w:rPr>
                <w:spacing w:val="-9"/>
              </w:rPr>
              <w:t>不适用。</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453" w:lineRule="auto"/>
              <w:rPr>
                <w:rFonts w:ascii="Arial"/>
                <w:sz w:val="21"/>
              </w:rPr>
            </w:pPr>
          </w:p>
          <w:p>
            <w:pPr>
              <w:pStyle w:val="8"/>
              <w:spacing w:before="58" w:line="222" w:lineRule="auto"/>
              <w:ind w:left="219"/>
            </w:pPr>
            <w:r>
              <w:rPr>
                <w:spacing w:val="-3"/>
              </w:rPr>
              <w:t>从轻处罚</w:t>
            </w:r>
          </w:p>
        </w:tc>
        <w:tc>
          <w:tcPr>
            <w:tcW w:w="2631" w:type="dxa"/>
            <w:vAlign w:val="top"/>
          </w:tcPr>
          <w:p>
            <w:pPr>
              <w:pStyle w:val="8"/>
              <w:spacing w:before="12" w:line="202" w:lineRule="auto"/>
              <w:ind w:left="118" w:right="179" w:firstLine="1"/>
              <w:jc w:val="both"/>
            </w:pPr>
            <w:r>
              <w:rPr>
                <w:spacing w:val="-2"/>
              </w:rPr>
              <w:t>违法所得在三万元以下；或主</w:t>
            </w:r>
            <w:r>
              <w:rPr>
                <w:spacing w:val="11"/>
              </w:rPr>
              <w:t xml:space="preserve"> </w:t>
            </w:r>
            <w:r>
              <w:rPr>
                <w:spacing w:val="-1"/>
              </w:rPr>
              <w:t>动减轻违法行为危害后果；或</w:t>
            </w:r>
            <w:r>
              <w:t xml:space="preserve"> </w:t>
            </w:r>
            <w:r>
              <w:rPr>
                <w:spacing w:val="-1"/>
              </w:rPr>
              <w:t>主动报告，积极配合司法行政</w:t>
            </w:r>
            <w:r>
              <w:t xml:space="preserve"> </w:t>
            </w:r>
            <w:r>
              <w:rPr>
                <w:spacing w:val="-1"/>
              </w:rPr>
              <w:t>机关查处违法行为；或受他人</w:t>
            </w:r>
            <w:r>
              <w:t xml:space="preserve"> </w:t>
            </w:r>
            <w:r>
              <w:rPr>
                <w:spacing w:val="-1"/>
              </w:rPr>
              <w:t>胁迫实施违法行为；或有其他</w:t>
            </w:r>
            <w:r>
              <w:t xml:space="preserve"> </w:t>
            </w:r>
            <w:r>
              <w:rPr>
                <w:spacing w:val="-3"/>
              </w:rPr>
              <w:t>依法应当从轻处罚的情形。</w:t>
            </w:r>
          </w:p>
        </w:tc>
        <w:tc>
          <w:tcPr>
            <w:tcW w:w="2908" w:type="dxa"/>
            <w:vAlign w:val="top"/>
          </w:tcPr>
          <w:p>
            <w:pPr>
              <w:spacing w:line="351" w:lineRule="auto"/>
              <w:rPr>
                <w:rFonts w:ascii="Arial"/>
                <w:sz w:val="21"/>
              </w:rPr>
            </w:pPr>
          </w:p>
          <w:p>
            <w:pPr>
              <w:pStyle w:val="8"/>
              <w:spacing w:before="59" w:line="215" w:lineRule="auto"/>
              <w:ind w:left="123" w:right="104" w:hanging="6"/>
            </w:pPr>
            <w:r>
              <w:rPr>
                <w:spacing w:val="-2"/>
              </w:rPr>
              <w:t>警告，并处三万元以下罚款；有违</w:t>
            </w:r>
            <w:r>
              <w:rPr>
                <w:spacing w:val="10"/>
              </w:rPr>
              <w:t xml:space="preserve"> </w:t>
            </w:r>
            <w:r>
              <w:rPr>
                <w:spacing w:val="-4"/>
              </w:rPr>
              <w:t>法所得的,没收违法所得。</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355" w:lineRule="auto"/>
              <w:rPr>
                <w:rFonts w:ascii="Arial"/>
                <w:sz w:val="21"/>
              </w:rPr>
            </w:pPr>
          </w:p>
          <w:p>
            <w:pPr>
              <w:pStyle w:val="8"/>
              <w:spacing w:before="59" w:line="222" w:lineRule="auto"/>
              <w:ind w:left="222"/>
            </w:pPr>
            <w:r>
              <w:rPr>
                <w:spacing w:val="-4"/>
              </w:rPr>
              <w:t>一般情形</w:t>
            </w:r>
          </w:p>
        </w:tc>
        <w:tc>
          <w:tcPr>
            <w:tcW w:w="2631" w:type="dxa"/>
            <w:vAlign w:val="top"/>
          </w:tcPr>
          <w:p>
            <w:pPr>
              <w:pStyle w:val="8"/>
              <w:spacing w:before="14" w:line="201" w:lineRule="auto"/>
              <w:ind w:left="119" w:right="179"/>
              <w:jc w:val="both"/>
            </w:pPr>
            <w:r>
              <w:rPr>
                <w:spacing w:val="-2"/>
              </w:rPr>
              <w:t>违法所得在三万元以上（不包</w:t>
            </w:r>
            <w:r>
              <w:rPr>
                <w:spacing w:val="11"/>
              </w:rPr>
              <w:t xml:space="preserve"> </w:t>
            </w:r>
            <w:r>
              <w:rPr>
                <w:spacing w:val="-1"/>
              </w:rPr>
              <w:t>括本数）六万元以下；或违法</w:t>
            </w:r>
            <w:r>
              <w:t xml:space="preserve"> </w:t>
            </w:r>
            <w:r>
              <w:rPr>
                <w:spacing w:val="-1"/>
              </w:rPr>
              <w:t>情节一般，危害后果一般，主</w:t>
            </w:r>
            <w:r>
              <w:t xml:space="preserve"> </w:t>
            </w:r>
            <w:r>
              <w:rPr>
                <w:spacing w:val="-1"/>
              </w:rPr>
              <w:t>动配合司法行政机关查处违法</w:t>
            </w:r>
            <w:r>
              <w:t xml:space="preserve"> </w:t>
            </w:r>
            <w:r>
              <w:rPr>
                <w:spacing w:val="-9"/>
              </w:rPr>
              <w:t>行为。</w:t>
            </w:r>
          </w:p>
        </w:tc>
        <w:tc>
          <w:tcPr>
            <w:tcW w:w="2908" w:type="dxa"/>
            <w:vAlign w:val="top"/>
          </w:tcPr>
          <w:p>
            <w:pPr>
              <w:pStyle w:val="8"/>
              <w:spacing w:before="117" w:line="209" w:lineRule="auto"/>
              <w:ind w:left="119" w:right="104"/>
              <w:jc w:val="both"/>
            </w:pPr>
            <w:r>
              <w:rPr>
                <w:spacing w:val="-2"/>
              </w:rPr>
              <w:t>停业整顿一个月以上三个月以下，</w:t>
            </w:r>
            <w:r>
              <w:rPr>
                <w:spacing w:val="8"/>
              </w:rPr>
              <w:t xml:space="preserve"> </w:t>
            </w:r>
            <w:r>
              <w:rPr>
                <w:spacing w:val="-2"/>
              </w:rPr>
              <w:t>并处三万元以上（不包括本数）五</w:t>
            </w:r>
            <w:r>
              <w:rPr>
                <w:spacing w:val="8"/>
              </w:rPr>
              <w:t xml:space="preserve"> </w:t>
            </w:r>
            <w:r>
              <w:rPr>
                <w:spacing w:val="-1"/>
              </w:rPr>
              <w:t>万元以下罚款；有违法所得的,没</w:t>
            </w:r>
            <w:r>
              <w:t xml:space="preserve">  </w:t>
            </w:r>
            <w:r>
              <w:rPr>
                <w:spacing w:val="-6"/>
              </w:rPr>
              <w:t>收违法所得。</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545" w:type="dxa"/>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4547" w:type="dxa"/>
            <w:vMerge w:val="continue"/>
            <w:tcBorders>
              <w:top w:val="nil"/>
            </w:tcBorders>
            <w:vAlign w:val="top"/>
          </w:tcPr>
          <w:p>
            <w:pPr>
              <w:rPr>
                <w:rFonts w:ascii="Arial"/>
                <w:sz w:val="21"/>
              </w:rPr>
            </w:pPr>
          </w:p>
        </w:tc>
        <w:tc>
          <w:tcPr>
            <w:tcW w:w="1525" w:type="dxa"/>
            <w:vMerge w:val="continue"/>
            <w:tcBorders>
              <w:top w:val="nil"/>
            </w:tcBorders>
            <w:vAlign w:val="top"/>
          </w:tcPr>
          <w:p>
            <w:pPr>
              <w:rPr>
                <w:rFonts w:ascii="Arial"/>
                <w:sz w:val="21"/>
              </w:rPr>
            </w:pPr>
          </w:p>
        </w:tc>
        <w:tc>
          <w:tcPr>
            <w:tcW w:w="1143" w:type="dxa"/>
            <w:vAlign w:val="top"/>
          </w:tcPr>
          <w:p>
            <w:pPr>
              <w:spacing w:line="256" w:lineRule="auto"/>
              <w:rPr>
                <w:rFonts w:ascii="Arial"/>
                <w:sz w:val="21"/>
              </w:rPr>
            </w:pPr>
          </w:p>
          <w:p>
            <w:pPr>
              <w:pStyle w:val="8"/>
              <w:spacing w:before="59" w:line="223" w:lineRule="auto"/>
              <w:ind w:left="219"/>
            </w:pPr>
            <w:r>
              <w:rPr>
                <w:spacing w:val="-3"/>
              </w:rPr>
              <w:t>从重处罚</w:t>
            </w:r>
          </w:p>
        </w:tc>
        <w:tc>
          <w:tcPr>
            <w:tcW w:w="2631" w:type="dxa"/>
            <w:vAlign w:val="top"/>
          </w:tcPr>
          <w:p>
            <w:pPr>
              <w:pStyle w:val="8"/>
              <w:spacing w:before="17" w:line="204" w:lineRule="auto"/>
              <w:ind w:left="119" w:right="179"/>
            </w:pPr>
            <w:r>
              <w:rPr>
                <w:spacing w:val="-2"/>
              </w:rPr>
              <w:t>违法所得在六万元以上（不包</w:t>
            </w:r>
            <w:r>
              <w:rPr>
                <w:spacing w:val="11"/>
              </w:rPr>
              <w:t xml:space="preserve"> </w:t>
            </w:r>
            <w:r>
              <w:rPr>
                <w:spacing w:val="-1"/>
              </w:rPr>
              <w:t>括本数）十万元以下；或违法</w:t>
            </w:r>
          </w:p>
          <w:p>
            <w:pPr>
              <w:pStyle w:val="8"/>
              <w:spacing w:before="1" w:line="195" w:lineRule="auto"/>
              <w:ind w:left="121" w:right="179" w:hanging="2"/>
            </w:pPr>
            <w:r>
              <w:rPr>
                <w:spacing w:val="-2"/>
              </w:rPr>
              <w:t>行为给当事人、第三人或社会</w:t>
            </w:r>
            <w:r>
              <w:rPr>
                <w:spacing w:val="11"/>
              </w:rPr>
              <w:t xml:space="preserve"> </w:t>
            </w:r>
            <w:r>
              <w:rPr>
                <w:spacing w:val="-2"/>
              </w:rPr>
              <w:t>公共利益造成较大损失；或违</w:t>
            </w:r>
          </w:p>
        </w:tc>
        <w:tc>
          <w:tcPr>
            <w:tcW w:w="2908" w:type="dxa"/>
            <w:vAlign w:val="top"/>
          </w:tcPr>
          <w:p>
            <w:pPr>
              <w:pStyle w:val="8"/>
              <w:spacing w:before="17" w:line="204" w:lineRule="auto"/>
              <w:ind w:left="119"/>
            </w:pPr>
            <w:r>
              <w:rPr>
                <w:spacing w:val="-1"/>
              </w:rPr>
              <w:t>停业整顿三个月以上（不包括本</w:t>
            </w:r>
          </w:p>
          <w:p>
            <w:pPr>
              <w:pStyle w:val="8"/>
              <w:spacing w:before="1" w:line="198" w:lineRule="auto"/>
              <w:ind w:left="115" w:right="104" w:firstLine="1"/>
            </w:pPr>
            <w:r>
              <w:rPr>
                <w:spacing w:val="-2"/>
              </w:rPr>
              <w:t>数）六个月以下，并处五万元以上</w:t>
            </w:r>
            <w:r>
              <w:rPr>
                <w:spacing w:val="10"/>
              </w:rPr>
              <w:t xml:space="preserve"> </w:t>
            </w:r>
            <w:r>
              <w:rPr>
                <w:spacing w:val="-2"/>
              </w:rPr>
              <w:t>（不包括本数）十万元以下罚款；</w:t>
            </w:r>
            <w:r>
              <w:rPr>
                <w:spacing w:val="11"/>
              </w:rPr>
              <w:t xml:space="preserve"> </w:t>
            </w:r>
            <w:r>
              <w:rPr>
                <w:spacing w:val="-3"/>
              </w:rPr>
              <w:t>有违法所得的,没收违法所得。</w:t>
            </w:r>
          </w:p>
        </w:tc>
        <w:tc>
          <w:tcPr>
            <w:tcW w:w="655" w:type="dxa"/>
            <w:vMerge w:val="continue"/>
            <w:tcBorders>
              <w:top w:val="nil"/>
            </w:tcBorders>
            <w:vAlign w:val="top"/>
          </w:tcPr>
          <w:p>
            <w:pPr>
              <w:rPr>
                <w:rFonts w:ascii="Arial"/>
                <w:sz w:val="21"/>
              </w:rPr>
            </w:pPr>
          </w:p>
        </w:tc>
      </w:tr>
    </w:tbl>
    <w:p>
      <w:pPr>
        <w:pStyle w:val="2"/>
      </w:pPr>
    </w:p>
    <w:p>
      <w:pPr>
        <w:sectPr>
          <w:pgSz w:w="16839" w:h="11906"/>
          <w:pgMar w:top="400" w:right="1044"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4744" w:type="dxa"/>
        <w:tblInd w:w="4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790"/>
        <w:gridCol w:w="4547"/>
        <w:gridCol w:w="1525"/>
        <w:gridCol w:w="1143"/>
        <w:gridCol w:w="2631"/>
        <w:gridCol w:w="2908"/>
        <w:gridCol w:w="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545" w:type="dxa"/>
            <w:vMerge w:val="restart"/>
            <w:tcBorders>
              <w:bottom w:val="nil"/>
            </w:tcBorders>
            <w:vAlign w:val="top"/>
          </w:tcPr>
          <w:p>
            <w:pPr>
              <w:rPr>
                <w:rFonts w:ascii="Arial"/>
                <w:sz w:val="21"/>
              </w:rPr>
            </w:pPr>
          </w:p>
        </w:tc>
        <w:tc>
          <w:tcPr>
            <w:tcW w:w="790" w:type="dxa"/>
            <w:vMerge w:val="restart"/>
            <w:tcBorders>
              <w:bottom w:val="nil"/>
            </w:tcBorders>
            <w:vAlign w:val="top"/>
          </w:tcPr>
          <w:p>
            <w:pPr>
              <w:rPr>
                <w:rFonts w:ascii="Arial"/>
                <w:sz w:val="21"/>
              </w:rPr>
            </w:pPr>
          </w:p>
        </w:tc>
        <w:tc>
          <w:tcPr>
            <w:tcW w:w="4547" w:type="dxa"/>
            <w:vMerge w:val="restart"/>
            <w:tcBorders>
              <w:bottom w:val="nil"/>
            </w:tcBorders>
            <w:vAlign w:val="top"/>
          </w:tcPr>
          <w:p>
            <w:pPr>
              <w:pStyle w:val="8"/>
              <w:spacing w:before="20" w:line="204" w:lineRule="auto"/>
              <w:ind w:left="113" w:right="119"/>
            </w:pPr>
            <w:r>
              <w:rPr>
                <w:spacing w:val="-1"/>
              </w:rPr>
              <w:t>律师事务所从事或者纵容、放任本所律师从事本办法第</w:t>
            </w:r>
            <w:r>
              <w:rPr>
                <w:spacing w:val="11"/>
              </w:rPr>
              <w:t xml:space="preserve"> </w:t>
            </w:r>
            <w:r>
              <w:rPr>
                <w:spacing w:val="-1"/>
              </w:rPr>
              <w:t>六条规定的违法行为的，属于《律师法》第五十条第四</w:t>
            </w:r>
            <w:r>
              <w:rPr>
                <w:spacing w:val="11"/>
              </w:rPr>
              <w:t xml:space="preserve"> </w:t>
            </w:r>
            <w:r>
              <w:rPr>
                <w:spacing w:val="-1"/>
              </w:rPr>
              <w:t>项规定的律师事务所“以诋毁其他律师事务所、律师或</w:t>
            </w:r>
            <w:r>
              <w:rPr>
                <w:spacing w:val="11"/>
              </w:rPr>
              <w:t xml:space="preserve"> </w:t>
            </w:r>
            <w:r>
              <w:rPr>
                <w:spacing w:val="-1"/>
              </w:rPr>
              <w:t>者支付介绍费等不正当手段承揽业务的”违法行为。第</w:t>
            </w:r>
            <w:r>
              <w:rPr>
                <w:spacing w:val="11"/>
              </w:rPr>
              <w:t xml:space="preserve"> </w:t>
            </w:r>
            <w:r>
              <w:rPr>
                <w:spacing w:val="-1"/>
              </w:rPr>
              <w:t>三十八条：律师、律师事务所有下列情形之一的，可以</w:t>
            </w:r>
            <w:r>
              <w:rPr>
                <w:spacing w:val="11"/>
              </w:rPr>
              <w:t xml:space="preserve"> </w:t>
            </w:r>
            <w:r>
              <w:rPr>
                <w:spacing w:val="-1"/>
              </w:rPr>
              <w:t>从轻或者减轻行政处罚</w:t>
            </w:r>
            <w:r>
              <w:rPr>
                <w:spacing w:val="-2"/>
              </w:rPr>
              <w:t>：（</w:t>
            </w:r>
            <w:r>
              <w:rPr>
                <w:spacing w:val="-1"/>
              </w:rPr>
              <w:t>一）主动消除或者减轻违法</w:t>
            </w:r>
            <w:r>
              <w:rPr>
                <w:spacing w:val="1"/>
              </w:rPr>
              <w:t xml:space="preserve"> </w:t>
            </w:r>
            <w:r>
              <w:rPr>
                <w:spacing w:val="-1"/>
              </w:rPr>
              <w:t>行为危害后果的</w:t>
            </w:r>
            <w:r>
              <w:rPr>
                <w:spacing w:val="4"/>
              </w:rPr>
              <w:t>；（</w:t>
            </w:r>
            <w:r>
              <w:rPr>
                <w:spacing w:val="-1"/>
              </w:rPr>
              <w:t>二）主动报告，积极配合司法行政</w:t>
            </w:r>
            <w:r>
              <w:rPr>
                <w:spacing w:val="1"/>
              </w:rPr>
              <w:t xml:space="preserve"> </w:t>
            </w:r>
            <w:r>
              <w:rPr>
                <w:spacing w:val="-1"/>
              </w:rPr>
              <w:t>机关查处违法行为的</w:t>
            </w:r>
            <w:r>
              <w:rPr>
                <w:spacing w:val="4"/>
              </w:rPr>
              <w:t>；（</w:t>
            </w:r>
            <w:r>
              <w:rPr>
                <w:spacing w:val="-1"/>
              </w:rPr>
              <w:t>三）受他人胁迫实施违法行为</w:t>
            </w:r>
            <w:r>
              <w:rPr>
                <w:spacing w:val="1"/>
              </w:rPr>
              <w:t xml:space="preserve"> </w:t>
            </w:r>
            <w:r>
              <w:rPr>
                <w:spacing w:val="-1"/>
              </w:rPr>
              <w:t>的</w:t>
            </w:r>
            <w:r>
              <w:rPr>
                <w:spacing w:val="4"/>
              </w:rPr>
              <w:t>；（</w:t>
            </w:r>
            <w:r>
              <w:rPr>
                <w:spacing w:val="-1"/>
              </w:rPr>
              <w:t>四）其他依法应当从轻或者减轻处罚的。违法行</w:t>
            </w:r>
            <w:r>
              <w:rPr>
                <w:spacing w:val="1"/>
              </w:rPr>
              <w:t xml:space="preserve"> </w:t>
            </w:r>
            <w:r>
              <w:rPr>
                <w:spacing w:val="-1"/>
              </w:rPr>
              <w:t>为轻微并及时纠正，没有造成危害后果的，不予行政处</w:t>
            </w:r>
            <w:r>
              <w:rPr>
                <w:spacing w:val="11"/>
              </w:rPr>
              <w:t xml:space="preserve"> </w:t>
            </w:r>
            <w:r>
              <w:rPr>
                <w:spacing w:val="-1"/>
              </w:rPr>
              <w:t>罚。第三十九条：律师、律师事务所的违法行为有下列</w:t>
            </w:r>
            <w:r>
              <w:rPr>
                <w:spacing w:val="11"/>
              </w:rPr>
              <w:t xml:space="preserve"> </w:t>
            </w:r>
            <w:r>
              <w:rPr>
                <w:spacing w:val="-1"/>
              </w:rPr>
              <w:t>情形之一的，属于《律师法》规定的违法情节严重或者</w:t>
            </w:r>
            <w:r>
              <w:rPr>
                <w:spacing w:val="11"/>
              </w:rPr>
              <w:t xml:space="preserve"> </w:t>
            </w:r>
            <w:r>
              <w:rPr>
                <w:spacing w:val="-1"/>
              </w:rPr>
              <w:t>情节特别严重，应当在法定的行政处罚种类及幅度的范</w:t>
            </w:r>
            <w:r>
              <w:rPr>
                <w:spacing w:val="11"/>
              </w:rPr>
              <w:t xml:space="preserve"> </w:t>
            </w:r>
            <w:r>
              <w:rPr>
                <w:spacing w:val="-1"/>
              </w:rPr>
              <w:t>围内从重处罚</w:t>
            </w:r>
            <w:r>
              <w:rPr>
                <w:spacing w:val="-3"/>
              </w:rPr>
              <w:t>：（</w:t>
            </w:r>
            <w:r>
              <w:rPr>
                <w:spacing w:val="-1"/>
              </w:rPr>
              <w:t>一）违法行为给当事人、第三人或者</w:t>
            </w:r>
            <w:r>
              <w:rPr>
                <w:spacing w:val="1"/>
              </w:rPr>
              <w:t xml:space="preserve"> </w:t>
            </w:r>
            <w:r>
              <w:rPr>
                <w:spacing w:val="-1"/>
              </w:rPr>
              <w:t>社会公共利益造成重大损失的</w:t>
            </w:r>
            <w:r>
              <w:rPr>
                <w:spacing w:val="4"/>
              </w:rPr>
              <w:t>；（</w:t>
            </w:r>
            <w:r>
              <w:rPr>
                <w:spacing w:val="-1"/>
              </w:rPr>
              <w:t>二）违法行为性质、</w:t>
            </w:r>
            <w:r>
              <w:rPr>
                <w:spacing w:val="1"/>
              </w:rPr>
              <w:t xml:space="preserve"> </w:t>
            </w:r>
            <w:r>
              <w:rPr>
                <w:spacing w:val="-1"/>
              </w:rPr>
              <w:t>情节恶劣，严重损害律师行业形象，造成恶劣社会影响</w:t>
            </w:r>
            <w:r>
              <w:rPr>
                <w:spacing w:val="11"/>
              </w:rPr>
              <w:t xml:space="preserve"> </w:t>
            </w:r>
            <w:r>
              <w:rPr>
                <w:spacing w:val="-1"/>
              </w:rPr>
              <w:t>的</w:t>
            </w:r>
            <w:r>
              <w:rPr>
                <w:spacing w:val="4"/>
              </w:rPr>
              <w:t>；（</w:t>
            </w:r>
            <w:r>
              <w:rPr>
                <w:spacing w:val="-1"/>
              </w:rPr>
              <w:t>三）同时有两项以上违法行为或者违法涉案金额</w:t>
            </w:r>
            <w:r>
              <w:rPr>
                <w:spacing w:val="1"/>
              </w:rPr>
              <w:t xml:space="preserve"> </w:t>
            </w:r>
            <w:r>
              <w:rPr>
                <w:spacing w:val="-1"/>
              </w:rPr>
              <w:t>巨大的</w:t>
            </w:r>
            <w:r>
              <w:rPr>
                <w:spacing w:val="4"/>
              </w:rPr>
              <w:t>；（</w:t>
            </w:r>
            <w:r>
              <w:rPr>
                <w:spacing w:val="-1"/>
              </w:rPr>
              <w:t>四）在司法行政机关查处违法行为期间，拒</w:t>
            </w:r>
            <w:r>
              <w:rPr>
                <w:spacing w:val="1"/>
              </w:rPr>
              <w:t xml:space="preserve"> </w:t>
            </w:r>
            <w:r>
              <w:rPr>
                <w:spacing w:val="-1"/>
              </w:rPr>
              <w:t>不纠正或者继续实施违法行为，拒绝提交、隐匿、毁灭</w:t>
            </w:r>
            <w:r>
              <w:rPr>
                <w:spacing w:val="11"/>
              </w:rPr>
              <w:t xml:space="preserve"> </w:t>
            </w:r>
            <w:r>
              <w:rPr>
                <w:spacing w:val="-1"/>
              </w:rPr>
              <w:t>证据或者提供虚假、伪造的证据的</w:t>
            </w:r>
            <w:r>
              <w:rPr>
                <w:spacing w:val="4"/>
              </w:rPr>
              <w:t>；（</w:t>
            </w:r>
            <w:r>
              <w:rPr>
                <w:spacing w:val="-1"/>
              </w:rPr>
              <w:t>五）其他依法应</w:t>
            </w:r>
            <w:r>
              <w:rPr>
                <w:spacing w:val="1"/>
              </w:rPr>
              <w:t xml:space="preserve"> </w:t>
            </w:r>
            <w:r>
              <w:rPr>
                <w:spacing w:val="-5"/>
              </w:rPr>
              <w:t>当从重处罚的。</w:t>
            </w:r>
          </w:p>
        </w:tc>
        <w:tc>
          <w:tcPr>
            <w:tcW w:w="1525" w:type="dxa"/>
            <w:vMerge w:val="restart"/>
            <w:tcBorders>
              <w:bottom w:val="nil"/>
            </w:tcBorders>
            <w:vAlign w:val="top"/>
          </w:tcPr>
          <w:p>
            <w:pPr>
              <w:rPr>
                <w:rFonts w:ascii="Arial"/>
                <w:sz w:val="21"/>
              </w:rPr>
            </w:pPr>
          </w:p>
        </w:tc>
        <w:tc>
          <w:tcPr>
            <w:tcW w:w="1143" w:type="dxa"/>
            <w:vMerge w:val="restart"/>
            <w:tcBorders>
              <w:bottom w:val="nil"/>
            </w:tcBorders>
            <w:vAlign w:val="top"/>
          </w:tcPr>
          <w:p>
            <w:pPr>
              <w:rPr>
                <w:rFonts w:ascii="Arial"/>
                <w:sz w:val="21"/>
              </w:rPr>
            </w:pPr>
          </w:p>
        </w:tc>
        <w:tc>
          <w:tcPr>
            <w:tcW w:w="2631" w:type="dxa"/>
            <w:vAlign w:val="top"/>
          </w:tcPr>
          <w:p>
            <w:pPr>
              <w:pStyle w:val="8"/>
              <w:spacing w:before="16" w:line="204" w:lineRule="auto"/>
              <w:ind w:left="124"/>
            </w:pPr>
            <w:r>
              <w:rPr>
                <w:spacing w:val="-5"/>
              </w:rPr>
              <w:t>法行为性质、情节比较恶劣，</w:t>
            </w:r>
          </w:p>
          <w:p>
            <w:pPr>
              <w:pStyle w:val="8"/>
              <w:spacing w:before="3" w:line="200" w:lineRule="auto"/>
              <w:ind w:left="118" w:right="42"/>
              <w:jc w:val="both"/>
            </w:pPr>
            <w:r>
              <w:rPr>
                <w:spacing w:val="-1"/>
              </w:rPr>
              <w:t>损害律师行业形象，造成一定</w:t>
            </w:r>
            <w:r>
              <w:t xml:space="preserve">  </w:t>
            </w:r>
            <w:r>
              <w:rPr>
                <w:spacing w:val="-1"/>
              </w:rPr>
              <w:t>社会影响；或在司法行政机关</w:t>
            </w:r>
            <w:r>
              <w:t xml:space="preserve">  </w:t>
            </w:r>
            <w:r>
              <w:rPr>
                <w:spacing w:val="-1"/>
              </w:rPr>
              <w:t>查处违法行为期间，不主动纠</w:t>
            </w:r>
            <w:r>
              <w:t xml:space="preserve">  </w:t>
            </w:r>
            <w:r>
              <w:rPr>
                <w:spacing w:val="-4"/>
              </w:rPr>
              <w:t>正违法行为，不主动提交证据。</w:t>
            </w:r>
          </w:p>
        </w:tc>
        <w:tc>
          <w:tcPr>
            <w:tcW w:w="2908" w:type="dxa"/>
            <w:vAlign w:val="top"/>
          </w:tcPr>
          <w:p>
            <w:pPr>
              <w:rPr>
                <w:rFonts w:ascii="Arial"/>
                <w:sz w:val="21"/>
              </w:rPr>
            </w:pPr>
          </w:p>
        </w:tc>
        <w:tc>
          <w:tcPr>
            <w:tcW w:w="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3" w:hRule="atLeast"/>
        </w:trPr>
        <w:tc>
          <w:tcPr>
            <w:tcW w:w="545" w:type="dxa"/>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4547" w:type="dxa"/>
            <w:vMerge w:val="continue"/>
            <w:tcBorders>
              <w:top w:val="nil"/>
            </w:tcBorders>
            <w:vAlign w:val="top"/>
          </w:tcPr>
          <w:p>
            <w:pPr>
              <w:rPr>
                <w:rFonts w:ascii="Arial"/>
                <w:sz w:val="21"/>
              </w:rPr>
            </w:pPr>
          </w:p>
        </w:tc>
        <w:tc>
          <w:tcPr>
            <w:tcW w:w="1525" w:type="dxa"/>
            <w:vMerge w:val="continue"/>
            <w:tcBorders>
              <w:top w:val="nil"/>
            </w:tcBorders>
            <w:vAlign w:val="top"/>
          </w:tcPr>
          <w:p>
            <w:pPr>
              <w:rPr>
                <w:rFonts w:ascii="Arial"/>
                <w:sz w:val="21"/>
              </w:rPr>
            </w:pPr>
          </w:p>
        </w:tc>
        <w:tc>
          <w:tcPr>
            <w:tcW w:w="1143" w:type="dxa"/>
            <w:vMerge w:val="continue"/>
            <w:tcBorders>
              <w:top w:val="nil"/>
            </w:tcBorders>
            <w:vAlign w:val="top"/>
          </w:tcPr>
          <w:p>
            <w:pPr>
              <w:rPr>
                <w:rFonts w:ascii="Arial"/>
                <w:sz w:val="21"/>
              </w:rPr>
            </w:pPr>
          </w:p>
        </w:tc>
        <w:tc>
          <w:tcPr>
            <w:tcW w:w="2631" w:type="dxa"/>
            <w:vAlign w:val="top"/>
          </w:tcPr>
          <w:p>
            <w:pPr>
              <w:pStyle w:val="8"/>
              <w:spacing w:before="200" w:line="207" w:lineRule="auto"/>
              <w:ind w:left="116" w:right="47" w:firstLine="3"/>
              <w:jc w:val="both"/>
            </w:pPr>
            <w:r>
              <w:rPr>
                <w:spacing w:val="-2"/>
              </w:rPr>
              <w:t>违法所得在十万元以上（不包</w:t>
            </w:r>
            <w:r>
              <w:rPr>
                <w:spacing w:val="5"/>
              </w:rPr>
              <w:t xml:space="preserve">  </w:t>
            </w:r>
            <w:r>
              <w:rPr>
                <w:spacing w:val="-1"/>
              </w:rPr>
              <w:t>括本数</w:t>
            </w:r>
            <w:r>
              <w:t>）；</w:t>
            </w:r>
            <w:r>
              <w:rPr>
                <w:spacing w:val="-1"/>
              </w:rPr>
              <w:t>或违法行为给当事</w:t>
            </w:r>
            <w:r>
              <w:t xml:space="preserve">  </w:t>
            </w:r>
            <w:r>
              <w:rPr>
                <w:spacing w:val="-1"/>
              </w:rPr>
              <w:t>人、第三人或社会公共利益造</w:t>
            </w:r>
            <w:r>
              <w:rPr>
                <w:spacing w:val="1"/>
              </w:rPr>
              <w:t xml:space="preserve">  </w:t>
            </w:r>
            <w:r>
              <w:rPr>
                <w:spacing w:val="-5"/>
              </w:rPr>
              <w:t>成重大损失；或违法行为性质、</w:t>
            </w:r>
            <w:r>
              <w:rPr>
                <w:spacing w:val="10"/>
              </w:rPr>
              <w:t xml:space="preserve"> </w:t>
            </w:r>
            <w:r>
              <w:rPr>
                <w:spacing w:val="-1"/>
              </w:rPr>
              <w:t>情节恶劣，严重损害律师行业</w:t>
            </w:r>
            <w:r>
              <w:rPr>
                <w:spacing w:val="1"/>
              </w:rPr>
              <w:t xml:space="preserve">  </w:t>
            </w:r>
            <w:r>
              <w:rPr>
                <w:spacing w:val="-1"/>
              </w:rPr>
              <w:t>形象，造成恶劣社会影响；或</w:t>
            </w:r>
            <w:r>
              <w:rPr>
                <w:spacing w:val="1"/>
              </w:rPr>
              <w:t xml:space="preserve">  </w:t>
            </w:r>
            <w:r>
              <w:rPr>
                <w:spacing w:val="-1"/>
              </w:rPr>
              <w:t>在司法行政机关查处违法行为</w:t>
            </w:r>
            <w:r>
              <w:rPr>
                <w:spacing w:val="1"/>
              </w:rPr>
              <w:t xml:space="preserve">  </w:t>
            </w:r>
            <w:r>
              <w:rPr>
                <w:spacing w:val="-1"/>
              </w:rPr>
              <w:t>期间，拒不纠正或继续实施违</w:t>
            </w:r>
            <w:r>
              <w:rPr>
                <w:spacing w:val="1"/>
              </w:rPr>
              <w:t xml:space="preserve">  </w:t>
            </w:r>
            <w:r>
              <w:rPr>
                <w:spacing w:val="-1"/>
              </w:rPr>
              <w:t>法行为，拒绝提交、隐匿、毁</w:t>
            </w:r>
            <w:r>
              <w:rPr>
                <w:spacing w:val="1"/>
              </w:rPr>
              <w:t xml:space="preserve">  </w:t>
            </w:r>
            <w:r>
              <w:rPr>
                <w:spacing w:val="-1"/>
              </w:rPr>
              <w:t>灭证据或提供虚假、伪造的证</w:t>
            </w:r>
            <w:r>
              <w:rPr>
                <w:spacing w:val="1"/>
              </w:rPr>
              <w:t xml:space="preserve">  </w:t>
            </w:r>
            <w:r>
              <w:rPr>
                <w:spacing w:val="-1"/>
              </w:rPr>
              <w:t>据；或同时有两项以上违法行</w:t>
            </w:r>
            <w:r>
              <w:rPr>
                <w:spacing w:val="1"/>
              </w:rPr>
              <w:t xml:space="preserve">  </w:t>
            </w:r>
            <w:r>
              <w:rPr>
                <w:spacing w:val="-1"/>
              </w:rPr>
              <w:t>为；或违法涉案金额巨大；或</w:t>
            </w:r>
            <w:r>
              <w:rPr>
                <w:spacing w:val="1"/>
              </w:rPr>
              <w:t xml:space="preserve">  </w:t>
            </w:r>
            <w:r>
              <w:rPr>
                <w:spacing w:val="-1"/>
              </w:rPr>
              <w:t>有其他依法应当加重处罚的情</w:t>
            </w:r>
            <w:r>
              <w:rPr>
                <w:spacing w:val="1"/>
              </w:rPr>
              <w:t xml:space="preserve">  </w:t>
            </w:r>
            <w:r>
              <w:rPr>
                <w:spacing w:val="-9"/>
              </w:rPr>
              <w:t>形。</w:t>
            </w:r>
          </w:p>
        </w:tc>
        <w:tc>
          <w:tcPr>
            <w:tcW w:w="2908"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8"/>
              <w:spacing w:before="58" w:line="215" w:lineRule="auto"/>
              <w:ind w:left="118" w:right="104" w:firstLine="24"/>
            </w:pPr>
            <w:r>
              <w:rPr>
                <w:spacing w:val="-3"/>
              </w:rPr>
              <w:t>吊销律师事务所执业证书；有违法</w:t>
            </w:r>
            <w:r>
              <w:t xml:space="preserve"> </w:t>
            </w:r>
            <w:r>
              <w:rPr>
                <w:spacing w:val="-3"/>
              </w:rPr>
              <w:t>所得的,没收违法所得。</w:t>
            </w:r>
          </w:p>
        </w:tc>
        <w:tc>
          <w:tcPr>
            <w:tcW w:w="655"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8"/>
              <w:spacing w:before="59" w:line="207" w:lineRule="auto"/>
              <w:ind w:left="172"/>
            </w:pPr>
            <w:r>
              <w:rPr>
                <w:spacing w:val="-7"/>
              </w:rPr>
              <w:t>区司</w:t>
            </w:r>
          </w:p>
          <w:p>
            <w:pPr>
              <w:pStyle w:val="8"/>
              <w:spacing w:line="224" w:lineRule="auto"/>
              <w:ind w:left="162"/>
            </w:pPr>
            <w:r>
              <w:rPr>
                <w:spacing w:val="-5"/>
              </w:rPr>
              <w:t>法厅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45"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9" w:line="236" w:lineRule="exact"/>
              <w:ind w:left="188"/>
            </w:pPr>
            <w:r>
              <w:rPr>
                <w:spacing w:val="-4"/>
                <w:position w:val="1"/>
              </w:rPr>
              <w:t>24</w:t>
            </w:r>
          </w:p>
        </w:tc>
        <w:tc>
          <w:tcPr>
            <w:tcW w:w="790" w:type="dxa"/>
            <w:vMerge w:val="restart"/>
            <w:tcBorders>
              <w:bottom w:val="nil"/>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8"/>
              <w:spacing w:before="59" w:line="204" w:lineRule="auto"/>
              <w:ind w:left="130"/>
            </w:pPr>
            <w:r>
              <w:rPr>
                <w:spacing w:val="-3"/>
              </w:rPr>
              <w:t>律师事</w:t>
            </w:r>
          </w:p>
          <w:p>
            <w:pPr>
              <w:pStyle w:val="8"/>
              <w:spacing w:line="206" w:lineRule="auto"/>
              <w:ind w:left="136"/>
            </w:pPr>
            <w:r>
              <w:rPr>
                <w:spacing w:val="-4"/>
              </w:rPr>
              <w:t>务所违</w:t>
            </w:r>
          </w:p>
          <w:p>
            <w:pPr>
              <w:pStyle w:val="8"/>
              <w:spacing w:line="204" w:lineRule="auto"/>
              <w:ind w:left="132"/>
            </w:pPr>
            <w:r>
              <w:rPr>
                <w:spacing w:val="-3"/>
              </w:rPr>
              <w:t>反规定</w:t>
            </w:r>
          </w:p>
          <w:p>
            <w:pPr>
              <w:pStyle w:val="8"/>
              <w:spacing w:line="204" w:lineRule="auto"/>
              <w:ind w:left="132"/>
            </w:pPr>
            <w:r>
              <w:rPr>
                <w:spacing w:val="-3"/>
              </w:rPr>
              <w:t>接受有</w:t>
            </w:r>
          </w:p>
          <w:p>
            <w:pPr>
              <w:pStyle w:val="8"/>
              <w:spacing w:line="206" w:lineRule="auto"/>
              <w:ind w:left="130"/>
            </w:pPr>
            <w:r>
              <w:rPr>
                <w:spacing w:val="-3"/>
              </w:rPr>
              <w:t>利益冲</w:t>
            </w:r>
          </w:p>
          <w:p>
            <w:pPr>
              <w:pStyle w:val="8"/>
              <w:spacing w:line="213" w:lineRule="auto"/>
              <w:ind w:left="310" w:right="125" w:hanging="174"/>
            </w:pPr>
            <w:r>
              <w:rPr>
                <w:spacing w:val="-6"/>
              </w:rPr>
              <w:t>突的案</w:t>
            </w:r>
            <w:r>
              <w:t xml:space="preserve"> 件</w:t>
            </w:r>
          </w:p>
        </w:tc>
        <w:tc>
          <w:tcPr>
            <w:tcW w:w="4547" w:type="dxa"/>
            <w:vMerge w:val="restart"/>
            <w:tcBorders>
              <w:bottom w:val="nil"/>
            </w:tcBorders>
            <w:vAlign w:val="top"/>
          </w:tcPr>
          <w:p>
            <w:pPr>
              <w:pStyle w:val="8"/>
              <w:spacing w:before="39" w:line="205" w:lineRule="auto"/>
              <w:ind w:left="113" w:right="61" w:firstLine="1"/>
              <w:jc w:val="both"/>
            </w:pPr>
            <w:r>
              <w:rPr>
                <w:b/>
                <w:bCs/>
                <w:spacing w:val="-8"/>
              </w:rPr>
              <w:t>《中华人民共和国律师法》第五十条第一款第（五）项：</w:t>
            </w:r>
            <w:r>
              <w:rPr>
                <w:spacing w:val="17"/>
              </w:rPr>
              <w:t xml:space="preserve"> </w:t>
            </w:r>
            <w:r>
              <w:rPr>
                <w:spacing w:val="-1"/>
              </w:rPr>
              <w:t>律师事务所有下列行为之一的，由设区的市级或者直辖</w:t>
            </w:r>
            <w:r>
              <w:rPr>
                <w:spacing w:val="11"/>
              </w:rPr>
              <w:t xml:space="preserve"> </w:t>
            </w:r>
            <w:r>
              <w:rPr>
                <w:spacing w:val="-1"/>
              </w:rPr>
              <w:t>市的区人民政府司法行政部门视其情节给予警告、停业</w:t>
            </w:r>
            <w:r>
              <w:rPr>
                <w:spacing w:val="11"/>
              </w:rPr>
              <w:t xml:space="preserve"> </w:t>
            </w:r>
            <w:r>
              <w:rPr>
                <w:spacing w:val="-1"/>
              </w:rPr>
              <w:t>整顿一个月以上六个月以下的处罚，可以处十万元以下</w:t>
            </w:r>
            <w:r>
              <w:rPr>
                <w:spacing w:val="11"/>
              </w:rPr>
              <w:t xml:space="preserve"> </w:t>
            </w:r>
            <w:r>
              <w:rPr>
                <w:spacing w:val="-1"/>
              </w:rPr>
              <w:t>的罚款；有违法所得的，没收违法所得；情节特别严重</w:t>
            </w:r>
            <w:r>
              <w:rPr>
                <w:spacing w:val="11"/>
              </w:rPr>
              <w:t xml:space="preserve"> </w:t>
            </w:r>
            <w:r>
              <w:rPr>
                <w:spacing w:val="-1"/>
              </w:rPr>
              <w:t>的，由省、自治区、直辖市人民政府司法行政部门吊销</w:t>
            </w:r>
            <w:r>
              <w:rPr>
                <w:spacing w:val="11"/>
              </w:rPr>
              <w:t xml:space="preserve"> </w:t>
            </w:r>
            <w:r>
              <w:rPr>
                <w:spacing w:val="-1"/>
              </w:rPr>
              <w:t>律师事务所执业证书</w:t>
            </w:r>
            <w:r>
              <w:rPr>
                <w:spacing w:val="4"/>
              </w:rPr>
              <w:t>：（</w:t>
            </w:r>
            <w:r>
              <w:rPr>
                <w:spacing w:val="-1"/>
              </w:rPr>
              <w:t>五）违反规定接受有利益冲突</w:t>
            </w:r>
            <w:r>
              <w:rPr>
                <w:spacing w:val="1"/>
              </w:rPr>
              <w:t xml:space="preserve"> </w:t>
            </w:r>
            <w:r>
              <w:rPr>
                <w:spacing w:val="-6"/>
              </w:rPr>
              <w:t>的案件的。</w:t>
            </w:r>
          </w:p>
          <w:p>
            <w:pPr>
              <w:pStyle w:val="8"/>
              <w:spacing w:before="3" w:line="205" w:lineRule="auto"/>
              <w:ind w:left="113" w:right="45" w:firstLine="1"/>
              <w:jc w:val="both"/>
            </w:pPr>
            <w:r>
              <w:rPr>
                <w:b/>
                <w:bCs/>
                <w:spacing w:val="-3"/>
              </w:rPr>
              <w:t>《中华人民共和国行政处罚法》第三十二条</w:t>
            </w:r>
            <w:r>
              <w:rPr>
                <w:spacing w:val="-3"/>
              </w:rPr>
              <w:t>：当事人有</w:t>
            </w:r>
            <w:r>
              <w:rPr>
                <w:spacing w:val="9"/>
              </w:rPr>
              <w:t xml:space="preserve">  </w:t>
            </w:r>
            <w:r>
              <w:rPr>
                <w:spacing w:val="-1"/>
              </w:rPr>
              <w:t>下列情形之一，应当从轻或者减轻行政处罚</w:t>
            </w:r>
            <w:r>
              <w:rPr>
                <w:spacing w:val="-2"/>
              </w:rPr>
              <w:t>：（一）主</w:t>
            </w:r>
            <w:r>
              <w:t xml:space="preserve">  </w:t>
            </w:r>
            <w:r>
              <w:rPr>
                <w:spacing w:val="-1"/>
              </w:rPr>
              <w:t>动消除或者减轻违法行为危害后果的</w:t>
            </w:r>
            <w:r>
              <w:rPr>
                <w:spacing w:val="4"/>
              </w:rPr>
              <w:t>；（</w:t>
            </w:r>
            <w:r>
              <w:rPr>
                <w:spacing w:val="-1"/>
              </w:rPr>
              <w:t>二）受他人胁</w:t>
            </w:r>
            <w:r>
              <w:t xml:space="preserve">  </w:t>
            </w:r>
            <w:r>
              <w:rPr>
                <w:spacing w:val="-1"/>
              </w:rPr>
              <w:t>迫或者诱骗实施违法行为的</w:t>
            </w:r>
            <w:r>
              <w:rPr>
                <w:spacing w:val="4"/>
              </w:rPr>
              <w:t>；（</w:t>
            </w:r>
            <w:r>
              <w:rPr>
                <w:spacing w:val="-1"/>
              </w:rPr>
              <w:t>三）主动供述行政机关</w:t>
            </w:r>
            <w:r>
              <w:t xml:space="preserve">  </w:t>
            </w:r>
            <w:r>
              <w:rPr>
                <w:spacing w:val="-1"/>
              </w:rPr>
              <w:t>尚未掌握的违法行为的</w:t>
            </w:r>
            <w:r>
              <w:rPr>
                <w:spacing w:val="4"/>
              </w:rPr>
              <w:t>；（</w:t>
            </w:r>
            <w:r>
              <w:rPr>
                <w:spacing w:val="-1"/>
              </w:rPr>
              <w:t>四）配合行政机关查处违法</w:t>
            </w:r>
            <w:r>
              <w:t xml:space="preserve">  </w:t>
            </w:r>
            <w:r>
              <w:rPr>
                <w:spacing w:val="-1"/>
              </w:rPr>
              <w:t>行为有立功表现的</w:t>
            </w:r>
            <w:r>
              <w:rPr>
                <w:spacing w:val="4"/>
              </w:rPr>
              <w:t>；（</w:t>
            </w:r>
            <w:r>
              <w:rPr>
                <w:spacing w:val="-1"/>
              </w:rPr>
              <w:t>五）法律、法规、规章规定其他</w:t>
            </w:r>
            <w:r>
              <w:t xml:space="preserve">  </w:t>
            </w:r>
            <w:r>
              <w:rPr>
                <w:spacing w:val="-2"/>
              </w:rPr>
              <w:t>应当从轻或者减轻行政处罚的。</w:t>
            </w:r>
            <w:r>
              <w:rPr>
                <w:b/>
                <w:bCs/>
                <w:spacing w:val="-2"/>
              </w:rPr>
              <w:t>第三十三条</w:t>
            </w:r>
            <w:r>
              <w:rPr>
                <w:spacing w:val="-2"/>
              </w:rPr>
              <w:t>：违法行为</w:t>
            </w:r>
            <w:r>
              <w:t xml:space="preserve">  </w:t>
            </w:r>
            <w:r>
              <w:rPr>
                <w:spacing w:val="-5"/>
              </w:rPr>
              <w:t>轻微并及时改正，没有造成危害后果的，不予行政处罚。</w:t>
            </w:r>
            <w:r>
              <w:rPr>
                <w:spacing w:val="6"/>
              </w:rPr>
              <w:t xml:space="preserve"> </w:t>
            </w:r>
            <w:r>
              <w:rPr>
                <w:spacing w:val="-1"/>
              </w:rPr>
              <w:t>初次违法且危害后果轻微并及时改正的，可以不予行政</w:t>
            </w:r>
            <w:r>
              <w:rPr>
                <w:spacing w:val="5"/>
              </w:rPr>
              <w:t xml:space="preserve">  </w:t>
            </w:r>
            <w:r>
              <w:rPr>
                <w:spacing w:val="-1"/>
              </w:rPr>
              <w:t>处罚。当事人有证据足以证明没有主观过错的，不予行</w:t>
            </w:r>
            <w:r>
              <w:rPr>
                <w:spacing w:val="5"/>
              </w:rPr>
              <w:t xml:space="preserve">  </w:t>
            </w:r>
            <w:r>
              <w:rPr>
                <w:spacing w:val="-1"/>
              </w:rPr>
              <w:t>政处罚。法律、行政法规另有规定的，从其规定。对当</w:t>
            </w:r>
            <w:r>
              <w:rPr>
                <w:spacing w:val="5"/>
              </w:rPr>
              <w:t xml:space="preserve">  </w:t>
            </w:r>
            <w:r>
              <w:rPr>
                <w:spacing w:val="-1"/>
              </w:rPr>
              <w:t>事人的违法行为依法不予行政处罚的，行政机关应当对</w:t>
            </w:r>
            <w:r>
              <w:rPr>
                <w:spacing w:val="5"/>
              </w:rPr>
              <w:t xml:space="preserve">  </w:t>
            </w:r>
            <w:r>
              <w:rPr>
                <w:spacing w:val="-4"/>
              </w:rPr>
              <w:t>当事人进行教育。</w:t>
            </w:r>
          </w:p>
          <w:p>
            <w:pPr>
              <w:pStyle w:val="8"/>
              <w:spacing w:before="2" w:line="206" w:lineRule="auto"/>
              <w:ind w:left="112" w:right="34" w:firstLine="2"/>
              <w:jc w:val="both"/>
            </w:pPr>
            <w:r>
              <w:t xml:space="preserve">《律师和律师事务所违法行为处罚办法》第二十七条：  </w:t>
            </w:r>
            <w:r>
              <w:rPr>
                <w:spacing w:val="-1"/>
              </w:rPr>
              <w:t>有下列情形之一的，属于《律师法》第五十条第五项规</w:t>
            </w:r>
            <w:r>
              <w:rPr>
                <w:spacing w:val="6"/>
              </w:rPr>
              <w:t xml:space="preserve">  </w:t>
            </w:r>
            <w:r>
              <w:rPr>
                <w:spacing w:val="3"/>
              </w:rPr>
              <w:t>定的律师事务所“违反规定接受有利益冲突的案件的”</w:t>
            </w:r>
          </w:p>
        </w:tc>
        <w:tc>
          <w:tcPr>
            <w:tcW w:w="1525"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9" w:line="204" w:lineRule="auto"/>
              <w:ind w:left="116"/>
            </w:pPr>
            <w:r>
              <w:rPr>
                <w:spacing w:val="-2"/>
              </w:rPr>
              <w:t>警告、停业整顿</w:t>
            </w:r>
          </w:p>
          <w:p>
            <w:pPr>
              <w:pStyle w:val="8"/>
              <w:spacing w:line="204" w:lineRule="auto"/>
              <w:ind w:left="120"/>
            </w:pPr>
            <w:r>
              <w:rPr>
                <w:spacing w:val="-3"/>
              </w:rPr>
              <w:t>一个月以上六个</w:t>
            </w:r>
          </w:p>
          <w:p>
            <w:pPr>
              <w:pStyle w:val="8"/>
              <w:spacing w:line="206" w:lineRule="auto"/>
              <w:ind w:left="125"/>
            </w:pPr>
            <w:r>
              <w:rPr>
                <w:spacing w:val="-8"/>
              </w:rPr>
              <w:t>月以下的处罚，</w:t>
            </w:r>
          </w:p>
          <w:p>
            <w:pPr>
              <w:pStyle w:val="8"/>
              <w:spacing w:line="204" w:lineRule="auto"/>
              <w:ind w:left="120"/>
            </w:pPr>
            <w:r>
              <w:rPr>
                <w:spacing w:val="-2"/>
              </w:rPr>
              <w:t>可以处十万元以</w:t>
            </w:r>
          </w:p>
          <w:p>
            <w:pPr>
              <w:pStyle w:val="8"/>
              <w:spacing w:line="204" w:lineRule="auto"/>
              <w:ind w:left="121"/>
            </w:pPr>
            <w:r>
              <w:rPr>
                <w:spacing w:val="-2"/>
              </w:rPr>
              <w:t>下的罚款；有违</w:t>
            </w:r>
          </w:p>
          <w:p>
            <w:pPr>
              <w:pStyle w:val="8"/>
              <w:spacing w:line="206" w:lineRule="auto"/>
              <w:ind w:left="123"/>
            </w:pPr>
            <w:r>
              <w:rPr>
                <w:spacing w:val="-3"/>
              </w:rPr>
              <w:t>法所得的，没收</w:t>
            </w:r>
          </w:p>
          <w:p>
            <w:pPr>
              <w:pStyle w:val="8"/>
              <w:spacing w:line="204" w:lineRule="auto"/>
              <w:ind w:left="118"/>
            </w:pPr>
            <w:r>
              <w:rPr>
                <w:spacing w:val="-2"/>
              </w:rPr>
              <w:t>违法所得；吊销</w:t>
            </w:r>
          </w:p>
          <w:p>
            <w:pPr>
              <w:pStyle w:val="8"/>
              <w:spacing w:line="214" w:lineRule="auto"/>
              <w:ind w:left="116" w:right="154"/>
            </w:pPr>
            <w:r>
              <w:rPr>
                <w:spacing w:val="-2"/>
              </w:rPr>
              <w:t>律师事务所执业</w:t>
            </w:r>
            <w:r>
              <w:rPr>
                <w:spacing w:val="1"/>
              </w:rPr>
              <w:t xml:space="preserve"> </w:t>
            </w:r>
            <w:r>
              <w:rPr>
                <w:spacing w:val="-8"/>
              </w:rPr>
              <w:t>证书。</w:t>
            </w:r>
          </w:p>
        </w:tc>
        <w:tc>
          <w:tcPr>
            <w:tcW w:w="1143" w:type="dxa"/>
            <w:vAlign w:val="top"/>
          </w:tcPr>
          <w:p>
            <w:pPr>
              <w:pStyle w:val="8"/>
              <w:spacing w:before="215" w:line="223" w:lineRule="auto"/>
              <w:ind w:left="224"/>
            </w:pPr>
            <w:r>
              <w:rPr>
                <w:spacing w:val="-4"/>
              </w:rPr>
              <w:t>不予处罚</w:t>
            </w:r>
          </w:p>
        </w:tc>
        <w:tc>
          <w:tcPr>
            <w:tcW w:w="2631" w:type="dxa"/>
            <w:vAlign w:val="top"/>
          </w:tcPr>
          <w:p>
            <w:pPr>
              <w:pStyle w:val="8"/>
              <w:spacing w:before="114" w:line="213" w:lineRule="auto"/>
              <w:ind w:left="116" w:right="179" w:firstLine="3"/>
            </w:pPr>
            <w:r>
              <w:rPr>
                <w:spacing w:val="-2"/>
              </w:rPr>
              <w:t>违法行为轻微并及时改正，没</w:t>
            </w:r>
            <w:r>
              <w:rPr>
                <w:spacing w:val="11"/>
              </w:rPr>
              <w:t xml:space="preserve"> </w:t>
            </w:r>
            <w:r>
              <w:rPr>
                <w:spacing w:val="-4"/>
              </w:rPr>
              <w:t>有造成危害后果。</w:t>
            </w:r>
          </w:p>
        </w:tc>
        <w:tc>
          <w:tcPr>
            <w:tcW w:w="2908" w:type="dxa"/>
            <w:vAlign w:val="top"/>
          </w:tcPr>
          <w:p>
            <w:pPr>
              <w:pStyle w:val="8"/>
              <w:spacing w:before="13" w:line="207" w:lineRule="auto"/>
              <w:ind w:left="119"/>
            </w:pPr>
            <w:r>
              <w:rPr>
                <w:spacing w:val="-1"/>
              </w:rPr>
              <w:t>对律师事务所、律师进行批评教</w:t>
            </w:r>
          </w:p>
          <w:p>
            <w:pPr>
              <w:pStyle w:val="8"/>
              <w:spacing w:before="1" w:line="194" w:lineRule="auto"/>
              <w:ind w:left="117" w:right="104" w:firstLine="5"/>
            </w:pPr>
            <w:r>
              <w:rPr>
                <w:spacing w:val="-2"/>
              </w:rPr>
              <w:t>育，引导、督促其依法依规开展执</w:t>
            </w:r>
            <w:r>
              <w:rPr>
                <w:spacing w:val="4"/>
              </w:rPr>
              <w:t xml:space="preserve"> </w:t>
            </w:r>
            <w:r>
              <w:rPr>
                <w:spacing w:val="-7"/>
              </w:rPr>
              <w:t>业活动。</w:t>
            </w:r>
          </w:p>
        </w:tc>
        <w:tc>
          <w:tcPr>
            <w:tcW w:w="655" w:type="dxa"/>
            <w:vMerge w:val="restart"/>
            <w:tcBorders>
              <w:bottom w:val="nil"/>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9" w:line="204" w:lineRule="auto"/>
              <w:ind w:left="156"/>
            </w:pPr>
            <w:r>
              <w:rPr>
                <w:spacing w:val="-3"/>
              </w:rPr>
              <w:t>设区</w:t>
            </w:r>
          </w:p>
          <w:p>
            <w:pPr>
              <w:pStyle w:val="8"/>
              <w:spacing w:line="204" w:lineRule="auto"/>
              <w:ind w:left="167"/>
            </w:pPr>
            <w:r>
              <w:rPr>
                <w:spacing w:val="-6"/>
              </w:rPr>
              <w:t>的市</w:t>
            </w:r>
          </w:p>
          <w:p>
            <w:pPr>
              <w:pStyle w:val="8"/>
              <w:spacing w:line="206" w:lineRule="auto"/>
              <w:ind w:left="159"/>
            </w:pPr>
            <w:r>
              <w:rPr>
                <w:spacing w:val="-4"/>
              </w:rPr>
              <w:t>级司</w:t>
            </w:r>
          </w:p>
          <w:p>
            <w:pPr>
              <w:pStyle w:val="8"/>
              <w:spacing w:line="204" w:lineRule="auto"/>
              <w:ind w:left="162"/>
            </w:pPr>
            <w:r>
              <w:rPr>
                <w:spacing w:val="-5"/>
              </w:rPr>
              <w:t>法行</w:t>
            </w:r>
          </w:p>
          <w:p>
            <w:pPr>
              <w:pStyle w:val="8"/>
              <w:spacing w:line="214" w:lineRule="auto"/>
              <w:ind w:left="250" w:right="145" w:hanging="93"/>
            </w:pPr>
            <w:r>
              <w:rPr>
                <w:spacing w:val="-7"/>
              </w:rPr>
              <w:t>政机</w:t>
            </w:r>
            <w:r>
              <w:t xml:space="preserve"> 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214" w:line="223" w:lineRule="auto"/>
              <w:ind w:left="226"/>
            </w:pPr>
            <w:r>
              <w:rPr>
                <w:spacing w:val="-4"/>
              </w:rPr>
              <w:t>免于处罚</w:t>
            </w:r>
          </w:p>
        </w:tc>
        <w:tc>
          <w:tcPr>
            <w:tcW w:w="2631" w:type="dxa"/>
            <w:vAlign w:val="top"/>
          </w:tcPr>
          <w:p>
            <w:pPr>
              <w:pStyle w:val="8"/>
              <w:spacing w:before="113" w:line="214" w:lineRule="auto"/>
              <w:ind w:left="130" w:right="179" w:hanging="12"/>
            </w:pPr>
            <w:r>
              <w:rPr>
                <w:spacing w:val="-1"/>
              </w:rPr>
              <w:t>初次违法且危害后果轻微并及</w:t>
            </w:r>
            <w:r>
              <w:t xml:space="preserve"> </w:t>
            </w:r>
            <w:r>
              <w:rPr>
                <w:spacing w:val="-8"/>
              </w:rPr>
              <w:t>时改正的。</w:t>
            </w:r>
          </w:p>
        </w:tc>
        <w:tc>
          <w:tcPr>
            <w:tcW w:w="2908" w:type="dxa"/>
            <w:vAlign w:val="top"/>
          </w:tcPr>
          <w:p>
            <w:pPr>
              <w:pStyle w:val="8"/>
              <w:spacing w:before="12" w:line="207" w:lineRule="auto"/>
              <w:ind w:left="119"/>
            </w:pPr>
            <w:r>
              <w:rPr>
                <w:spacing w:val="-1"/>
              </w:rPr>
              <w:t>对律师事务所、律师进行批评教</w:t>
            </w:r>
          </w:p>
          <w:p>
            <w:pPr>
              <w:pStyle w:val="8"/>
              <w:spacing w:before="1" w:line="194" w:lineRule="auto"/>
              <w:ind w:left="117" w:right="104" w:firstLine="5"/>
            </w:pPr>
            <w:r>
              <w:rPr>
                <w:spacing w:val="-2"/>
              </w:rPr>
              <w:t>育，引导、督促其依法依规开展执</w:t>
            </w:r>
            <w:r>
              <w:rPr>
                <w:spacing w:val="4"/>
              </w:rPr>
              <w:t xml:space="preserve"> </w:t>
            </w:r>
            <w:r>
              <w:rPr>
                <w:spacing w:val="-7"/>
              </w:rPr>
              <w:t>业活动。</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15" w:line="184" w:lineRule="auto"/>
              <w:ind w:left="221"/>
            </w:pPr>
            <w:r>
              <w:rPr>
                <w:spacing w:val="-3"/>
              </w:rPr>
              <w:t>减轻处罚</w:t>
            </w:r>
          </w:p>
        </w:tc>
        <w:tc>
          <w:tcPr>
            <w:tcW w:w="2631" w:type="dxa"/>
            <w:vAlign w:val="top"/>
          </w:tcPr>
          <w:p>
            <w:pPr>
              <w:pStyle w:val="8"/>
              <w:spacing w:before="15" w:line="184" w:lineRule="auto"/>
              <w:ind w:left="521"/>
            </w:pPr>
            <w:r>
              <w:rPr>
                <w:spacing w:val="-5"/>
              </w:rPr>
              <w:t>不适用此裁量阶次。</w:t>
            </w:r>
          </w:p>
        </w:tc>
        <w:tc>
          <w:tcPr>
            <w:tcW w:w="2908" w:type="dxa"/>
            <w:vAlign w:val="top"/>
          </w:tcPr>
          <w:p>
            <w:pPr>
              <w:pStyle w:val="8"/>
              <w:spacing w:before="15" w:line="184" w:lineRule="auto"/>
              <w:ind w:left="1108"/>
            </w:pPr>
            <w:r>
              <w:rPr>
                <w:spacing w:val="-9"/>
              </w:rPr>
              <w:t>不适用。</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452" w:lineRule="auto"/>
              <w:rPr>
                <w:rFonts w:ascii="Arial"/>
                <w:sz w:val="21"/>
              </w:rPr>
            </w:pPr>
          </w:p>
          <w:p>
            <w:pPr>
              <w:pStyle w:val="8"/>
              <w:spacing w:before="58" w:line="222" w:lineRule="auto"/>
              <w:ind w:left="219"/>
            </w:pPr>
            <w:r>
              <w:rPr>
                <w:spacing w:val="-3"/>
              </w:rPr>
              <w:t>从轻处罚</w:t>
            </w:r>
          </w:p>
        </w:tc>
        <w:tc>
          <w:tcPr>
            <w:tcW w:w="2631" w:type="dxa"/>
            <w:vAlign w:val="top"/>
          </w:tcPr>
          <w:p>
            <w:pPr>
              <w:pStyle w:val="8"/>
              <w:spacing w:before="12" w:line="202" w:lineRule="auto"/>
              <w:ind w:left="118" w:right="179" w:firstLine="1"/>
              <w:jc w:val="both"/>
            </w:pPr>
            <w:r>
              <w:rPr>
                <w:spacing w:val="-2"/>
              </w:rPr>
              <w:t>违法所得在三万元以下；或主</w:t>
            </w:r>
            <w:r>
              <w:rPr>
                <w:spacing w:val="11"/>
              </w:rPr>
              <w:t xml:space="preserve"> </w:t>
            </w:r>
            <w:r>
              <w:rPr>
                <w:spacing w:val="-1"/>
              </w:rPr>
              <w:t>动减轻违法行为危害后果；或</w:t>
            </w:r>
            <w:r>
              <w:t xml:space="preserve"> </w:t>
            </w:r>
            <w:r>
              <w:rPr>
                <w:spacing w:val="-1"/>
              </w:rPr>
              <w:t>主动报告，积极配合司法行政</w:t>
            </w:r>
            <w:r>
              <w:t xml:space="preserve"> </w:t>
            </w:r>
            <w:r>
              <w:rPr>
                <w:spacing w:val="-1"/>
              </w:rPr>
              <w:t>机关查处违法行为；或受他人</w:t>
            </w:r>
            <w:r>
              <w:t xml:space="preserve"> </w:t>
            </w:r>
            <w:r>
              <w:rPr>
                <w:spacing w:val="-1"/>
              </w:rPr>
              <w:t>胁迫实施违法行为；或有其他</w:t>
            </w:r>
            <w:r>
              <w:t xml:space="preserve"> </w:t>
            </w:r>
            <w:r>
              <w:rPr>
                <w:spacing w:val="-3"/>
              </w:rPr>
              <w:t>依法应当从轻处罚的情形。</w:t>
            </w:r>
          </w:p>
        </w:tc>
        <w:tc>
          <w:tcPr>
            <w:tcW w:w="2908" w:type="dxa"/>
            <w:vAlign w:val="top"/>
          </w:tcPr>
          <w:p>
            <w:pPr>
              <w:spacing w:line="354" w:lineRule="auto"/>
              <w:rPr>
                <w:rFonts w:ascii="Arial"/>
                <w:sz w:val="21"/>
              </w:rPr>
            </w:pPr>
          </w:p>
          <w:p>
            <w:pPr>
              <w:pStyle w:val="8"/>
              <w:spacing w:before="59" w:line="213" w:lineRule="auto"/>
              <w:ind w:left="123" w:right="104" w:hanging="6"/>
            </w:pPr>
            <w:r>
              <w:rPr>
                <w:spacing w:val="-2"/>
              </w:rPr>
              <w:t>警告，并处三万元以下罚款；有违</w:t>
            </w:r>
            <w:r>
              <w:rPr>
                <w:spacing w:val="10"/>
              </w:rPr>
              <w:t xml:space="preserve"> </w:t>
            </w:r>
            <w:r>
              <w:rPr>
                <w:spacing w:val="-4"/>
              </w:rPr>
              <w:t>法所得的,没收违法所得。</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355" w:lineRule="auto"/>
              <w:rPr>
                <w:rFonts w:ascii="Arial"/>
                <w:sz w:val="21"/>
              </w:rPr>
            </w:pPr>
          </w:p>
          <w:p>
            <w:pPr>
              <w:pStyle w:val="8"/>
              <w:spacing w:before="58" w:line="222" w:lineRule="auto"/>
              <w:ind w:left="222"/>
            </w:pPr>
            <w:r>
              <w:rPr>
                <w:spacing w:val="-4"/>
              </w:rPr>
              <w:t>一般情形</w:t>
            </w:r>
          </w:p>
        </w:tc>
        <w:tc>
          <w:tcPr>
            <w:tcW w:w="2631" w:type="dxa"/>
            <w:vAlign w:val="top"/>
          </w:tcPr>
          <w:p>
            <w:pPr>
              <w:pStyle w:val="8"/>
              <w:spacing w:before="14" w:line="201" w:lineRule="auto"/>
              <w:ind w:left="119" w:right="179"/>
              <w:jc w:val="both"/>
            </w:pPr>
            <w:r>
              <w:rPr>
                <w:spacing w:val="-2"/>
              </w:rPr>
              <w:t>违法所得在三万元以上（不包</w:t>
            </w:r>
            <w:r>
              <w:rPr>
                <w:spacing w:val="11"/>
              </w:rPr>
              <w:t xml:space="preserve"> </w:t>
            </w:r>
            <w:r>
              <w:rPr>
                <w:spacing w:val="-1"/>
              </w:rPr>
              <w:t>括本数）六万元以下；或违法</w:t>
            </w:r>
            <w:r>
              <w:t xml:space="preserve"> </w:t>
            </w:r>
            <w:r>
              <w:rPr>
                <w:spacing w:val="-1"/>
              </w:rPr>
              <w:t>情节一般，危害后果一般，主</w:t>
            </w:r>
            <w:r>
              <w:t xml:space="preserve"> </w:t>
            </w:r>
            <w:r>
              <w:rPr>
                <w:spacing w:val="-1"/>
              </w:rPr>
              <w:t>动配合司法行政机关查处违法</w:t>
            </w:r>
            <w:r>
              <w:t xml:space="preserve"> </w:t>
            </w:r>
            <w:r>
              <w:rPr>
                <w:spacing w:val="-9"/>
              </w:rPr>
              <w:t>行为。</w:t>
            </w:r>
          </w:p>
        </w:tc>
        <w:tc>
          <w:tcPr>
            <w:tcW w:w="2908" w:type="dxa"/>
            <w:vAlign w:val="top"/>
          </w:tcPr>
          <w:p>
            <w:pPr>
              <w:pStyle w:val="8"/>
              <w:spacing w:before="117" w:line="209" w:lineRule="auto"/>
              <w:ind w:left="119" w:right="104"/>
              <w:jc w:val="both"/>
            </w:pPr>
            <w:r>
              <w:rPr>
                <w:spacing w:val="-2"/>
              </w:rPr>
              <w:t>停业整顿一个月以上三个月以下，</w:t>
            </w:r>
            <w:r>
              <w:rPr>
                <w:spacing w:val="8"/>
              </w:rPr>
              <w:t xml:space="preserve"> </w:t>
            </w:r>
            <w:r>
              <w:rPr>
                <w:spacing w:val="-2"/>
              </w:rPr>
              <w:t>并处三万元以上（不包括本数）五</w:t>
            </w:r>
            <w:r>
              <w:rPr>
                <w:spacing w:val="8"/>
              </w:rPr>
              <w:t xml:space="preserve"> </w:t>
            </w:r>
            <w:r>
              <w:rPr>
                <w:spacing w:val="-1"/>
              </w:rPr>
              <w:t>万元以下罚款；有违法所得的,没</w:t>
            </w:r>
            <w:r>
              <w:t xml:space="preserve">  </w:t>
            </w:r>
            <w:r>
              <w:rPr>
                <w:spacing w:val="-6"/>
              </w:rPr>
              <w:t>收违法所得。</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07" w:hRule="atLeast"/>
        </w:trPr>
        <w:tc>
          <w:tcPr>
            <w:tcW w:w="545" w:type="dxa"/>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4547" w:type="dxa"/>
            <w:vMerge w:val="continue"/>
            <w:tcBorders>
              <w:top w:val="nil"/>
            </w:tcBorders>
            <w:vAlign w:val="top"/>
          </w:tcPr>
          <w:p>
            <w:pPr>
              <w:rPr>
                <w:rFonts w:ascii="Arial"/>
                <w:sz w:val="21"/>
              </w:rPr>
            </w:pPr>
          </w:p>
        </w:tc>
        <w:tc>
          <w:tcPr>
            <w:tcW w:w="1525" w:type="dxa"/>
            <w:vMerge w:val="continue"/>
            <w:tcBorders>
              <w:top w:val="nil"/>
            </w:tcBorders>
            <w:vAlign w:val="top"/>
          </w:tcPr>
          <w:p>
            <w:pPr>
              <w:rPr>
                <w:rFonts w:ascii="Arial"/>
                <w:sz w:val="21"/>
              </w:rPr>
            </w:pPr>
          </w:p>
        </w:tc>
        <w:tc>
          <w:tcPr>
            <w:tcW w:w="1143" w:type="dxa"/>
            <w:vAlign w:val="top"/>
          </w:tcPr>
          <w:p>
            <w:pPr>
              <w:spacing w:line="453" w:lineRule="auto"/>
              <w:rPr>
                <w:rFonts w:ascii="Arial"/>
                <w:sz w:val="21"/>
              </w:rPr>
            </w:pPr>
          </w:p>
          <w:p>
            <w:pPr>
              <w:pStyle w:val="8"/>
              <w:spacing w:before="59" w:line="223" w:lineRule="auto"/>
              <w:ind w:left="219"/>
            </w:pPr>
            <w:r>
              <w:rPr>
                <w:spacing w:val="-3"/>
              </w:rPr>
              <w:t>从重处罚</w:t>
            </w:r>
          </w:p>
        </w:tc>
        <w:tc>
          <w:tcPr>
            <w:tcW w:w="2631" w:type="dxa"/>
            <w:vAlign w:val="top"/>
          </w:tcPr>
          <w:p>
            <w:pPr>
              <w:pStyle w:val="8"/>
              <w:spacing w:before="15" w:line="202" w:lineRule="auto"/>
              <w:ind w:left="118" w:right="179" w:firstLine="1"/>
              <w:jc w:val="both"/>
            </w:pPr>
            <w:r>
              <w:rPr>
                <w:spacing w:val="-2"/>
              </w:rPr>
              <w:t>违法所得在六万元以上（不包</w:t>
            </w:r>
            <w:r>
              <w:rPr>
                <w:spacing w:val="11"/>
              </w:rPr>
              <w:t xml:space="preserve"> </w:t>
            </w:r>
            <w:r>
              <w:rPr>
                <w:spacing w:val="-1"/>
              </w:rPr>
              <w:t>括本数）十万元以下；或违法</w:t>
            </w:r>
            <w:r>
              <w:t xml:space="preserve"> </w:t>
            </w:r>
            <w:r>
              <w:rPr>
                <w:spacing w:val="-1"/>
              </w:rPr>
              <w:t>行为给当事人、第三人或社会</w:t>
            </w:r>
            <w:r>
              <w:t xml:space="preserve"> </w:t>
            </w:r>
            <w:r>
              <w:rPr>
                <w:spacing w:val="-1"/>
              </w:rPr>
              <w:t>公共利益造成较大损失；或违</w:t>
            </w:r>
            <w:r>
              <w:t xml:space="preserve"> </w:t>
            </w:r>
            <w:r>
              <w:rPr>
                <w:spacing w:val="-1"/>
              </w:rPr>
              <w:t>法行为性质、情节比较恶劣，</w:t>
            </w:r>
            <w:r>
              <w:t xml:space="preserve"> </w:t>
            </w:r>
            <w:r>
              <w:rPr>
                <w:spacing w:val="-1"/>
              </w:rPr>
              <w:t>损害律师行业形象，造成一定</w:t>
            </w:r>
          </w:p>
        </w:tc>
        <w:tc>
          <w:tcPr>
            <w:tcW w:w="2908" w:type="dxa"/>
            <w:vAlign w:val="top"/>
          </w:tcPr>
          <w:p>
            <w:pPr>
              <w:pStyle w:val="8"/>
              <w:spacing w:before="214" w:line="207" w:lineRule="auto"/>
              <w:ind w:left="119"/>
            </w:pPr>
            <w:r>
              <w:rPr>
                <w:spacing w:val="-1"/>
              </w:rPr>
              <w:t>停业整顿三个月以上（不包括本</w:t>
            </w:r>
          </w:p>
          <w:p>
            <w:pPr>
              <w:pStyle w:val="8"/>
              <w:spacing w:line="210" w:lineRule="auto"/>
              <w:ind w:left="115" w:right="104" w:firstLine="1"/>
            </w:pPr>
            <w:r>
              <w:rPr>
                <w:spacing w:val="-2"/>
              </w:rPr>
              <w:t>数）六个月以下，并处五万元以上</w:t>
            </w:r>
            <w:r>
              <w:rPr>
                <w:spacing w:val="10"/>
              </w:rPr>
              <w:t xml:space="preserve"> </w:t>
            </w:r>
            <w:r>
              <w:rPr>
                <w:spacing w:val="-2"/>
              </w:rPr>
              <w:t>（不包括本数）十万元以下罚款；</w:t>
            </w:r>
            <w:r>
              <w:rPr>
                <w:spacing w:val="11"/>
              </w:rPr>
              <w:t xml:space="preserve"> </w:t>
            </w:r>
            <w:r>
              <w:rPr>
                <w:spacing w:val="-3"/>
              </w:rPr>
              <w:t>有违法所得的,没收违法所得。</w:t>
            </w:r>
          </w:p>
        </w:tc>
        <w:tc>
          <w:tcPr>
            <w:tcW w:w="655" w:type="dxa"/>
            <w:vMerge w:val="continue"/>
            <w:tcBorders>
              <w:top w:val="nil"/>
            </w:tcBorders>
            <w:vAlign w:val="top"/>
          </w:tcPr>
          <w:p>
            <w:pPr>
              <w:rPr>
                <w:rFonts w:ascii="Arial"/>
                <w:sz w:val="21"/>
              </w:rPr>
            </w:pPr>
          </w:p>
        </w:tc>
      </w:tr>
    </w:tbl>
    <w:p>
      <w:pPr>
        <w:pStyle w:val="2"/>
      </w:pPr>
    </w:p>
    <w:p>
      <w:pPr>
        <w:sectPr>
          <w:pgSz w:w="16839" w:h="11906"/>
          <w:pgMar w:top="400" w:right="1044"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4744" w:type="dxa"/>
        <w:tblInd w:w="4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790"/>
        <w:gridCol w:w="4547"/>
        <w:gridCol w:w="1525"/>
        <w:gridCol w:w="1143"/>
        <w:gridCol w:w="2631"/>
        <w:gridCol w:w="2908"/>
        <w:gridCol w:w="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545" w:type="dxa"/>
            <w:vMerge w:val="restart"/>
            <w:tcBorders>
              <w:bottom w:val="nil"/>
            </w:tcBorders>
            <w:vAlign w:val="top"/>
          </w:tcPr>
          <w:p>
            <w:pPr>
              <w:rPr>
                <w:rFonts w:ascii="Arial"/>
                <w:sz w:val="21"/>
              </w:rPr>
            </w:pPr>
          </w:p>
        </w:tc>
        <w:tc>
          <w:tcPr>
            <w:tcW w:w="790" w:type="dxa"/>
            <w:vMerge w:val="restart"/>
            <w:tcBorders>
              <w:bottom w:val="nil"/>
            </w:tcBorders>
            <w:vAlign w:val="top"/>
          </w:tcPr>
          <w:p>
            <w:pPr>
              <w:rPr>
                <w:rFonts w:ascii="Arial"/>
                <w:sz w:val="21"/>
              </w:rPr>
            </w:pPr>
          </w:p>
        </w:tc>
        <w:tc>
          <w:tcPr>
            <w:tcW w:w="4547" w:type="dxa"/>
            <w:vMerge w:val="restart"/>
            <w:tcBorders>
              <w:bottom w:val="nil"/>
            </w:tcBorders>
            <w:vAlign w:val="top"/>
          </w:tcPr>
          <w:p>
            <w:pPr>
              <w:pStyle w:val="8"/>
              <w:spacing w:before="23" w:line="204" w:lineRule="auto"/>
              <w:ind w:left="113" w:right="33" w:firstLine="1"/>
            </w:pPr>
            <w:r>
              <w:t>违法行为</w:t>
            </w:r>
            <w:r>
              <w:rPr>
                <w:spacing w:val="-7"/>
              </w:rPr>
              <w:t>：（</w:t>
            </w:r>
            <w:r>
              <w:t>一）指派本所律师担任同一诉讼案件</w:t>
            </w:r>
            <w:r>
              <w:rPr>
                <w:spacing w:val="-1"/>
              </w:rPr>
              <w:t>的原</w:t>
            </w:r>
            <w:r>
              <w:t xml:space="preserve">  </w:t>
            </w:r>
            <w:r>
              <w:rPr>
                <w:spacing w:val="-1"/>
              </w:rPr>
              <w:t>告、被告代理人，或者同一刑事案件被告人辩护人、被</w:t>
            </w:r>
            <w:r>
              <w:rPr>
                <w:spacing w:val="5"/>
              </w:rPr>
              <w:t xml:space="preserve">  </w:t>
            </w:r>
            <w:r>
              <w:rPr>
                <w:spacing w:val="-1"/>
              </w:rPr>
              <w:t>害人代理人的</w:t>
            </w:r>
            <w:r>
              <w:rPr>
                <w:spacing w:val="4"/>
              </w:rPr>
              <w:t>；（</w:t>
            </w:r>
            <w:r>
              <w:rPr>
                <w:spacing w:val="-1"/>
              </w:rPr>
              <w:t>二）未按规定对委托事项进行利益冲</w:t>
            </w:r>
            <w:r>
              <w:t xml:space="preserve">  </w:t>
            </w:r>
            <w:r>
              <w:rPr>
                <w:spacing w:val="-1"/>
              </w:rPr>
              <w:t>突审查，指派律师同时或者先后为有利益冲突的非诉讼</w:t>
            </w:r>
            <w:r>
              <w:rPr>
                <w:spacing w:val="5"/>
              </w:rPr>
              <w:t xml:space="preserve">  </w:t>
            </w:r>
            <w:r>
              <w:rPr>
                <w:spacing w:val="-1"/>
              </w:rPr>
              <w:t>法律事务各方当事人担任代理人或者提供相关法律服务</w:t>
            </w:r>
            <w:r>
              <w:rPr>
                <w:spacing w:val="5"/>
              </w:rPr>
              <w:t xml:space="preserve">  </w:t>
            </w:r>
            <w:r>
              <w:rPr>
                <w:spacing w:val="-1"/>
              </w:rPr>
              <w:t>的</w:t>
            </w:r>
            <w:r>
              <w:rPr>
                <w:spacing w:val="4"/>
              </w:rPr>
              <w:t>；（</w:t>
            </w:r>
            <w:r>
              <w:rPr>
                <w:spacing w:val="-1"/>
              </w:rPr>
              <w:t>三）明知本所律师及其近亲属同委托事项有利益</w:t>
            </w:r>
            <w:r>
              <w:t xml:space="preserve">  </w:t>
            </w:r>
            <w:r>
              <w:rPr>
                <w:spacing w:val="-1"/>
              </w:rPr>
              <w:t>冲突，仍指派该律师担任代理人、辩护人或者提供相关</w:t>
            </w:r>
            <w:r>
              <w:rPr>
                <w:spacing w:val="5"/>
              </w:rPr>
              <w:t xml:space="preserve">  </w:t>
            </w:r>
            <w:r>
              <w:rPr>
                <w:spacing w:val="-1"/>
              </w:rPr>
              <w:t>法律服务的</w:t>
            </w:r>
            <w:r>
              <w:rPr>
                <w:spacing w:val="4"/>
              </w:rPr>
              <w:t>；（</w:t>
            </w:r>
            <w:r>
              <w:rPr>
                <w:spacing w:val="-1"/>
              </w:rPr>
              <w:t>四）纵容或者放任本所律师有本办法第</w:t>
            </w:r>
            <w:r>
              <w:t xml:space="preserve">  </w:t>
            </w:r>
            <w:r>
              <w:rPr>
                <w:spacing w:val="-1"/>
              </w:rPr>
              <w:t>七条规定的违法行为的。第三十八条：律师、律师事务</w:t>
            </w:r>
            <w:r>
              <w:rPr>
                <w:spacing w:val="5"/>
              </w:rPr>
              <w:t xml:space="preserve">  </w:t>
            </w:r>
            <w:r>
              <w:rPr>
                <w:spacing w:val="-9"/>
              </w:rPr>
              <w:t>所有下列情形之一的，可以从轻或者减轻行政处罚</w:t>
            </w:r>
            <w:r>
              <w:rPr>
                <w:spacing w:val="-36"/>
              </w:rPr>
              <w:t>：（</w:t>
            </w:r>
            <w:r>
              <w:rPr>
                <w:spacing w:val="-9"/>
              </w:rPr>
              <w:t>一）</w:t>
            </w:r>
            <w:r>
              <w:rPr>
                <w:spacing w:val="1"/>
              </w:rPr>
              <w:t xml:space="preserve"> </w:t>
            </w:r>
            <w:r>
              <w:rPr>
                <w:spacing w:val="-1"/>
              </w:rPr>
              <w:t>主动消除或者减轻违法行为危害后果的</w:t>
            </w:r>
            <w:r>
              <w:rPr>
                <w:spacing w:val="4"/>
              </w:rPr>
              <w:t>；（</w:t>
            </w:r>
            <w:r>
              <w:rPr>
                <w:spacing w:val="-1"/>
              </w:rPr>
              <w:t>二）主动报</w:t>
            </w:r>
            <w:r>
              <w:t xml:space="preserve">  </w:t>
            </w:r>
            <w:r>
              <w:rPr>
                <w:spacing w:val="-1"/>
              </w:rPr>
              <w:t>告，积极配合司法行政机关查处违法行为的</w:t>
            </w:r>
            <w:r>
              <w:rPr>
                <w:spacing w:val="4"/>
              </w:rPr>
              <w:t>；（</w:t>
            </w:r>
            <w:r>
              <w:rPr>
                <w:spacing w:val="-1"/>
              </w:rPr>
              <w:t>三）受</w:t>
            </w:r>
            <w:r>
              <w:t xml:space="preserve">  </w:t>
            </w:r>
            <w:r>
              <w:rPr>
                <w:spacing w:val="-1"/>
              </w:rPr>
              <w:t>他人胁迫实施违法行为的</w:t>
            </w:r>
            <w:r>
              <w:rPr>
                <w:spacing w:val="4"/>
              </w:rPr>
              <w:t>；（</w:t>
            </w:r>
            <w:r>
              <w:rPr>
                <w:spacing w:val="-1"/>
              </w:rPr>
              <w:t>四）其他依法应当从轻或</w:t>
            </w:r>
            <w:r>
              <w:t xml:space="preserve">  </w:t>
            </w:r>
            <w:r>
              <w:rPr>
                <w:spacing w:val="-1"/>
              </w:rPr>
              <w:t>者减轻处罚的。违法行为轻微并及时纠正，没有造成危</w:t>
            </w:r>
            <w:r>
              <w:rPr>
                <w:spacing w:val="5"/>
              </w:rPr>
              <w:t xml:space="preserve">  </w:t>
            </w:r>
            <w:r>
              <w:rPr>
                <w:spacing w:val="-1"/>
              </w:rPr>
              <w:t>害后果的，不予行政处罚。第三十九条：律师、律师事</w:t>
            </w:r>
            <w:r>
              <w:rPr>
                <w:spacing w:val="5"/>
              </w:rPr>
              <w:t xml:space="preserve">  </w:t>
            </w:r>
            <w:r>
              <w:rPr>
                <w:spacing w:val="-1"/>
              </w:rPr>
              <w:t>务所的违法行为有下列情形之一的，属于《律师法》规</w:t>
            </w:r>
            <w:r>
              <w:rPr>
                <w:spacing w:val="5"/>
              </w:rPr>
              <w:t xml:space="preserve">  </w:t>
            </w:r>
            <w:r>
              <w:rPr>
                <w:spacing w:val="-1"/>
              </w:rPr>
              <w:t>定的违法情节严重或者情节特别严重，应当在法定的行</w:t>
            </w:r>
            <w:r>
              <w:rPr>
                <w:spacing w:val="5"/>
              </w:rPr>
              <w:t xml:space="preserve">  </w:t>
            </w:r>
            <w:r>
              <w:rPr>
                <w:spacing w:val="-2"/>
              </w:rPr>
              <w:t>政处罚种类及幅度的范围内从重处罚</w:t>
            </w:r>
            <w:r>
              <w:rPr>
                <w:spacing w:val="2"/>
              </w:rPr>
              <w:t>：（</w:t>
            </w:r>
            <w:r>
              <w:rPr>
                <w:spacing w:val="-2"/>
              </w:rPr>
              <w:t>一）违法行为</w:t>
            </w:r>
            <w:r>
              <w:t xml:space="preserve">  给当事人、第三人或者社会公共利益造成重大损失</w:t>
            </w:r>
            <w:r>
              <w:rPr>
                <w:spacing w:val="-1"/>
              </w:rPr>
              <w:t>的；</w:t>
            </w:r>
            <w:r>
              <w:t xml:space="preserve">  </w:t>
            </w:r>
            <w:r>
              <w:rPr>
                <w:spacing w:val="-1"/>
              </w:rPr>
              <w:t>（二）违法行为性质、情节恶劣，严重损害律</w:t>
            </w:r>
            <w:r>
              <w:rPr>
                <w:spacing w:val="-2"/>
              </w:rPr>
              <w:t>师行业形</w:t>
            </w:r>
            <w:r>
              <w:t xml:space="preserve">  </w:t>
            </w:r>
            <w:r>
              <w:rPr>
                <w:spacing w:val="-1"/>
              </w:rPr>
              <w:t>象，造成恶劣社会影响的</w:t>
            </w:r>
            <w:r>
              <w:rPr>
                <w:spacing w:val="4"/>
              </w:rPr>
              <w:t>；（</w:t>
            </w:r>
            <w:r>
              <w:rPr>
                <w:spacing w:val="-1"/>
              </w:rPr>
              <w:t>三）同时有两项以上违法</w:t>
            </w:r>
            <w:r>
              <w:t xml:space="preserve">  </w:t>
            </w:r>
            <w:r>
              <w:rPr>
                <w:spacing w:val="-1"/>
              </w:rPr>
              <w:t>行为或者违法涉案金额巨大的</w:t>
            </w:r>
            <w:r>
              <w:rPr>
                <w:spacing w:val="4"/>
              </w:rPr>
              <w:t>；（</w:t>
            </w:r>
            <w:r>
              <w:rPr>
                <w:spacing w:val="-1"/>
              </w:rPr>
              <w:t>四）在司法行政机关</w:t>
            </w:r>
            <w:r>
              <w:t xml:space="preserve">  查处违法行为期间，拒不纠正或者继续实施违法行为，  </w:t>
            </w:r>
            <w:r>
              <w:rPr>
                <w:spacing w:val="-1"/>
              </w:rPr>
              <w:t>拒绝提交、隐匿、毁灭证据或者提供虚假、伪造的证据</w:t>
            </w:r>
            <w:r>
              <w:rPr>
                <w:spacing w:val="5"/>
              </w:rPr>
              <w:t xml:space="preserve">  </w:t>
            </w:r>
            <w:r>
              <w:rPr>
                <w:spacing w:val="-2"/>
              </w:rPr>
              <w:t>的</w:t>
            </w:r>
            <w:r>
              <w:rPr>
                <w:spacing w:val="-3"/>
              </w:rPr>
              <w:t>；（</w:t>
            </w:r>
            <w:r>
              <w:rPr>
                <w:spacing w:val="-2"/>
              </w:rPr>
              <w:t>五）其他依法应当从重处罚的。</w:t>
            </w:r>
          </w:p>
        </w:tc>
        <w:tc>
          <w:tcPr>
            <w:tcW w:w="1525" w:type="dxa"/>
            <w:vMerge w:val="restart"/>
            <w:tcBorders>
              <w:bottom w:val="nil"/>
            </w:tcBorders>
            <w:vAlign w:val="top"/>
          </w:tcPr>
          <w:p>
            <w:pPr>
              <w:rPr>
                <w:rFonts w:ascii="Arial"/>
                <w:sz w:val="21"/>
              </w:rPr>
            </w:pPr>
          </w:p>
        </w:tc>
        <w:tc>
          <w:tcPr>
            <w:tcW w:w="1143" w:type="dxa"/>
            <w:vMerge w:val="restart"/>
            <w:tcBorders>
              <w:bottom w:val="nil"/>
            </w:tcBorders>
            <w:vAlign w:val="top"/>
          </w:tcPr>
          <w:p>
            <w:pPr>
              <w:rPr>
                <w:rFonts w:ascii="Arial"/>
                <w:sz w:val="21"/>
              </w:rPr>
            </w:pPr>
          </w:p>
        </w:tc>
        <w:tc>
          <w:tcPr>
            <w:tcW w:w="2631" w:type="dxa"/>
            <w:vAlign w:val="top"/>
          </w:tcPr>
          <w:p>
            <w:pPr>
              <w:pStyle w:val="8"/>
              <w:spacing w:before="16" w:line="199" w:lineRule="auto"/>
              <w:ind w:left="119" w:right="42" w:hanging="1"/>
              <w:jc w:val="both"/>
            </w:pPr>
            <w:r>
              <w:rPr>
                <w:spacing w:val="-1"/>
              </w:rPr>
              <w:t>社会影响；或在司法行政机关</w:t>
            </w:r>
            <w:r>
              <w:t xml:space="preserve">  </w:t>
            </w:r>
            <w:r>
              <w:rPr>
                <w:spacing w:val="-2"/>
              </w:rPr>
              <w:t>查处违法行为期间，不主动纠</w:t>
            </w:r>
            <w:r>
              <w:rPr>
                <w:spacing w:val="5"/>
              </w:rPr>
              <w:t xml:space="preserve">  </w:t>
            </w:r>
            <w:r>
              <w:rPr>
                <w:spacing w:val="-5"/>
              </w:rPr>
              <w:t>正违法行为，不主动提交证据。</w:t>
            </w:r>
          </w:p>
        </w:tc>
        <w:tc>
          <w:tcPr>
            <w:tcW w:w="2908" w:type="dxa"/>
            <w:vAlign w:val="top"/>
          </w:tcPr>
          <w:p>
            <w:pPr>
              <w:rPr>
                <w:rFonts w:ascii="Arial"/>
                <w:sz w:val="21"/>
              </w:rPr>
            </w:pPr>
          </w:p>
        </w:tc>
        <w:tc>
          <w:tcPr>
            <w:tcW w:w="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2" w:hRule="atLeast"/>
        </w:trPr>
        <w:tc>
          <w:tcPr>
            <w:tcW w:w="545" w:type="dxa"/>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4547" w:type="dxa"/>
            <w:vMerge w:val="continue"/>
            <w:tcBorders>
              <w:top w:val="nil"/>
            </w:tcBorders>
            <w:vAlign w:val="top"/>
          </w:tcPr>
          <w:p>
            <w:pPr>
              <w:rPr>
                <w:rFonts w:ascii="Arial"/>
                <w:sz w:val="21"/>
              </w:rPr>
            </w:pPr>
          </w:p>
        </w:tc>
        <w:tc>
          <w:tcPr>
            <w:tcW w:w="1525" w:type="dxa"/>
            <w:vMerge w:val="continue"/>
            <w:tcBorders>
              <w:top w:val="nil"/>
            </w:tcBorders>
            <w:vAlign w:val="top"/>
          </w:tcPr>
          <w:p>
            <w:pPr>
              <w:rPr>
                <w:rFonts w:ascii="Arial"/>
                <w:sz w:val="21"/>
              </w:rPr>
            </w:pPr>
          </w:p>
        </w:tc>
        <w:tc>
          <w:tcPr>
            <w:tcW w:w="1143" w:type="dxa"/>
            <w:vMerge w:val="continue"/>
            <w:tcBorders>
              <w:top w:val="nil"/>
            </w:tcBorders>
            <w:vAlign w:val="top"/>
          </w:tcPr>
          <w:p>
            <w:pPr>
              <w:rPr>
                <w:rFonts w:ascii="Arial"/>
                <w:sz w:val="21"/>
              </w:rPr>
            </w:pPr>
          </w:p>
        </w:tc>
        <w:tc>
          <w:tcPr>
            <w:tcW w:w="2631"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8" w:line="206" w:lineRule="auto"/>
              <w:ind w:left="116" w:right="47" w:firstLine="3"/>
              <w:jc w:val="both"/>
            </w:pPr>
            <w:r>
              <w:rPr>
                <w:spacing w:val="-2"/>
              </w:rPr>
              <w:t>违法所得在十万元以上（不包</w:t>
            </w:r>
            <w:r>
              <w:rPr>
                <w:spacing w:val="5"/>
              </w:rPr>
              <w:t xml:space="preserve">  </w:t>
            </w:r>
            <w:r>
              <w:rPr>
                <w:spacing w:val="-1"/>
              </w:rPr>
              <w:t>括本数</w:t>
            </w:r>
            <w:r>
              <w:t>）；</w:t>
            </w:r>
            <w:r>
              <w:rPr>
                <w:spacing w:val="-1"/>
              </w:rPr>
              <w:t>或违法行为给当事</w:t>
            </w:r>
            <w:r>
              <w:t xml:space="preserve">  </w:t>
            </w:r>
            <w:r>
              <w:rPr>
                <w:spacing w:val="-1"/>
              </w:rPr>
              <w:t>人、第三人或社会公共利益造</w:t>
            </w:r>
            <w:r>
              <w:rPr>
                <w:spacing w:val="1"/>
              </w:rPr>
              <w:t xml:space="preserve">  </w:t>
            </w:r>
            <w:r>
              <w:rPr>
                <w:spacing w:val="-5"/>
              </w:rPr>
              <w:t>成重大损失；或违法行为性质、</w:t>
            </w:r>
            <w:r>
              <w:rPr>
                <w:spacing w:val="10"/>
              </w:rPr>
              <w:t xml:space="preserve"> </w:t>
            </w:r>
            <w:r>
              <w:rPr>
                <w:spacing w:val="-1"/>
              </w:rPr>
              <w:t>情节恶劣，严重损害律师行业</w:t>
            </w:r>
            <w:r>
              <w:rPr>
                <w:spacing w:val="1"/>
              </w:rPr>
              <w:t xml:space="preserve">  </w:t>
            </w:r>
            <w:r>
              <w:rPr>
                <w:spacing w:val="-1"/>
              </w:rPr>
              <w:t>形象，造成恶劣社会影响；或</w:t>
            </w:r>
            <w:r>
              <w:rPr>
                <w:spacing w:val="1"/>
              </w:rPr>
              <w:t xml:space="preserve">  </w:t>
            </w:r>
            <w:r>
              <w:rPr>
                <w:spacing w:val="-1"/>
              </w:rPr>
              <w:t>在司法行政机关查处违法行为</w:t>
            </w:r>
            <w:r>
              <w:rPr>
                <w:spacing w:val="1"/>
              </w:rPr>
              <w:t xml:space="preserve">  </w:t>
            </w:r>
            <w:r>
              <w:rPr>
                <w:spacing w:val="-1"/>
              </w:rPr>
              <w:t>期间，拒不纠正或继续实施违</w:t>
            </w:r>
            <w:r>
              <w:rPr>
                <w:spacing w:val="1"/>
              </w:rPr>
              <w:t xml:space="preserve">  </w:t>
            </w:r>
            <w:r>
              <w:rPr>
                <w:spacing w:val="-1"/>
              </w:rPr>
              <w:t>法行为，拒绝提交、隐匿、毁</w:t>
            </w:r>
            <w:r>
              <w:rPr>
                <w:spacing w:val="1"/>
              </w:rPr>
              <w:t xml:space="preserve">  </w:t>
            </w:r>
            <w:r>
              <w:rPr>
                <w:spacing w:val="-1"/>
              </w:rPr>
              <w:t>灭证据或提供虚假、伪造的证</w:t>
            </w:r>
            <w:r>
              <w:rPr>
                <w:spacing w:val="1"/>
              </w:rPr>
              <w:t xml:space="preserve">  </w:t>
            </w:r>
            <w:r>
              <w:rPr>
                <w:spacing w:val="-1"/>
              </w:rPr>
              <w:t>据；或同时有两项以上违法行</w:t>
            </w:r>
            <w:r>
              <w:rPr>
                <w:spacing w:val="1"/>
              </w:rPr>
              <w:t xml:space="preserve">  </w:t>
            </w:r>
            <w:r>
              <w:rPr>
                <w:spacing w:val="-1"/>
              </w:rPr>
              <w:t>为；或违法涉案金额巨大；或</w:t>
            </w:r>
            <w:r>
              <w:rPr>
                <w:spacing w:val="1"/>
              </w:rPr>
              <w:t xml:space="preserve">  </w:t>
            </w:r>
            <w:r>
              <w:rPr>
                <w:spacing w:val="-1"/>
              </w:rPr>
              <w:t>有其他依法应当加重处罚的情</w:t>
            </w:r>
            <w:r>
              <w:rPr>
                <w:spacing w:val="1"/>
              </w:rPr>
              <w:t xml:space="preserve">  </w:t>
            </w:r>
            <w:r>
              <w:rPr>
                <w:spacing w:val="-9"/>
              </w:rPr>
              <w:t>形。</w:t>
            </w:r>
          </w:p>
        </w:tc>
        <w:tc>
          <w:tcPr>
            <w:tcW w:w="2908"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9" w:line="213" w:lineRule="auto"/>
              <w:ind w:left="118" w:right="104" w:firstLine="24"/>
            </w:pPr>
            <w:r>
              <w:rPr>
                <w:spacing w:val="-3"/>
              </w:rPr>
              <w:t>吊销律师事务所执业证书；有违法</w:t>
            </w:r>
            <w:r>
              <w:t xml:space="preserve"> </w:t>
            </w:r>
            <w:r>
              <w:rPr>
                <w:spacing w:val="-3"/>
              </w:rPr>
              <w:t>所得的,没收违法所得。</w:t>
            </w:r>
          </w:p>
        </w:tc>
        <w:tc>
          <w:tcPr>
            <w:tcW w:w="655"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8" w:line="204" w:lineRule="auto"/>
              <w:ind w:left="172"/>
            </w:pPr>
            <w:r>
              <w:rPr>
                <w:spacing w:val="-7"/>
              </w:rPr>
              <w:t>区司</w:t>
            </w:r>
          </w:p>
          <w:p>
            <w:pPr>
              <w:pStyle w:val="8"/>
              <w:spacing w:line="224" w:lineRule="auto"/>
              <w:ind w:left="162"/>
            </w:pPr>
            <w:r>
              <w:rPr>
                <w:spacing w:val="-5"/>
              </w:rPr>
              <w:t>法厅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45"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8"/>
              <w:spacing w:before="58" w:line="241" w:lineRule="auto"/>
              <w:ind w:left="188"/>
            </w:pPr>
            <w:r>
              <w:rPr>
                <w:spacing w:val="-4"/>
              </w:rPr>
              <w:t>25</w:t>
            </w:r>
          </w:p>
        </w:tc>
        <w:tc>
          <w:tcPr>
            <w:tcW w:w="790"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9" w:line="204" w:lineRule="auto"/>
              <w:ind w:left="130"/>
            </w:pPr>
            <w:r>
              <w:rPr>
                <w:spacing w:val="-3"/>
              </w:rPr>
              <w:t>律师事</w:t>
            </w:r>
          </w:p>
          <w:p>
            <w:pPr>
              <w:pStyle w:val="8"/>
              <w:spacing w:line="206" w:lineRule="auto"/>
              <w:ind w:left="136"/>
            </w:pPr>
            <w:r>
              <w:rPr>
                <w:spacing w:val="-4"/>
              </w:rPr>
              <w:t>务所拒</w:t>
            </w:r>
          </w:p>
          <w:p>
            <w:pPr>
              <w:pStyle w:val="8"/>
              <w:spacing w:line="204" w:lineRule="auto"/>
              <w:ind w:left="135"/>
            </w:pPr>
            <w:r>
              <w:rPr>
                <w:spacing w:val="-4"/>
              </w:rPr>
              <w:t>绝履行</w:t>
            </w:r>
          </w:p>
          <w:p>
            <w:pPr>
              <w:pStyle w:val="8"/>
              <w:spacing w:line="204" w:lineRule="auto"/>
              <w:ind w:left="137"/>
            </w:pPr>
            <w:r>
              <w:rPr>
                <w:spacing w:val="-4"/>
              </w:rPr>
              <w:t>法律援</w:t>
            </w:r>
          </w:p>
          <w:p>
            <w:pPr>
              <w:pStyle w:val="8"/>
              <w:spacing w:line="223" w:lineRule="auto"/>
              <w:ind w:left="130"/>
            </w:pPr>
            <w:r>
              <w:rPr>
                <w:spacing w:val="-3"/>
              </w:rPr>
              <w:t>助义务</w:t>
            </w:r>
          </w:p>
        </w:tc>
        <w:tc>
          <w:tcPr>
            <w:tcW w:w="4547" w:type="dxa"/>
            <w:vMerge w:val="restart"/>
            <w:tcBorders>
              <w:bottom w:val="nil"/>
            </w:tcBorders>
            <w:vAlign w:val="top"/>
          </w:tcPr>
          <w:p>
            <w:pPr>
              <w:pStyle w:val="8"/>
              <w:spacing w:before="48" w:line="205" w:lineRule="auto"/>
              <w:ind w:left="113" w:right="45" w:firstLine="1"/>
              <w:jc w:val="both"/>
            </w:pPr>
            <w:r>
              <w:rPr>
                <w:b/>
                <w:bCs/>
                <w:spacing w:val="-7"/>
              </w:rPr>
              <w:t>《中华人民共和国律师法》第五十条第一款第（六）项：</w:t>
            </w:r>
            <w:r>
              <w:rPr>
                <w:spacing w:val="8"/>
              </w:rPr>
              <w:t xml:space="preserve"> </w:t>
            </w:r>
            <w:r>
              <w:rPr>
                <w:spacing w:val="-1"/>
              </w:rPr>
              <w:t>律师事务所有下列行为之一的，由设区的市级或者直辖</w:t>
            </w:r>
            <w:r>
              <w:rPr>
                <w:spacing w:val="5"/>
              </w:rPr>
              <w:t xml:space="preserve">  </w:t>
            </w:r>
            <w:r>
              <w:rPr>
                <w:spacing w:val="-1"/>
              </w:rPr>
              <w:t>市的区人民政府司法行政部门视其情节给予警告、停业</w:t>
            </w:r>
            <w:r>
              <w:rPr>
                <w:spacing w:val="5"/>
              </w:rPr>
              <w:t xml:space="preserve">  </w:t>
            </w:r>
            <w:r>
              <w:rPr>
                <w:spacing w:val="-1"/>
              </w:rPr>
              <w:t>整顿一个月以上六个月以下的处罚，可以处十万元以下</w:t>
            </w:r>
            <w:r>
              <w:rPr>
                <w:spacing w:val="5"/>
              </w:rPr>
              <w:t xml:space="preserve">  </w:t>
            </w:r>
            <w:r>
              <w:rPr>
                <w:spacing w:val="-1"/>
              </w:rPr>
              <w:t>的罚款；有违法所得的，没收违法所得；情节特别严重</w:t>
            </w:r>
            <w:r>
              <w:rPr>
                <w:spacing w:val="5"/>
              </w:rPr>
              <w:t xml:space="preserve">  </w:t>
            </w:r>
            <w:r>
              <w:rPr>
                <w:spacing w:val="-1"/>
              </w:rPr>
              <w:t>的，由省、自治区、直辖市人民政府司法行政部门吊销</w:t>
            </w:r>
            <w:r>
              <w:rPr>
                <w:spacing w:val="5"/>
              </w:rPr>
              <w:t xml:space="preserve">  </w:t>
            </w:r>
            <w:r>
              <w:rPr>
                <w:spacing w:val="-4"/>
              </w:rPr>
              <w:t>律师事务所执业证书</w:t>
            </w:r>
            <w:r>
              <w:rPr>
                <w:spacing w:val="-12"/>
              </w:rPr>
              <w:t>：（</w:t>
            </w:r>
            <w:r>
              <w:rPr>
                <w:spacing w:val="-4"/>
              </w:rPr>
              <w:t>六）拒绝履行法律援助</w:t>
            </w:r>
            <w:r>
              <w:rPr>
                <w:spacing w:val="-5"/>
              </w:rPr>
              <w:t>义务的。</w:t>
            </w:r>
            <w:r>
              <w:rPr>
                <w:spacing w:val="1"/>
              </w:rPr>
              <w:t xml:space="preserve"> </w:t>
            </w:r>
            <w:r>
              <w:rPr>
                <w:b/>
                <w:bCs/>
                <w:spacing w:val="-2"/>
              </w:rPr>
              <w:t>《中华人民共和国行政处罚法》第三十二条</w:t>
            </w:r>
            <w:r>
              <w:rPr>
                <w:spacing w:val="-3"/>
              </w:rPr>
              <w:t>：当事人有</w:t>
            </w:r>
            <w:r>
              <w:t xml:space="preserve">  </w:t>
            </w:r>
            <w:r>
              <w:rPr>
                <w:spacing w:val="-1"/>
              </w:rPr>
              <w:t>下列情形之一，应当从轻或者减轻行政处罚</w:t>
            </w:r>
            <w:r>
              <w:rPr>
                <w:spacing w:val="-2"/>
              </w:rPr>
              <w:t>：（一）主</w:t>
            </w:r>
            <w:r>
              <w:t xml:space="preserve">  </w:t>
            </w:r>
            <w:r>
              <w:rPr>
                <w:spacing w:val="-1"/>
              </w:rPr>
              <w:t>动消除或者减轻违法行为危害后果的</w:t>
            </w:r>
            <w:r>
              <w:rPr>
                <w:spacing w:val="4"/>
              </w:rPr>
              <w:t>；（</w:t>
            </w:r>
            <w:r>
              <w:rPr>
                <w:spacing w:val="-1"/>
              </w:rPr>
              <w:t>二）受他人胁</w:t>
            </w:r>
            <w:r>
              <w:t xml:space="preserve">  </w:t>
            </w:r>
            <w:r>
              <w:rPr>
                <w:spacing w:val="-1"/>
              </w:rPr>
              <w:t>迫或者诱骗实施违法行为的</w:t>
            </w:r>
            <w:r>
              <w:rPr>
                <w:spacing w:val="4"/>
              </w:rPr>
              <w:t>；（</w:t>
            </w:r>
            <w:r>
              <w:rPr>
                <w:spacing w:val="-1"/>
              </w:rPr>
              <w:t>三）主动供述行政机关</w:t>
            </w:r>
            <w:r>
              <w:t xml:space="preserve">  </w:t>
            </w:r>
            <w:r>
              <w:rPr>
                <w:spacing w:val="-1"/>
              </w:rPr>
              <w:t>尚未掌握的违法行为的</w:t>
            </w:r>
            <w:r>
              <w:rPr>
                <w:spacing w:val="4"/>
              </w:rPr>
              <w:t>；（</w:t>
            </w:r>
            <w:r>
              <w:rPr>
                <w:spacing w:val="-1"/>
              </w:rPr>
              <w:t>四）配合行政机关查处违法</w:t>
            </w:r>
            <w:r>
              <w:t xml:space="preserve">  </w:t>
            </w:r>
            <w:r>
              <w:rPr>
                <w:spacing w:val="-1"/>
              </w:rPr>
              <w:t>行为有立功表现的</w:t>
            </w:r>
            <w:r>
              <w:rPr>
                <w:spacing w:val="4"/>
              </w:rPr>
              <w:t>；（</w:t>
            </w:r>
            <w:r>
              <w:rPr>
                <w:spacing w:val="-1"/>
              </w:rPr>
              <w:t>五）法律、法规、规章规定其他</w:t>
            </w:r>
            <w:r>
              <w:t xml:space="preserve">  </w:t>
            </w:r>
            <w:r>
              <w:rPr>
                <w:spacing w:val="-2"/>
              </w:rPr>
              <w:t>应当从轻或者减轻行政处罚的。</w:t>
            </w:r>
            <w:r>
              <w:rPr>
                <w:b/>
                <w:bCs/>
                <w:spacing w:val="-2"/>
              </w:rPr>
              <w:t>第三十三条</w:t>
            </w:r>
            <w:r>
              <w:rPr>
                <w:spacing w:val="-2"/>
              </w:rPr>
              <w:t>：违法行为</w:t>
            </w:r>
            <w:r>
              <w:t xml:space="preserve">  </w:t>
            </w:r>
            <w:r>
              <w:rPr>
                <w:spacing w:val="-5"/>
              </w:rPr>
              <w:t>轻微并及时改正，没有造成危害后果的，不予行政处罚。</w:t>
            </w:r>
            <w:r>
              <w:rPr>
                <w:spacing w:val="6"/>
              </w:rPr>
              <w:t xml:space="preserve"> </w:t>
            </w:r>
            <w:r>
              <w:rPr>
                <w:spacing w:val="-1"/>
              </w:rPr>
              <w:t>初次违法且危害后果轻微并及时改正的，可以不予行政</w:t>
            </w:r>
            <w:r>
              <w:rPr>
                <w:spacing w:val="5"/>
              </w:rPr>
              <w:t xml:space="preserve">  </w:t>
            </w:r>
            <w:r>
              <w:rPr>
                <w:spacing w:val="-1"/>
              </w:rPr>
              <w:t>处罚。当事人有证据足以证明没有主观过错的，不予行</w:t>
            </w:r>
            <w:r>
              <w:rPr>
                <w:spacing w:val="5"/>
              </w:rPr>
              <w:t xml:space="preserve">  </w:t>
            </w:r>
            <w:r>
              <w:rPr>
                <w:spacing w:val="-1"/>
              </w:rPr>
              <w:t>政处罚。法律、行政法规另有规定的，从其规定。对当</w:t>
            </w:r>
            <w:r>
              <w:rPr>
                <w:spacing w:val="5"/>
              </w:rPr>
              <w:t xml:space="preserve">  </w:t>
            </w:r>
            <w:r>
              <w:rPr>
                <w:spacing w:val="-1"/>
              </w:rPr>
              <w:t>事人的违法行为依法不予行政处罚的，行政机关应当对</w:t>
            </w:r>
            <w:r>
              <w:rPr>
                <w:spacing w:val="5"/>
              </w:rPr>
              <w:t xml:space="preserve">  </w:t>
            </w:r>
            <w:r>
              <w:rPr>
                <w:spacing w:val="-4"/>
              </w:rPr>
              <w:t>当事人进行教育。</w:t>
            </w:r>
          </w:p>
        </w:tc>
        <w:tc>
          <w:tcPr>
            <w:tcW w:w="1525"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58" w:line="207" w:lineRule="auto"/>
              <w:ind w:left="116"/>
            </w:pPr>
            <w:r>
              <w:rPr>
                <w:spacing w:val="-2"/>
              </w:rPr>
              <w:t>警告、停业整顿</w:t>
            </w:r>
          </w:p>
          <w:p>
            <w:pPr>
              <w:pStyle w:val="8"/>
              <w:spacing w:line="204" w:lineRule="auto"/>
              <w:ind w:left="120"/>
            </w:pPr>
            <w:r>
              <w:rPr>
                <w:spacing w:val="-3"/>
              </w:rPr>
              <w:t>一个月以上六个</w:t>
            </w:r>
          </w:p>
          <w:p>
            <w:pPr>
              <w:pStyle w:val="8"/>
              <w:spacing w:line="204" w:lineRule="auto"/>
              <w:ind w:left="125"/>
            </w:pPr>
            <w:r>
              <w:rPr>
                <w:spacing w:val="-8"/>
              </w:rPr>
              <w:t>月以下的处罚，</w:t>
            </w:r>
          </w:p>
          <w:p>
            <w:pPr>
              <w:pStyle w:val="8"/>
              <w:spacing w:line="206" w:lineRule="auto"/>
              <w:ind w:left="120"/>
            </w:pPr>
            <w:r>
              <w:rPr>
                <w:spacing w:val="-2"/>
              </w:rPr>
              <w:t>可以处十万元以</w:t>
            </w:r>
          </w:p>
          <w:p>
            <w:pPr>
              <w:pStyle w:val="8"/>
              <w:spacing w:line="204" w:lineRule="auto"/>
              <w:ind w:left="121"/>
            </w:pPr>
            <w:r>
              <w:rPr>
                <w:spacing w:val="-2"/>
              </w:rPr>
              <w:t>下的罚款；有违</w:t>
            </w:r>
          </w:p>
          <w:p>
            <w:pPr>
              <w:pStyle w:val="8"/>
              <w:spacing w:line="204" w:lineRule="auto"/>
              <w:ind w:left="123"/>
            </w:pPr>
            <w:r>
              <w:rPr>
                <w:spacing w:val="-3"/>
              </w:rPr>
              <w:t>法所得的，没收</w:t>
            </w:r>
          </w:p>
          <w:p>
            <w:pPr>
              <w:pStyle w:val="8"/>
              <w:spacing w:before="1" w:line="206" w:lineRule="auto"/>
              <w:ind w:left="118"/>
            </w:pPr>
            <w:r>
              <w:rPr>
                <w:spacing w:val="-2"/>
              </w:rPr>
              <w:t>违法所得；吊销</w:t>
            </w:r>
          </w:p>
          <w:p>
            <w:pPr>
              <w:pStyle w:val="8"/>
              <w:spacing w:line="214" w:lineRule="auto"/>
              <w:ind w:left="116" w:right="154"/>
            </w:pPr>
            <w:r>
              <w:rPr>
                <w:spacing w:val="-2"/>
              </w:rPr>
              <w:t>律师事务所执业</w:t>
            </w:r>
            <w:r>
              <w:rPr>
                <w:spacing w:val="1"/>
              </w:rPr>
              <w:t xml:space="preserve"> </w:t>
            </w:r>
            <w:r>
              <w:rPr>
                <w:spacing w:val="-8"/>
              </w:rPr>
              <w:t>证书。</w:t>
            </w:r>
          </w:p>
        </w:tc>
        <w:tc>
          <w:tcPr>
            <w:tcW w:w="1143" w:type="dxa"/>
            <w:vAlign w:val="top"/>
          </w:tcPr>
          <w:p>
            <w:pPr>
              <w:pStyle w:val="8"/>
              <w:spacing w:before="215" w:line="223" w:lineRule="auto"/>
              <w:ind w:left="224"/>
            </w:pPr>
            <w:r>
              <w:rPr>
                <w:spacing w:val="-4"/>
              </w:rPr>
              <w:t>不予处罚</w:t>
            </w:r>
          </w:p>
        </w:tc>
        <w:tc>
          <w:tcPr>
            <w:tcW w:w="2631" w:type="dxa"/>
            <w:vAlign w:val="top"/>
          </w:tcPr>
          <w:p>
            <w:pPr>
              <w:pStyle w:val="8"/>
              <w:spacing w:before="113" w:line="215" w:lineRule="auto"/>
              <w:ind w:left="116" w:right="179" w:firstLine="3"/>
            </w:pPr>
            <w:r>
              <w:rPr>
                <w:spacing w:val="-2"/>
              </w:rPr>
              <w:t>违法行为轻微并及时改正，没</w:t>
            </w:r>
            <w:r>
              <w:rPr>
                <w:spacing w:val="11"/>
              </w:rPr>
              <w:t xml:space="preserve"> </w:t>
            </w:r>
            <w:r>
              <w:rPr>
                <w:spacing w:val="-4"/>
              </w:rPr>
              <w:t>有造成危害后果。</w:t>
            </w:r>
          </w:p>
        </w:tc>
        <w:tc>
          <w:tcPr>
            <w:tcW w:w="2908" w:type="dxa"/>
            <w:vAlign w:val="top"/>
          </w:tcPr>
          <w:p>
            <w:pPr>
              <w:pStyle w:val="8"/>
              <w:spacing w:before="16" w:line="204" w:lineRule="auto"/>
              <w:ind w:left="119"/>
            </w:pPr>
            <w:r>
              <w:rPr>
                <w:spacing w:val="-1"/>
              </w:rPr>
              <w:t>对律师事务所、律师进行批评教</w:t>
            </w:r>
          </w:p>
          <w:p>
            <w:pPr>
              <w:pStyle w:val="8"/>
              <w:spacing w:before="1" w:line="194" w:lineRule="auto"/>
              <w:ind w:left="117" w:right="104" w:firstLine="5"/>
            </w:pPr>
            <w:r>
              <w:rPr>
                <w:spacing w:val="-2"/>
              </w:rPr>
              <w:t>育，引导、督促其依法依规开展执</w:t>
            </w:r>
            <w:r>
              <w:rPr>
                <w:spacing w:val="4"/>
              </w:rPr>
              <w:t xml:space="preserve"> </w:t>
            </w:r>
            <w:r>
              <w:rPr>
                <w:spacing w:val="-7"/>
              </w:rPr>
              <w:t>业活动。</w:t>
            </w:r>
          </w:p>
        </w:tc>
        <w:tc>
          <w:tcPr>
            <w:tcW w:w="655"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8"/>
              <w:spacing w:before="58" w:line="207" w:lineRule="auto"/>
              <w:ind w:left="156"/>
            </w:pPr>
            <w:r>
              <w:rPr>
                <w:spacing w:val="-3"/>
              </w:rPr>
              <w:t>设区</w:t>
            </w:r>
          </w:p>
          <w:p>
            <w:pPr>
              <w:pStyle w:val="8"/>
              <w:spacing w:line="204" w:lineRule="auto"/>
              <w:ind w:left="167"/>
            </w:pPr>
            <w:r>
              <w:rPr>
                <w:spacing w:val="-6"/>
              </w:rPr>
              <w:t>的市</w:t>
            </w:r>
          </w:p>
          <w:p>
            <w:pPr>
              <w:pStyle w:val="8"/>
              <w:spacing w:line="204" w:lineRule="auto"/>
              <w:ind w:left="159"/>
            </w:pPr>
            <w:r>
              <w:rPr>
                <w:spacing w:val="-4"/>
              </w:rPr>
              <w:t>级司</w:t>
            </w:r>
          </w:p>
          <w:p>
            <w:pPr>
              <w:pStyle w:val="8"/>
              <w:spacing w:line="206" w:lineRule="auto"/>
              <w:ind w:left="162"/>
            </w:pPr>
            <w:r>
              <w:rPr>
                <w:spacing w:val="-5"/>
              </w:rPr>
              <w:t>法行</w:t>
            </w:r>
          </w:p>
          <w:p>
            <w:pPr>
              <w:pStyle w:val="8"/>
              <w:spacing w:line="214" w:lineRule="auto"/>
              <w:ind w:left="250" w:right="145" w:hanging="93"/>
            </w:pPr>
            <w:r>
              <w:rPr>
                <w:spacing w:val="-7"/>
              </w:rPr>
              <w:t>政机</w:t>
            </w:r>
            <w:r>
              <w:t xml:space="preserve"> 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215" w:line="223" w:lineRule="auto"/>
              <w:ind w:left="226"/>
            </w:pPr>
            <w:r>
              <w:rPr>
                <w:spacing w:val="-4"/>
              </w:rPr>
              <w:t>免于处罚</w:t>
            </w:r>
          </w:p>
        </w:tc>
        <w:tc>
          <w:tcPr>
            <w:tcW w:w="2631" w:type="dxa"/>
            <w:vAlign w:val="top"/>
          </w:tcPr>
          <w:p>
            <w:pPr>
              <w:pStyle w:val="8"/>
              <w:spacing w:before="113" w:line="215" w:lineRule="auto"/>
              <w:ind w:left="130" w:right="179" w:hanging="12"/>
            </w:pPr>
            <w:r>
              <w:rPr>
                <w:spacing w:val="-1"/>
              </w:rPr>
              <w:t>初次违法且危害后果轻微并及</w:t>
            </w:r>
            <w:r>
              <w:t xml:space="preserve"> </w:t>
            </w:r>
            <w:r>
              <w:rPr>
                <w:spacing w:val="-8"/>
              </w:rPr>
              <w:t>时改正的。</w:t>
            </w:r>
          </w:p>
        </w:tc>
        <w:tc>
          <w:tcPr>
            <w:tcW w:w="2908" w:type="dxa"/>
            <w:vAlign w:val="top"/>
          </w:tcPr>
          <w:p>
            <w:pPr>
              <w:pStyle w:val="8"/>
              <w:spacing w:before="16" w:line="204" w:lineRule="auto"/>
              <w:ind w:left="119"/>
            </w:pPr>
            <w:r>
              <w:rPr>
                <w:spacing w:val="-1"/>
              </w:rPr>
              <w:t>对律师事务所、律师进行批评教</w:t>
            </w:r>
          </w:p>
          <w:p>
            <w:pPr>
              <w:pStyle w:val="8"/>
              <w:spacing w:before="1" w:line="194" w:lineRule="auto"/>
              <w:ind w:left="117" w:right="104" w:firstLine="5"/>
            </w:pPr>
            <w:r>
              <w:rPr>
                <w:spacing w:val="-2"/>
              </w:rPr>
              <w:t>育，引导、督促其依法依规开展执</w:t>
            </w:r>
            <w:r>
              <w:rPr>
                <w:spacing w:val="4"/>
              </w:rPr>
              <w:t xml:space="preserve"> </w:t>
            </w:r>
            <w:r>
              <w:rPr>
                <w:spacing w:val="-7"/>
              </w:rPr>
              <w:t>业活动。</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15" w:line="184" w:lineRule="auto"/>
              <w:ind w:left="221"/>
            </w:pPr>
            <w:r>
              <w:rPr>
                <w:spacing w:val="-3"/>
              </w:rPr>
              <w:t>减轻处罚</w:t>
            </w:r>
          </w:p>
        </w:tc>
        <w:tc>
          <w:tcPr>
            <w:tcW w:w="2631" w:type="dxa"/>
            <w:vAlign w:val="top"/>
          </w:tcPr>
          <w:p>
            <w:pPr>
              <w:pStyle w:val="8"/>
              <w:spacing w:before="15" w:line="184" w:lineRule="auto"/>
              <w:ind w:left="521"/>
            </w:pPr>
            <w:r>
              <w:rPr>
                <w:spacing w:val="-5"/>
              </w:rPr>
              <w:t>不适用此裁量阶次。</w:t>
            </w:r>
          </w:p>
        </w:tc>
        <w:tc>
          <w:tcPr>
            <w:tcW w:w="2908" w:type="dxa"/>
            <w:vAlign w:val="top"/>
          </w:tcPr>
          <w:p>
            <w:pPr>
              <w:pStyle w:val="8"/>
              <w:spacing w:before="15" w:line="184" w:lineRule="auto"/>
              <w:ind w:left="1108"/>
            </w:pPr>
            <w:r>
              <w:rPr>
                <w:spacing w:val="-9"/>
              </w:rPr>
              <w:t>不适用。</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276" w:lineRule="auto"/>
              <w:rPr>
                <w:rFonts w:ascii="Arial"/>
                <w:sz w:val="21"/>
              </w:rPr>
            </w:pPr>
          </w:p>
          <w:p>
            <w:pPr>
              <w:spacing w:line="276" w:lineRule="auto"/>
              <w:rPr>
                <w:rFonts w:ascii="Arial"/>
                <w:sz w:val="21"/>
              </w:rPr>
            </w:pPr>
          </w:p>
          <w:p>
            <w:pPr>
              <w:pStyle w:val="8"/>
              <w:spacing w:before="59" w:line="222" w:lineRule="auto"/>
              <w:ind w:left="219"/>
            </w:pPr>
            <w:r>
              <w:rPr>
                <w:spacing w:val="-3"/>
              </w:rPr>
              <w:t>从轻处罚</w:t>
            </w:r>
          </w:p>
        </w:tc>
        <w:tc>
          <w:tcPr>
            <w:tcW w:w="2631" w:type="dxa"/>
            <w:vAlign w:val="top"/>
          </w:tcPr>
          <w:p>
            <w:pPr>
              <w:pStyle w:val="8"/>
              <w:spacing w:before="15" w:line="202" w:lineRule="auto"/>
              <w:ind w:left="117" w:right="179" w:firstLine="3"/>
              <w:jc w:val="both"/>
            </w:pPr>
            <w:r>
              <w:rPr>
                <w:spacing w:val="-2"/>
              </w:rPr>
              <w:t>一年内无正当理由拒绝履行法</w:t>
            </w:r>
            <w:r>
              <w:rPr>
                <w:spacing w:val="10"/>
              </w:rPr>
              <w:t xml:space="preserve"> </w:t>
            </w:r>
            <w:r>
              <w:rPr>
                <w:spacing w:val="-1"/>
              </w:rPr>
              <w:t>律援助义务两次；或主动减轻</w:t>
            </w:r>
            <w:r>
              <w:t xml:space="preserve"> </w:t>
            </w:r>
            <w:r>
              <w:rPr>
                <w:spacing w:val="-1"/>
              </w:rPr>
              <w:t>违法行为危害后果；或主动报</w:t>
            </w:r>
            <w:r>
              <w:t xml:space="preserve"> </w:t>
            </w:r>
            <w:r>
              <w:rPr>
                <w:spacing w:val="-1"/>
              </w:rPr>
              <w:t>告，积极配合司法行政机关查</w:t>
            </w:r>
            <w:r>
              <w:t xml:space="preserve"> </w:t>
            </w:r>
            <w:r>
              <w:rPr>
                <w:spacing w:val="-1"/>
              </w:rPr>
              <w:t>处违法行为；或受他人胁迫实</w:t>
            </w:r>
            <w:r>
              <w:t xml:space="preserve"> </w:t>
            </w:r>
            <w:r>
              <w:rPr>
                <w:spacing w:val="-1"/>
              </w:rPr>
              <w:t>施违法行为；或有其他依法应</w:t>
            </w:r>
            <w:r>
              <w:t xml:space="preserve"> </w:t>
            </w:r>
            <w:r>
              <w:rPr>
                <w:spacing w:val="-4"/>
              </w:rPr>
              <w:t>当从轻处罚的情形。</w:t>
            </w:r>
          </w:p>
        </w:tc>
        <w:tc>
          <w:tcPr>
            <w:tcW w:w="2908" w:type="dxa"/>
            <w:vAlign w:val="top"/>
          </w:tcPr>
          <w:p>
            <w:pPr>
              <w:spacing w:line="455" w:lineRule="auto"/>
              <w:rPr>
                <w:rFonts w:ascii="Arial"/>
                <w:sz w:val="21"/>
              </w:rPr>
            </w:pPr>
          </w:p>
          <w:p>
            <w:pPr>
              <w:pStyle w:val="8"/>
              <w:spacing w:before="58" w:line="213" w:lineRule="auto"/>
              <w:ind w:left="123" w:right="104" w:hanging="6"/>
            </w:pPr>
            <w:r>
              <w:rPr>
                <w:spacing w:val="-2"/>
              </w:rPr>
              <w:t>警告，并处三万元以下罚款；有违</w:t>
            </w:r>
            <w:r>
              <w:rPr>
                <w:spacing w:val="10"/>
              </w:rPr>
              <w:t xml:space="preserve"> </w:t>
            </w:r>
            <w:r>
              <w:rPr>
                <w:spacing w:val="-4"/>
              </w:rPr>
              <w:t>法所得的,没收违法所得。</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356" w:lineRule="auto"/>
              <w:rPr>
                <w:rFonts w:ascii="Arial"/>
                <w:sz w:val="21"/>
              </w:rPr>
            </w:pPr>
          </w:p>
          <w:p>
            <w:pPr>
              <w:pStyle w:val="8"/>
              <w:spacing w:before="59" w:line="222" w:lineRule="auto"/>
              <w:ind w:left="222"/>
            </w:pPr>
            <w:r>
              <w:rPr>
                <w:spacing w:val="-4"/>
              </w:rPr>
              <w:t>一般情形</w:t>
            </w:r>
          </w:p>
        </w:tc>
        <w:tc>
          <w:tcPr>
            <w:tcW w:w="2631" w:type="dxa"/>
            <w:vAlign w:val="top"/>
          </w:tcPr>
          <w:p>
            <w:pPr>
              <w:pStyle w:val="8"/>
              <w:spacing w:before="16" w:line="205" w:lineRule="auto"/>
              <w:ind w:left="117" w:right="179" w:firstLine="3"/>
            </w:pPr>
            <w:r>
              <w:rPr>
                <w:spacing w:val="-2"/>
              </w:rPr>
              <w:t>一年内无正当理由拒绝履行法</w:t>
            </w:r>
            <w:r>
              <w:rPr>
                <w:spacing w:val="10"/>
              </w:rPr>
              <w:t xml:space="preserve"> </w:t>
            </w:r>
            <w:r>
              <w:rPr>
                <w:spacing w:val="-1"/>
              </w:rPr>
              <w:t>律援助义务三次；或违法情节</w:t>
            </w:r>
            <w:r>
              <w:t xml:space="preserve"> </w:t>
            </w:r>
            <w:r>
              <w:rPr>
                <w:spacing w:val="-1"/>
              </w:rPr>
              <w:t>一般，危害后果一般，主动配</w:t>
            </w:r>
            <w:r>
              <w:t xml:space="preserve"> </w:t>
            </w:r>
            <w:r>
              <w:rPr>
                <w:spacing w:val="-1"/>
              </w:rPr>
              <w:t>合司法行政机关查处违法行</w:t>
            </w:r>
          </w:p>
          <w:p>
            <w:pPr>
              <w:pStyle w:val="8"/>
              <w:spacing w:line="183" w:lineRule="auto"/>
              <w:ind w:left="124"/>
            </w:pPr>
            <w:r>
              <w:rPr>
                <w:spacing w:val="-12"/>
              </w:rPr>
              <w:t>为。</w:t>
            </w:r>
          </w:p>
        </w:tc>
        <w:tc>
          <w:tcPr>
            <w:tcW w:w="2908" w:type="dxa"/>
            <w:vAlign w:val="top"/>
          </w:tcPr>
          <w:p>
            <w:pPr>
              <w:pStyle w:val="8"/>
              <w:spacing w:before="118" w:line="209" w:lineRule="auto"/>
              <w:ind w:left="119" w:right="104"/>
              <w:jc w:val="both"/>
            </w:pPr>
            <w:r>
              <w:rPr>
                <w:spacing w:val="-2"/>
              </w:rPr>
              <w:t>停业整顿一个月以上三个月以下，</w:t>
            </w:r>
            <w:r>
              <w:rPr>
                <w:spacing w:val="8"/>
              </w:rPr>
              <w:t xml:space="preserve"> </w:t>
            </w:r>
            <w:r>
              <w:rPr>
                <w:spacing w:val="-2"/>
              </w:rPr>
              <w:t>并处三万元以上（不包括本数）五</w:t>
            </w:r>
            <w:r>
              <w:rPr>
                <w:spacing w:val="8"/>
              </w:rPr>
              <w:t xml:space="preserve"> </w:t>
            </w:r>
            <w:r>
              <w:rPr>
                <w:spacing w:val="-1"/>
              </w:rPr>
              <w:t>万元以下罚款；有违法所得的,没</w:t>
            </w:r>
            <w:r>
              <w:t xml:space="preserve">  </w:t>
            </w:r>
            <w:r>
              <w:rPr>
                <w:spacing w:val="-6"/>
              </w:rPr>
              <w:t>收违法所得。</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 w:hRule="atLeast"/>
        </w:trPr>
        <w:tc>
          <w:tcPr>
            <w:tcW w:w="545" w:type="dxa"/>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4547" w:type="dxa"/>
            <w:vMerge w:val="continue"/>
            <w:tcBorders>
              <w:top w:val="nil"/>
            </w:tcBorders>
            <w:vAlign w:val="top"/>
          </w:tcPr>
          <w:p>
            <w:pPr>
              <w:rPr>
                <w:rFonts w:ascii="Arial"/>
                <w:sz w:val="21"/>
              </w:rPr>
            </w:pPr>
          </w:p>
        </w:tc>
        <w:tc>
          <w:tcPr>
            <w:tcW w:w="1525" w:type="dxa"/>
            <w:vMerge w:val="continue"/>
            <w:tcBorders>
              <w:top w:val="nil"/>
            </w:tcBorders>
            <w:vAlign w:val="top"/>
          </w:tcPr>
          <w:p>
            <w:pPr>
              <w:rPr>
                <w:rFonts w:ascii="Arial"/>
                <w:sz w:val="21"/>
              </w:rPr>
            </w:pPr>
          </w:p>
        </w:tc>
        <w:tc>
          <w:tcPr>
            <w:tcW w:w="1143" w:type="dxa"/>
            <w:vAlign w:val="top"/>
          </w:tcPr>
          <w:p>
            <w:pPr>
              <w:pStyle w:val="8"/>
              <w:spacing w:before="17" w:line="185" w:lineRule="auto"/>
              <w:ind w:left="219"/>
            </w:pPr>
            <w:r>
              <w:rPr>
                <w:spacing w:val="-3"/>
              </w:rPr>
              <w:t>从重处罚</w:t>
            </w:r>
          </w:p>
        </w:tc>
        <w:tc>
          <w:tcPr>
            <w:tcW w:w="2631" w:type="dxa"/>
            <w:vAlign w:val="top"/>
          </w:tcPr>
          <w:p>
            <w:pPr>
              <w:pStyle w:val="8"/>
              <w:spacing w:before="17" w:line="185" w:lineRule="auto"/>
              <w:ind w:left="121"/>
            </w:pPr>
            <w:r>
              <w:rPr>
                <w:spacing w:val="-2"/>
              </w:rPr>
              <w:t>一年内无正当理由拒绝履行法</w:t>
            </w:r>
          </w:p>
        </w:tc>
        <w:tc>
          <w:tcPr>
            <w:tcW w:w="2908" w:type="dxa"/>
            <w:vAlign w:val="top"/>
          </w:tcPr>
          <w:p>
            <w:pPr>
              <w:pStyle w:val="8"/>
              <w:spacing w:before="17" w:line="185" w:lineRule="auto"/>
              <w:ind w:left="119"/>
            </w:pPr>
            <w:r>
              <w:rPr>
                <w:spacing w:val="-1"/>
              </w:rPr>
              <w:t>停业整顿三个月以上（不包括本</w:t>
            </w:r>
          </w:p>
        </w:tc>
        <w:tc>
          <w:tcPr>
            <w:tcW w:w="655" w:type="dxa"/>
            <w:vMerge w:val="continue"/>
            <w:tcBorders>
              <w:top w:val="nil"/>
            </w:tcBorders>
            <w:vAlign w:val="top"/>
          </w:tcPr>
          <w:p>
            <w:pPr>
              <w:rPr>
                <w:rFonts w:ascii="Arial"/>
                <w:sz w:val="21"/>
              </w:rPr>
            </w:pPr>
          </w:p>
        </w:tc>
      </w:tr>
    </w:tbl>
    <w:p>
      <w:pPr>
        <w:pStyle w:val="2"/>
      </w:pPr>
    </w:p>
    <w:p>
      <w:pPr>
        <w:sectPr>
          <w:pgSz w:w="16839" w:h="11906"/>
          <w:pgMar w:top="400" w:right="1044"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4744" w:type="dxa"/>
        <w:tblInd w:w="4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790"/>
        <w:gridCol w:w="4547"/>
        <w:gridCol w:w="1525"/>
        <w:gridCol w:w="1143"/>
        <w:gridCol w:w="2631"/>
        <w:gridCol w:w="2908"/>
        <w:gridCol w:w="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9" w:hRule="atLeast"/>
        </w:trPr>
        <w:tc>
          <w:tcPr>
            <w:tcW w:w="545" w:type="dxa"/>
            <w:vMerge w:val="restart"/>
            <w:tcBorders>
              <w:bottom w:val="nil"/>
            </w:tcBorders>
            <w:vAlign w:val="top"/>
          </w:tcPr>
          <w:p>
            <w:pPr>
              <w:rPr>
                <w:rFonts w:ascii="Arial"/>
                <w:sz w:val="21"/>
              </w:rPr>
            </w:pPr>
          </w:p>
        </w:tc>
        <w:tc>
          <w:tcPr>
            <w:tcW w:w="790" w:type="dxa"/>
            <w:vMerge w:val="restart"/>
            <w:tcBorders>
              <w:bottom w:val="nil"/>
            </w:tcBorders>
            <w:vAlign w:val="top"/>
          </w:tcPr>
          <w:p>
            <w:pPr>
              <w:rPr>
                <w:rFonts w:ascii="Arial"/>
                <w:sz w:val="21"/>
              </w:rPr>
            </w:pPr>
          </w:p>
        </w:tc>
        <w:tc>
          <w:tcPr>
            <w:tcW w:w="4547" w:type="dxa"/>
            <w:vMerge w:val="restart"/>
            <w:tcBorders>
              <w:bottom w:val="nil"/>
            </w:tcBorders>
            <w:vAlign w:val="top"/>
          </w:tcPr>
          <w:p>
            <w:pPr>
              <w:pStyle w:val="8"/>
              <w:spacing w:before="12" w:line="206" w:lineRule="auto"/>
              <w:ind w:left="112" w:right="33" w:firstLine="2"/>
              <w:jc w:val="both"/>
            </w:pPr>
            <w:r>
              <w:t xml:space="preserve">《律师和律师事务所违法行为处罚办法》第二十八条：  </w:t>
            </w:r>
            <w:r>
              <w:rPr>
                <w:spacing w:val="-1"/>
              </w:rPr>
              <w:t>有下列情形之一的，属于《律师法》第五十条第六项规</w:t>
            </w:r>
            <w:r>
              <w:rPr>
                <w:spacing w:val="6"/>
              </w:rPr>
              <w:t xml:space="preserve">  </w:t>
            </w:r>
            <w:r>
              <w:rPr>
                <w:spacing w:val="-4"/>
              </w:rPr>
              <w:t>定的律师事务所“拒绝履行法律援助义务的”</w:t>
            </w:r>
            <w:r>
              <w:rPr>
                <w:spacing w:val="-5"/>
              </w:rPr>
              <w:t>违法行为：</w:t>
            </w:r>
            <w:r>
              <w:t xml:space="preserve"> </w:t>
            </w:r>
            <w:r>
              <w:rPr>
                <w:spacing w:val="-1"/>
              </w:rPr>
              <w:t>（一）无正当理由拒绝接受法律援助机构指派的法</w:t>
            </w:r>
            <w:r>
              <w:rPr>
                <w:spacing w:val="-2"/>
              </w:rPr>
              <w:t>律援</w:t>
            </w:r>
            <w:r>
              <w:t xml:space="preserve">  </w:t>
            </w:r>
            <w:r>
              <w:rPr>
                <w:spacing w:val="-1"/>
              </w:rPr>
              <w:t>助案件的</w:t>
            </w:r>
            <w:r>
              <w:rPr>
                <w:spacing w:val="5"/>
              </w:rPr>
              <w:t>；（</w:t>
            </w:r>
            <w:r>
              <w:rPr>
                <w:spacing w:val="-1"/>
              </w:rPr>
              <w:t>二）接受指派后，不按规定及时安排本所</w:t>
            </w:r>
            <w:r>
              <w:t xml:space="preserve">  </w:t>
            </w:r>
            <w:r>
              <w:rPr>
                <w:spacing w:val="-1"/>
              </w:rPr>
              <w:t>律师承办法律援助案件或者拒绝为法律援助案件的办理</w:t>
            </w:r>
            <w:r>
              <w:rPr>
                <w:spacing w:val="6"/>
              </w:rPr>
              <w:t xml:space="preserve">  </w:t>
            </w:r>
            <w:r>
              <w:rPr>
                <w:spacing w:val="-1"/>
              </w:rPr>
              <w:t>提供条件和便利的</w:t>
            </w:r>
            <w:r>
              <w:rPr>
                <w:spacing w:val="5"/>
              </w:rPr>
              <w:t>；（</w:t>
            </w:r>
            <w:r>
              <w:rPr>
                <w:spacing w:val="-1"/>
              </w:rPr>
              <w:t>三）纵容或者放任本所律师有本</w:t>
            </w:r>
            <w:r>
              <w:t xml:space="preserve">  </w:t>
            </w:r>
            <w:r>
              <w:rPr>
                <w:spacing w:val="-1"/>
              </w:rPr>
              <w:t>办法第九条规定的违法行为的。第三十八条：律师、律</w:t>
            </w:r>
            <w:r>
              <w:rPr>
                <w:spacing w:val="6"/>
              </w:rPr>
              <w:t xml:space="preserve">  </w:t>
            </w:r>
            <w:r>
              <w:rPr>
                <w:spacing w:val="-1"/>
              </w:rPr>
              <w:t>师事务所有下列情形之一的，可以从轻或者减轻行政处</w:t>
            </w:r>
            <w:r>
              <w:rPr>
                <w:spacing w:val="6"/>
              </w:rPr>
              <w:t xml:space="preserve">  </w:t>
            </w:r>
            <w:r>
              <w:rPr>
                <w:spacing w:val="-10"/>
              </w:rPr>
              <w:t>罚</w:t>
            </w:r>
            <w:r>
              <w:rPr>
                <w:spacing w:val="-17"/>
              </w:rPr>
              <w:t>：（</w:t>
            </w:r>
            <w:r>
              <w:rPr>
                <w:spacing w:val="-10"/>
              </w:rPr>
              <w:t>一）主动消除或者减轻违法行为危害后果的</w:t>
            </w:r>
            <w:r>
              <w:rPr>
                <w:spacing w:val="-17"/>
              </w:rPr>
              <w:t>；（</w:t>
            </w:r>
            <w:r>
              <w:rPr>
                <w:spacing w:val="-10"/>
              </w:rPr>
              <w:t>二）</w:t>
            </w:r>
            <w:r>
              <w:rPr>
                <w:spacing w:val="3"/>
              </w:rPr>
              <w:t xml:space="preserve"> </w:t>
            </w:r>
            <w:r>
              <w:rPr>
                <w:spacing w:val="-11"/>
              </w:rPr>
              <w:t>主动报告，积极配合司法行政机关查处违法行为的；（三）</w:t>
            </w:r>
            <w:r>
              <w:rPr>
                <w:spacing w:val="1"/>
              </w:rPr>
              <w:t xml:space="preserve"> </w:t>
            </w:r>
            <w:r>
              <w:rPr>
                <w:spacing w:val="-1"/>
              </w:rPr>
              <w:t>受他人胁迫实施违法行为的</w:t>
            </w:r>
            <w:r>
              <w:rPr>
                <w:spacing w:val="5"/>
              </w:rPr>
              <w:t>；（</w:t>
            </w:r>
            <w:r>
              <w:rPr>
                <w:spacing w:val="-1"/>
              </w:rPr>
              <w:t>四）其他依法应当从轻</w:t>
            </w:r>
            <w:r>
              <w:t xml:space="preserve">  </w:t>
            </w:r>
            <w:r>
              <w:rPr>
                <w:spacing w:val="-1"/>
              </w:rPr>
              <w:t>或者减轻处罚的。违法行为轻微并及时纠正，没有造成</w:t>
            </w:r>
            <w:r>
              <w:rPr>
                <w:spacing w:val="6"/>
              </w:rPr>
              <w:t xml:space="preserve">  </w:t>
            </w:r>
            <w:r>
              <w:rPr>
                <w:spacing w:val="-1"/>
              </w:rPr>
              <w:t>危害后果的，不予行政处罚。第三十九条：律师、律师</w:t>
            </w:r>
            <w:r>
              <w:rPr>
                <w:spacing w:val="6"/>
              </w:rPr>
              <w:t xml:space="preserve">  </w:t>
            </w:r>
            <w:r>
              <w:rPr>
                <w:spacing w:val="-1"/>
              </w:rPr>
              <w:t>事务所的违法行为有下列情形之一的，属于《律师法》</w:t>
            </w:r>
            <w:r>
              <w:rPr>
                <w:spacing w:val="3"/>
              </w:rPr>
              <w:t xml:space="preserve">  </w:t>
            </w:r>
            <w:r>
              <w:rPr>
                <w:spacing w:val="-1"/>
              </w:rPr>
              <w:t>规定的违法情节严重或者情节特别严重，应当在法定的</w:t>
            </w:r>
            <w:r>
              <w:rPr>
                <w:spacing w:val="6"/>
              </w:rPr>
              <w:t xml:space="preserve">  </w:t>
            </w:r>
            <w:r>
              <w:rPr>
                <w:spacing w:val="-1"/>
              </w:rPr>
              <w:t>行政处罚种类及幅度的范围内从重处罚：（一）违法行</w:t>
            </w:r>
            <w:r>
              <w:t xml:space="preserve">  </w:t>
            </w:r>
            <w:r>
              <w:rPr>
                <w:spacing w:val="-5"/>
              </w:rPr>
              <w:t>为给当事人、第三人或者社会公共利益造成重大损</w:t>
            </w:r>
            <w:r>
              <w:rPr>
                <w:spacing w:val="-6"/>
              </w:rPr>
              <w:t>失的；</w:t>
            </w:r>
            <w:r>
              <w:t xml:space="preserve"> </w:t>
            </w:r>
            <w:r>
              <w:rPr>
                <w:spacing w:val="-1"/>
              </w:rPr>
              <w:t>（二）违法行为性质、情节恶劣，严重损害律师</w:t>
            </w:r>
            <w:r>
              <w:rPr>
                <w:spacing w:val="-2"/>
              </w:rPr>
              <w:t>行业形</w:t>
            </w:r>
            <w:r>
              <w:t xml:space="preserve">  </w:t>
            </w:r>
            <w:r>
              <w:rPr>
                <w:spacing w:val="-1"/>
              </w:rPr>
              <w:t>象，造成恶劣社会影响的</w:t>
            </w:r>
            <w:r>
              <w:rPr>
                <w:spacing w:val="5"/>
              </w:rPr>
              <w:t>；（</w:t>
            </w:r>
            <w:r>
              <w:rPr>
                <w:spacing w:val="-1"/>
              </w:rPr>
              <w:t>三）同时有两项以上违法</w:t>
            </w:r>
            <w:r>
              <w:t xml:space="preserve">  </w:t>
            </w:r>
            <w:r>
              <w:rPr>
                <w:spacing w:val="-1"/>
              </w:rPr>
              <w:t>行为或者违法涉案金额巨大的</w:t>
            </w:r>
            <w:r>
              <w:rPr>
                <w:spacing w:val="5"/>
              </w:rPr>
              <w:t>；（</w:t>
            </w:r>
            <w:r>
              <w:rPr>
                <w:spacing w:val="-1"/>
              </w:rPr>
              <w:t>四）在司法行政机关</w:t>
            </w:r>
            <w:r>
              <w:t xml:space="preserve">  查处违法行为期间，拒不纠正或者继续实施违法行为，  </w:t>
            </w:r>
            <w:r>
              <w:rPr>
                <w:spacing w:val="-1"/>
              </w:rPr>
              <w:t>拒绝提交、隐匿、毁灭证据或者提供虚假、伪造的证据</w:t>
            </w:r>
            <w:r>
              <w:rPr>
                <w:spacing w:val="6"/>
              </w:rPr>
              <w:t xml:space="preserve">  </w:t>
            </w:r>
            <w:r>
              <w:rPr>
                <w:spacing w:val="-2"/>
              </w:rPr>
              <w:t>的；（五）其他依法应当从重处罚的。</w:t>
            </w:r>
          </w:p>
        </w:tc>
        <w:tc>
          <w:tcPr>
            <w:tcW w:w="1525" w:type="dxa"/>
            <w:vMerge w:val="restart"/>
            <w:tcBorders>
              <w:bottom w:val="nil"/>
            </w:tcBorders>
            <w:vAlign w:val="top"/>
          </w:tcPr>
          <w:p>
            <w:pPr>
              <w:rPr>
                <w:rFonts w:ascii="Arial"/>
                <w:sz w:val="21"/>
              </w:rPr>
            </w:pPr>
          </w:p>
        </w:tc>
        <w:tc>
          <w:tcPr>
            <w:tcW w:w="1143" w:type="dxa"/>
            <w:vMerge w:val="restart"/>
            <w:tcBorders>
              <w:bottom w:val="nil"/>
            </w:tcBorders>
            <w:vAlign w:val="top"/>
          </w:tcPr>
          <w:p>
            <w:pPr>
              <w:rPr>
                <w:rFonts w:ascii="Arial"/>
                <w:sz w:val="21"/>
              </w:rPr>
            </w:pPr>
          </w:p>
        </w:tc>
        <w:tc>
          <w:tcPr>
            <w:tcW w:w="2631" w:type="dxa"/>
            <w:vAlign w:val="top"/>
          </w:tcPr>
          <w:p>
            <w:pPr>
              <w:pStyle w:val="8"/>
              <w:spacing w:before="17" w:line="203" w:lineRule="auto"/>
              <w:ind w:left="119" w:right="179" w:hanging="2"/>
            </w:pPr>
            <w:r>
              <w:rPr>
                <w:spacing w:val="-1"/>
              </w:rPr>
              <w:t>律援助义务超过三次且在五次</w:t>
            </w:r>
            <w:r>
              <w:t xml:space="preserve"> </w:t>
            </w:r>
            <w:r>
              <w:rPr>
                <w:spacing w:val="-2"/>
              </w:rPr>
              <w:t>以下；或违法行为给当事人、</w:t>
            </w:r>
            <w:r>
              <w:rPr>
                <w:spacing w:val="10"/>
              </w:rPr>
              <w:t xml:space="preserve"> </w:t>
            </w:r>
            <w:r>
              <w:rPr>
                <w:spacing w:val="-2"/>
              </w:rPr>
              <w:t>第三人或社会公共利益造成较</w:t>
            </w:r>
            <w:r>
              <w:rPr>
                <w:spacing w:val="10"/>
              </w:rPr>
              <w:t xml:space="preserve"> </w:t>
            </w:r>
            <w:r>
              <w:rPr>
                <w:spacing w:val="-2"/>
              </w:rPr>
              <w:t>大损失；或违法行为性质、情</w:t>
            </w:r>
            <w:r>
              <w:rPr>
                <w:spacing w:val="10"/>
              </w:rPr>
              <w:t xml:space="preserve"> </w:t>
            </w:r>
            <w:r>
              <w:rPr>
                <w:spacing w:val="-2"/>
              </w:rPr>
              <w:t>节比较恶劣，损害律师行业形</w:t>
            </w:r>
            <w:r>
              <w:rPr>
                <w:spacing w:val="10"/>
              </w:rPr>
              <w:t xml:space="preserve"> </w:t>
            </w:r>
            <w:r>
              <w:rPr>
                <w:spacing w:val="-2"/>
              </w:rPr>
              <w:t>象，造成一定社会影响；或在</w:t>
            </w:r>
            <w:r>
              <w:rPr>
                <w:spacing w:val="10"/>
              </w:rPr>
              <w:t xml:space="preserve"> </w:t>
            </w:r>
            <w:r>
              <w:rPr>
                <w:spacing w:val="-2"/>
              </w:rPr>
              <w:t>司法行政机关查处违法行为期</w:t>
            </w:r>
            <w:r>
              <w:rPr>
                <w:spacing w:val="10"/>
              </w:rPr>
              <w:t xml:space="preserve"> </w:t>
            </w:r>
            <w:r>
              <w:rPr>
                <w:spacing w:val="-2"/>
              </w:rPr>
              <w:t>间，不主动纠正违法行为，不</w:t>
            </w:r>
            <w:r>
              <w:rPr>
                <w:spacing w:val="10"/>
              </w:rPr>
              <w:t xml:space="preserve"> </w:t>
            </w:r>
            <w:r>
              <w:rPr>
                <w:spacing w:val="-5"/>
              </w:rPr>
              <w:t>主动提交证据。</w:t>
            </w:r>
          </w:p>
        </w:tc>
        <w:tc>
          <w:tcPr>
            <w:tcW w:w="2908" w:type="dxa"/>
            <w:vAlign w:val="top"/>
          </w:tcPr>
          <w:p>
            <w:pPr>
              <w:pStyle w:val="8"/>
              <w:spacing w:before="16" w:line="211" w:lineRule="auto"/>
              <w:ind w:left="115" w:right="104" w:firstLine="1"/>
              <w:jc w:val="both"/>
            </w:pPr>
            <w:r>
              <w:rPr>
                <w:spacing w:val="-2"/>
              </w:rPr>
              <w:t>数）六个月以下，并处五万元以上</w:t>
            </w:r>
            <w:r>
              <w:rPr>
                <w:spacing w:val="10"/>
              </w:rPr>
              <w:t xml:space="preserve"> </w:t>
            </w:r>
            <w:r>
              <w:rPr>
                <w:spacing w:val="-2"/>
              </w:rPr>
              <w:t>（不包括本数）十万元以下罚款；</w:t>
            </w:r>
            <w:r>
              <w:rPr>
                <w:spacing w:val="11"/>
              </w:rPr>
              <w:t xml:space="preserve"> </w:t>
            </w:r>
            <w:r>
              <w:rPr>
                <w:spacing w:val="-3"/>
              </w:rPr>
              <w:t>有违法所得的,没收违法所得。</w:t>
            </w:r>
          </w:p>
        </w:tc>
        <w:tc>
          <w:tcPr>
            <w:tcW w:w="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3" w:hRule="atLeast"/>
        </w:trPr>
        <w:tc>
          <w:tcPr>
            <w:tcW w:w="545" w:type="dxa"/>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4547" w:type="dxa"/>
            <w:vMerge w:val="continue"/>
            <w:tcBorders>
              <w:top w:val="nil"/>
            </w:tcBorders>
            <w:vAlign w:val="top"/>
          </w:tcPr>
          <w:p>
            <w:pPr>
              <w:rPr>
                <w:rFonts w:ascii="Arial"/>
                <w:sz w:val="21"/>
              </w:rPr>
            </w:pPr>
          </w:p>
        </w:tc>
        <w:tc>
          <w:tcPr>
            <w:tcW w:w="1525" w:type="dxa"/>
            <w:vMerge w:val="continue"/>
            <w:tcBorders>
              <w:top w:val="nil"/>
            </w:tcBorders>
            <w:vAlign w:val="top"/>
          </w:tcPr>
          <w:p>
            <w:pPr>
              <w:rPr>
                <w:rFonts w:ascii="Arial"/>
                <w:sz w:val="21"/>
              </w:rPr>
            </w:pPr>
          </w:p>
        </w:tc>
        <w:tc>
          <w:tcPr>
            <w:tcW w:w="1143" w:type="dxa"/>
            <w:vMerge w:val="continue"/>
            <w:tcBorders>
              <w:top w:val="nil"/>
            </w:tcBorders>
            <w:vAlign w:val="top"/>
          </w:tcPr>
          <w:p>
            <w:pPr>
              <w:rPr>
                <w:rFonts w:ascii="Arial"/>
                <w:sz w:val="21"/>
              </w:rPr>
            </w:pPr>
          </w:p>
        </w:tc>
        <w:tc>
          <w:tcPr>
            <w:tcW w:w="2631" w:type="dxa"/>
            <w:vAlign w:val="top"/>
          </w:tcPr>
          <w:p>
            <w:pPr>
              <w:pStyle w:val="8"/>
              <w:spacing w:before="217" w:line="206" w:lineRule="auto"/>
              <w:ind w:left="117" w:right="179" w:firstLine="3"/>
              <w:jc w:val="both"/>
            </w:pPr>
            <w:r>
              <w:rPr>
                <w:spacing w:val="-2"/>
              </w:rPr>
              <w:t>一年内无正当理由拒绝履行法</w:t>
            </w:r>
            <w:r>
              <w:rPr>
                <w:spacing w:val="10"/>
              </w:rPr>
              <w:t xml:space="preserve"> </w:t>
            </w:r>
            <w:r>
              <w:rPr>
                <w:spacing w:val="-1"/>
              </w:rPr>
              <w:t>律援助义务超过五次；或违法</w:t>
            </w:r>
            <w:r>
              <w:t xml:space="preserve"> </w:t>
            </w:r>
            <w:r>
              <w:rPr>
                <w:spacing w:val="-1"/>
              </w:rPr>
              <w:t>行为给当事人、第三人或社会</w:t>
            </w:r>
            <w:r>
              <w:t xml:space="preserve"> </w:t>
            </w:r>
            <w:r>
              <w:rPr>
                <w:spacing w:val="-1"/>
              </w:rPr>
              <w:t>公共利益造成重大损失；或违</w:t>
            </w:r>
            <w:r>
              <w:t xml:space="preserve"> </w:t>
            </w:r>
            <w:r>
              <w:rPr>
                <w:spacing w:val="-1"/>
              </w:rPr>
              <w:t>法行为性质、情节恶劣，严重</w:t>
            </w:r>
            <w:r>
              <w:t xml:space="preserve"> </w:t>
            </w:r>
            <w:r>
              <w:rPr>
                <w:spacing w:val="-1"/>
              </w:rPr>
              <w:t>损害律师行业形象，造成恶劣</w:t>
            </w:r>
            <w:r>
              <w:t xml:space="preserve"> </w:t>
            </w:r>
            <w:r>
              <w:rPr>
                <w:spacing w:val="-1"/>
              </w:rPr>
              <w:t>社会影响；或在司法行政机关</w:t>
            </w:r>
            <w:r>
              <w:t xml:space="preserve"> </w:t>
            </w:r>
            <w:r>
              <w:rPr>
                <w:spacing w:val="-1"/>
              </w:rPr>
              <w:t>查处违法行为期间，拒不纠正</w:t>
            </w:r>
            <w:r>
              <w:t xml:space="preserve"> </w:t>
            </w:r>
            <w:r>
              <w:rPr>
                <w:spacing w:val="-1"/>
              </w:rPr>
              <w:t>或继续实施违法行为，拒绝提</w:t>
            </w:r>
            <w:r>
              <w:t xml:space="preserve"> </w:t>
            </w:r>
            <w:r>
              <w:rPr>
                <w:spacing w:val="-1"/>
              </w:rPr>
              <w:t>交、隐匿、毁灭证据或提供虚</w:t>
            </w:r>
            <w:r>
              <w:t xml:space="preserve"> </w:t>
            </w:r>
            <w:r>
              <w:rPr>
                <w:spacing w:val="-1"/>
              </w:rPr>
              <w:t>假、伪造的证据；或同时有两</w:t>
            </w:r>
            <w:r>
              <w:t xml:space="preserve"> </w:t>
            </w:r>
            <w:r>
              <w:rPr>
                <w:spacing w:val="-1"/>
              </w:rPr>
              <w:t>项以上违法行为；或违法涉案</w:t>
            </w:r>
            <w:r>
              <w:t xml:space="preserve"> </w:t>
            </w:r>
            <w:r>
              <w:rPr>
                <w:spacing w:val="-1"/>
              </w:rPr>
              <w:t>金额巨大；或有其他依法应当</w:t>
            </w:r>
            <w:r>
              <w:t xml:space="preserve"> </w:t>
            </w:r>
            <w:r>
              <w:rPr>
                <w:spacing w:val="-4"/>
              </w:rPr>
              <w:t>加重处罚的情形。</w:t>
            </w:r>
          </w:p>
        </w:tc>
        <w:tc>
          <w:tcPr>
            <w:tcW w:w="2908"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8"/>
              <w:spacing w:before="59" w:line="213" w:lineRule="auto"/>
              <w:ind w:left="118" w:right="104" w:firstLine="24"/>
            </w:pPr>
            <w:r>
              <w:rPr>
                <w:spacing w:val="-3"/>
              </w:rPr>
              <w:t>吊销律师事务所执业证书；有违法</w:t>
            </w:r>
            <w:r>
              <w:t xml:space="preserve"> </w:t>
            </w:r>
            <w:r>
              <w:rPr>
                <w:spacing w:val="-3"/>
              </w:rPr>
              <w:t>所得的,没收违法所得。</w:t>
            </w:r>
          </w:p>
        </w:tc>
        <w:tc>
          <w:tcPr>
            <w:tcW w:w="655"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8"/>
              <w:spacing w:before="59" w:line="204" w:lineRule="auto"/>
              <w:ind w:left="172"/>
            </w:pPr>
            <w:r>
              <w:rPr>
                <w:spacing w:val="-7"/>
              </w:rPr>
              <w:t>区司</w:t>
            </w:r>
          </w:p>
          <w:p>
            <w:pPr>
              <w:pStyle w:val="8"/>
              <w:spacing w:line="224" w:lineRule="auto"/>
              <w:ind w:left="162"/>
            </w:pPr>
            <w:r>
              <w:rPr>
                <w:spacing w:val="-5"/>
              </w:rPr>
              <w:t>法厅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45"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59" w:line="241" w:lineRule="auto"/>
              <w:ind w:left="188"/>
            </w:pPr>
            <w:r>
              <w:rPr>
                <w:spacing w:val="-4"/>
              </w:rPr>
              <w:t>26</w:t>
            </w:r>
          </w:p>
        </w:tc>
        <w:tc>
          <w:tcPr>
            <w:tcW w:w="790"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8" w:line="204" w:lineRule="auto"/>
              <w:ind w:left="130"/>
            </w:pPr>
            <w:r>
              <w:rPr>
                <w:spacing w:val="-3"/>
              </w:rPr>
              <w:t>律师事</w:t>
            </w:r>
          </w:p>
          <w:p>
            <w:pPr>
              <w:pStyle w:val="8"/>
              <w:spacing w:line="206" w:lineRule="auto"/>
              <w:ind w:left="136"/>
            </w:pPr>
            <w:r>
              <w:rPr>
                <w:spacing w:val="-4"/>
              </w:rPr>
              <w:t>务所向</w:t>
            </w:r>
          </w:p>
          <w:p>
            <w:pPr>
              <w:pStyle w:val="8"/>
              <w:spacing w:line="204" w:lineRule="auto"/>
              <w:ind w:left="145"/>
            </w:pPr>
            <w:r>
              <w:rPr>
                <w:spacing w:val="-6"/>
              </w:rPr>
              <w:t>司法行</w:t>
            </w:r>
          </w:p>
          <w:p>
            <w:pPr>
              <w:pStyle w:val="8"/>
              <w:spacing w:line="204" w:lineRule="auto"/>
              <w:ind w:left="132"/>
            </w:pPr>
            <w:r>
              <w:rPr>
                <w:spacing w:val="-3"/>
              </w:rPr>
              <w:t>政部门</w:t>
            </w:r>
          </w:p>
          <w:p>
            <w:pPr>
              <w:pStyle w:val="8"/>
              <w:spacing w:line="206" w:lineRule="auto"/>
              <w:ind w:left="132"/>
            </w:pPr>
            <w:r>
              <w:rPr>
                <w:spacing w:val="-3"/>
              </w:rPr>
              <w:t>提供虚</w:t>
            </w:r>
          </w:p>
          <w:p>
            <w:pPr>
              <w:pStyle w:val="8"/>
              <w:spacing w:before="1" w:line="204" w:lineRule="auto"/>
              <w:ind w:left="132"/>
            </w:pPr>
            <w:r>
              <w:rPr>
                <w:spacing w:val="-3"/>
              </w:rPr>
              <w:t>假材料</w:t>
            </w:r>
          </w:p>
          <w:p>
            <w:pPr>
              <w:pStyle w:val="8"/>
              <w:spacing w:line="204" w:lineRule="auto"/>
              <w:ind w:left="134"/>
            </w:pPr>
            <w:r>
              <w:rPr>
                <w:spacing w:val="-4"/>
              </w:rPr>
              <w:t>或者有</w:t>
            </w:r>
          </w:p>
          <w:p>
            <w:pPr>
              <w:pStyle w:val="8"/>
              <w:spacing w:before="1" w:line="206" w:lineRule="auto"/>
              <w:ind w:left="132"/>
            </w:pPr>
            <w:r>
              <w:rPr>
                <w:spacing w:val="-3"/>
              </w:rPr>
              <w:t>其他弄</w:t>
            </w:r>
          </w:p>
          <w:p>
            <w:pPr>
              <w:pStyle w:val="8"/>
              <w:spacing w:before="1" w:line="212" w:lineRule="auto"/>
              <w:ind w:left="223" w:right="125" w:hanging="89"/>
            </w:pPr>
            <w:r>
              <w:rPr>
                <w:spacing w:val="-5"/>
              </w:rPr>
              <w:t>虚作假</w:t>
            </w:r>
            <w:r>
              <w:t xml:space="preserve"> </w:t>
            </w:r>
            <w:r>
              <w:rPr>
                <w:spacing w:val="-4"/>
              </w:rPr>
              <w:t>行为</w:t>
            </w:r>
          </w:p>
        </w:tc>
        <w:tc>
          <w:tcPr>
            <w:tcW w:w="4547" w:type="dxa"/>
            <w:vMerge w:val="restart"/>
            <w:tcBorders>
              <w:bottom w:val="nil"/>
            </w:tcBorders>
            <w:vAlign w:val="top"/>
          </w:tcPr>
          <w:p>
            <w:pPr>
              <w:pStyle w:val="8"/>
              <w:spacing w:before="40" w:line="205" w:lineRule="auto"/>
              <w:ind w:left="113" w:right="61" w:firstLine="1"/>
              <w:jc w:val="both"/>
            </w:pPr>
            <w:r>
              <w:rPr>
                <w:b/>
                <w:bCs/>
                <w:spacing w:val="-8"/>
              </w:rPr>
              <w:t>《中华人民共和国律师法》第五十条第一款第（七）项：</w:t>
            </w:r>
            <w:r>
              <w:rPr>
                <w:spacing w:val="17"/>
              </w:rPr>
              <w:t xml:space="preserve"> </w:t>
            </w:r>
            <w:r>
              <w:rPr>
                <w:spacing w:val="-1"/>
              </w:rPr>
              <w:t>律师事务所有下列行为之一的，由设区的市级或者直辖</w:t>
            </w:r>
            <w:r>
              <w:rPr>
                <w:spacing w:val="11"/>
              </w:rPr>
              <w:t xml:space="preserve"> </w:t>
            </w:r>
            <w:r>
              <w:rPr>
                <w:spacing w:val="-1"/>
              </w:rPr>
              <w:t>市的区人民政府司法行政部门视其情节给予警告、停业</w:t>
            </w:r>
            <w:r>
              <w:rPr>
                <w:spacing w:val="11"/>
              </w:rPr>
              <w:t xml:space="preserve"> </w:t>
            </w:r>
            <w:r>
              <w:rPr>
                <w:spacing w:val="-1"/>
              </w:rPr>
              <w:t>整顿一个月以上六个月以下的处罚，可以处十万元以下</w:t>
            </w:r>
            <w:r>
              <w:rPr>
                <w:spacing w:val="11"/>
              </w:rPr>
              <w:t xml:space="preserve"> </w:t>
            </w:r>
            <w:r>
              <w:rPr>
                <w:spacing w:val="-1"/>
              </w:rPr>
              <w:t>的罚款；有违法所得的，没收违法所得；情节特别严重</w:t>
            </w:r>
            <w:r>
              <w:rPr>
                <w:spacing w:val="11"/>
              </w:rPr>
              <w:t xml:space="preserve"> </w:t>
            </w:r>
            <w:r>
              <w:rPr>
                <w:spacing w:val="-1"/>
              </w:rPr>
              <w:t>的，由省、自治区、直辖市人民政府司法行政部门吊销</w:t>
            </w:r>
            <w:r>
              <w:rPr>
                <w:spacing w:val="11"/>
              </w:rPr>
              <w:t xml:space="preserve"> </w:t>
            </w:r>
            <w:r>
              <w:rPr>
                <w:spacing w:val="-1"/>
              </w:rPr>
              <w:t>律师事务所执业证书</w:t>
            </w:r>
            <w:r>
              <w:rPr>
                <w:spacing w:val="4"/>
              </w:rPr>
              <w:t>：（</w:t>
            </w:r>
            <w:r>
              <w:rPr>
                <w:spacing w:val="-1"/>
              </w:rPr>
              <w:t>七）向司法行政部门提供虚假</w:t>
            </w:r>
            <w:r>
              <w:rPr>
                <w:spacing w:val="1"/>
              </w:rPr>
              <w:t xml:space="preserve"> </w:t>
            </w:r>
            <w:r>
              <w:rPr>
                <w:spacing w:val="-3"/>
              </w:rPr>
              <w:t>材料或者有其他弄虚作假行为的。</w:t>
            </w:r>
          </w:p>
          <w:p>
            <w:pPr>
              <w:pStyle w:val="8"/>
              <w:spacing w:before="6" w:line="205" w:lineRule="auto"/>
              <w:ind w:left="113" w:right="45" w:firstLine="1"/>
              <w:jc w:val="both"/>
            </w:pPr>
            <w:r>
              <w:rPr>
                <w:b/>
                <w:bCs/>
                <w:spacing w:val="-3"/>
              </w:rPr>
              <w:t>《中华人民共和国行政处罚法》第三十二条</w:t>
            </w:r>
            <w:r>
              <w:rPr>
                <w:spacing w:val="-3"/>
              </w:rPr>
              <w:t>：当事人有</w:t>
            </w:r>
            <w:r>
              <w:rPr>
                <w:spacing w:val="9"/>
              </w:rPr>
              <w:t xml:space="preserve">  </w:t>
            </w:r>
            <w:r>
              <w:rPr>
                <w:spacing w:val="-1"/>
              </w:rPr>
              <w:t>下列情形之一，应当从轻或者减轻行政处罚</w:t>
            </w:r>
            <w:r>
              <w:rPr>
                <w:spacing w:val="-2"/>
              </w:rPr>
              <w:t>：（一）主</w:t>
            </w:r>
            <w:r>
              <w:t xml:space="preserve">  </w:t>
            </w:r>
            <w:r>
              <w:rPr>
                <w:spacing w:val="-1"/>
              </w:rPr>
              <w:t>动消除或者减轻违法行为危害后果的</w:t>
            </w:r>
            <w:r>
              <w:rPr>
                <w:spacing w:val="4"/>
              </w:rPr>
              <w:t>；（</w:t>
            </w:r>
            <w:r>
              <w:rPr>
                <w:spacing w:val="-1"/>
              </w:rPr>
              <w:t>二）受他人胁</w:t>
            </w:r>
            <w:r>
              <w:t xml:space="preserve">  </w:t>
            </w:r>
            <w:r>
              <w:rPr>
                <w:spacing w:val="-1"/>
              </w:rPr>
              <w:t>迫或者诱骗实施违法行为的</w:t>
            </w:r>
            <w:r>
              <w:rPr>
                <w:spacing w:val="4"/>
              </w:rPr>
              <w:t>；（</w:t>
            </w:r>
            <w:r>
              <w:rPr>
                <w:spacing w:val="-1"/>
              </w:rPr>
              <w:t>三）主动供述行政机关</w:t>
            </w:r>
            <w:r>
              <w:t xml:space="preserve">  </w:t>
            </w:r>
            <w:r>
              <w:rPr>
                <w:spacing w:val="-1"/>
              </w:rPr>
              <w:t>尚未掌握的违法行为的</w:t>
            </w:r>
            <w:r>
              <w:rPr>
                <w:spacing w:val="4"/>
              </w:rPr>
              <w:t>；（</w:t>
            </w:r>
            <w:r>
              <w:rPr>
                <w:spacing w:val="-1"/>
              </w:rPr>
              <w:t>四）配合行政机关查处违法</w:t>
            </w:r>
            <w:r>
              <w:t xml:space="preserve">  </w:t>
            </w:r>
            <w:r>
              <w:rPr>
                <w:spacing w:val="-1"/>
              </w:rPr>
              <w:t>行为有立功表现的</w:t>
            </w:r>
            <w:r>
              <w:rPr>
                <w:spacing w:val="4"/>
              </w:rPr>
              <w:t>；（</w:t>
            </w:r>
            <w:r>
              <w:rPr>
                <w:spacing w:val="-1"/>
              </w:rPr>
              <w:t>五）法律、法规、规章规定其他</w:t>
            </w:r>
            <w:r>
              <w:t xml:space="preserve">  </w:t>
            </w:r>
            <w:r>
              <w:rPr>
                <w:spacing w:val="-2"/>
              </w:rPr>
              <w:t>应当从轻或者减轻行政处罚的。</w:t>
            </w:r>
            <w:r>
              <w:rPr>
                <w:b/>
                <w:bCs/>
                <w:spacing w:val="-2"/>
              </w:rPr>
              <w:t>第三十三条</w:t>
            </w:r>
            <w:r>
              <w:rPr>
                <w:spacing w:val="-2"/>
              </w:rPr>
              <w:t>：违法行为</w:t>
            </w:r>
            <w:r>
              <w:t xml:space="preserve">  </w:t>
            </w:r>
            <w:r>
              <w:rPr>
                <w:spacing w:val="-5"/>
              </w:rPr>
              <w:t>轻微并及时改正，没有造成危害后果的，不予行政处罚。</w:t>
            </w:r>
            <w:r>
              <w:rPr>
                <w:spacing w:val="6"/>
              </w:rPr>
              <w:t xml:space="preserve"> </w:t>
            </w:r>
            <w:r>
              <w:rPr>
                <w:spacing w:val="-1"/>
              </w:rPr>
              <w:t>初次违法且危害后果轻微并及时改正的，可以不予行政</w:t>
            </w:r>
            <w:r>
              <w:rPr>
                <w:spacing w:val="5"/>
              </w:rPr>
              <w:t xml:space="preserve">  </w:t>
            </w:r>
            <w:r>
              <w:rPr>
                <w:spacing w:val="-1"/>
              </w:rPr>
              <w:t>处罚。当事人有证据足以证明没有主观过错的，不予行</w:t>
            </w:r>
            <w:r>
              <w:rPr>
                <w:spacing w:val="5"/>
              </w:rPr>
              <w:t xml:space="preserve">  </w:t>
            </w:r>
            <w:r>
              <w:rPr>
                <w:spacing w:val="-1"/>
              </w:rPr>
              <w:t>政处罚。法律、行政法规另有规定的，从其规定。对当</w:t>
            </w:r>
            <w:r>
              <w:rPr>
                <w:spacing w:val="5"/>
              </w:rPr>
              <w:t xml:space="preserve">  </w:t>
            </w:r>
            <w:r>
              <w:rPr>
                <w:spacing w:val="-1"/>
              </w:rPr>
              <w:t>事人的违法行为依法不予行政处罚的，行政机关应当对</w:t>
            </w:r>
          </w:p>
        </w:tc>
        <w:tc>
          <w:tcPr>
            <w:tcW w:w="1525" w:type="dxa"/>
            <w:vMerge w:val="restart"/>
            <w:tcBorders>
              <w:bottom w:val="nil"/>
            </w:tcBorders>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59" w:line="204" w:lineRule="auto"/>
              <w:ind w:left="116"/>
            </w:pPr>
            <w:r>
              <w:rPr>
                <w:spacing w:val="-2"/>
              </w:rPr>
              <w:t>警告、停业整顿</w:t>
            </w:r>
          </w:p>
          <w:p>
            <w:pPr>
              <w:pStyle w:val="8"/>
              <w:spacing w:line="204" w:lineRule="auto"/>
              <w:ind w:left="120"/>
            </w:pPr>
            <w:r>
              <w:rPr>
                <w:spacing w:val="-3"/>
              </w:rPr>
              <w:t>一个月以上六个</w:t>
            </w:r>
          </w:p>
          <w:p>
            <w:pPr>
              <w:pStyle w:val="8"/>
              <w:spacing w:line="206" w:lineRule="auto"/>
              <w:ind w:left="125"/>
            </w:pPr>
            <w:r>
              <w:rPr>
                <w:spacing w:val="-8"/>
              </w:rPr>
              <w:t>月以下的处罚，</w:t>
            </w:r>
          </w:p>
          <w:p>
            <w:pPr>
              <w:pStyle w:val="8"/>
              <w:spacing w:line="204" w:lineRule="auto"/>
              <w:ind w:left="120"/>
            </w:pPr>
            <w:r>
              <w:rPr>
                <w:spacing w:val="-2"/>
              </w:rPr>
              <w:t>可以处十万元以</w:t>
            </w:r>
          </w:p>
          <w:p>
            <w:pPr>
              <w:pStyle w:val="8"/>
              <w:spacing w:line="204" w:lineRule="auto"/>
              <w:ind w:left="121"/>
            </w:pPr>
            <w:r>
              <w:rPr>
                <w:spacing w:val="-2"/>
              </w:rPr>
              <w:t>下的罚款；有违</w:t>
            </w:r>
          </w:p>
          <w:p>
            <w:pPr>
              <w:pStyle w:val="8"/>
              <w:spacing w:line="206" w:lineRule="auto"/>
              <w:ind w:left="123"/>
            </w:pPr>
            <w:r>
              <w:rPr>
                <w:spacing w:val="-3"/>
              </w:rPr>
              <w:t>法所得的，没收</w:t>
            </w:r>
          </w:p>
          <w:p>
            <w:pPr>
              <w:pStyle w:val="8"/>
              <w:spacing w:line="204" w:lineRule="auto"/>
              <w:ind w:left="118"/>
            </w:pPr>
            <w:r>
              <w:rPr>
                <w:spacing w:val="-2"/>
              </w:rPr>
              <w:t>违法所得；吊销</w:t>
            </w:r>
          </w:p>
          <w:p>
            <w:pPr>
              <w:pStyle w:val="8"/>
              <w:spacing w:line="214" w:lineRule="auto"/>
              <w:ind w:left="116" w:right="154"/>
            </w:pPr>
            <w:r>
              <w:rPr>
                <w:spacing w:val="-2"/>
              </w:rPr>
              <w:t>律师事务所执业</w:t>
            </w:r>
            <w:r>
              <w:rPr>
                <w:spacing w:val="1"/>
              </w:rPr>
              <w:t xml:space="preserve"> </w:t>
            </w:r>
            <w:r>
              <w:rPr>
                <w:spacing w:val="-8"/>
              </w:rPr>
              <w:t>证书。</w:t>
            </w:r>
          </w:p>
        </w:tc>
        <w:tc>
          <w:tcPr>
            <w:tcW w:w="1143" w:type="dxa"/>
            <w:vAlign w:val="top"/>
          </w:tcPr>
          <w:p>
            <w:pPr>
              <w:pStyle w:val="8"/>
              <w:spacing w:before="214" w:line="223" w:lineRule="auto"/>
              <w:ind w:left="224"/>
            </w:pPr>
            <w:r>
              <w:rPr>
                <w:spacing w:val="-4"/>
              </w:rPr>
              <w:t>不予处罚</w:t>
            </w:r>
          </w:p>
        </w:tc>
        <w:tc>
          <w:tcPr>
            <w:tcW w:w="2631" w:type="dxa"/>
            <w:vAlign w:val="top"/>
          </w:tcPr>
          <w:p>
            <w:pPr>
              <w:pStyle w:val="8"/>
              <w:spacing w:before="112" w:line="215" w:lineRule="auto"/>
              <w:ind w:left="116" w:right="179" w:firstLine="3"/>
            </w:pPr>
            <w:r>
              <w:rPr>
                <w:spacing w:val="-2"/>
              </w:rPr>
              <w:t>违法行为轻微并及时改正，没</w:t>
            </w:r>
            <w:r>
              <w:rPr>
                <w:spacing w:val="11"/>
              </w:rPr>
              <w:t xml:space="preserve"> </w:t>
            </w:r>
            <w:r>
              <w:rPr>
                <w:spacing w:val="-4"/>
              </w:rPr>
              <w:t>有造成危害后果。</w:t>
            </w:r>
          </w:p>
        </w:tc>
        <w:tc>
          <w:tcPr>
            <w:tcW w:w="2908" w:type="dxa"/>
            <w:vAlign w:val="top"/>
          </w:tcPr>
          <w:p>
            <w:pPr>
              <w:pStyle w:val="8"/>
              <w:spacing w:before="15" w:line="204" w:lineRule="auto"/>
              <w:ind w:left="119"/>
            </w:pPr>
            <w:r>
              <w:rPr>
                <w:spacing w:val="-1"/>
              </w:rPr>
              <w:t>对律师事务所、律师进行批评教</w:t>
            </w:r>
          </w:p>
          <w:p>
            <w:pPr>
              <w:pStyle w:val="8"/>
              <w:spacing w:line="195" w:lineRule="auto"/>
              <w:ind w:left="117" w:right="104" w:firstLine="5"/>
            </w:pPr>
            <w:r>
              <w:rPr>
                <w:spacing w:val="-2"/>
              </w:rPr>
              <w:t>育，引导、督促其依法依规开展执</w:t>
            </w:r>
            <w:r>
              <w:rPr>
                <w:spacing w:val="4"/>
              </w:rPr>
              <w:t xml:space="preserve"> </w:t>
            </w:r>
            <w:r>
              <w:rPr>
                <w:spacing w:val="-7"/>
              </w:rPr>
              <w:t>业活动。</w:t>
            </w:r>
          </w:p>
        </w:tc>
        <w:tc>
          <w:tcPr>
            <w:tcW w:w="655"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8"/>
              <w:spacing w:before="59" w:line="204" w:lineRule="auto"/>
              <w:ind w:left="156"/>
            </w:pPr>
            <w:r>
              <w:rPr>
                <w:spacing w:val="-3"/>
              </w:rPr>
              <w:t>设区</w:t>
            </w:r>
          </w:p>
          <w:p>
            <w:pPr>
              <w:pStyle w:val="8"/>
              <w:spacing w:line="204" w:lineRule="auto"/>
              <w:ind w:left="167"/>
            </w:pPr>
            <w:r>
              <w:rPr>
                <w:spacing w:val="-6"/>
              </w:rPr>
              <w:t>的市</w:t>
            </w:r>
          </w:p>
          <w:p>
            <w:pPr>
              <w:pStyle w:val="8"/>
              <w:spacing w:line="206" w:lineRule="auto"/>
              <w:ind w:left="159"/>
            </w:pPr>
            <w:r>
              <w:rPr>
                <w:spacing w:val="-4"/>
              </w:rPr>
              <w:t>级司</w:t>
            </w:r>
          </w:p>
          <w:p>
            <w:pPr>
              <w:pStyle w:val="8"/>
              <w:spacing w:line="204" w:lineRule="auto"/>
              <w:ind w:left="162"/>
            </w:pPr>
            <w:r>
              <w:rPr>
                <w:spacing w:val="-5"/>
              </w:rPr>
              <w:t>法行</w:t>
            </w:r>
          </w:p>
          <w:p>
            <w:pPr>
              <w:pStyle w:val="8"/>
              <w:spacing w:line="214" w:lineRule="auto"/>
              <w:ind w:left="250" w:right="145" w:hanging="93"/>
            </w:pPr>
            <w:r>
              <w:rPr>
                <w:spacing w:val="-7"/>
              </w:rPr>
              <w:t>政机</w:t>
            </w:r>
            <w:r>
              <w:t xml:space="preserve"> 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213" w:line="223" w:lineRule="auto"/>
              <w:ind w:left="226"/>
            </w:pPr>
            <w:r>
              <w:rPr>
                <w:spacing w:val="-4"/>
              </w:rPr>
              <w:t>免于处罚</w:t>
            </w:r>
          </w:p>
        </w:tc>
        <w:tc>
          <w:tcPr>
            <w:tcW w:w="2631" w:type="dxa"/>
            <w:vAlign w:val="top"/>
          </w:tcPr>
          <w:p>
            <w:pPr>
              <w:pStyle w:val="8"/>
              <w:spacing w:before="114" w:line="214" w:lineRule="auto"/>
              <w:ind w:left="130" w:right="179" w:hanging="12"/>
            </w:pPr>
            <w:r>
              <w:rPr>
                <w:spacing w:val="-1"/>
              </w:rPr>
              <w:t>初次违法且危害后果轻微并及</w:t>
            </w:r>
            <w:r>
              <w:t xml:space="preserve"> </w:t>
            </w:r>
            <w:r>
              <w:rPr>
                <w:spacing w:val="-8"/>
              </w:rPr>
              <w:t>时改正的。</w:t>
            </w:r>
          </w:p>
        </w:tc>
        <w:tc>
          <w:tcPr>
            <w:tcW w:w="2908" w:type="dxa"/>
            <w:vAlign w:val="top"/>
          </w:tcPr>
          <w:p>
            <w:pPr>
              <w:pStyle w:val="8"/>
              <w:spacing w:before="14" w:line="204" w:lineRule="auto"/>
              <w:ind w:left="119"/>
            </w:pPr>
            <w:r>
              <w:rPr>
                <w:spacing w:val="-1"/>
              </w:rPr>
              <w:t>对律师事务所、律师进行批评教</w:t>
            </w:r>
          </w:p>
          <w:p>
            <w:pPr>
              <w:pStyle w:val="8"/>
              <w:spacing w:before="1" w:line="195" w:lineRule="auto"/>
              <w:ind w:left="117" w:right="104" w:firstLine="5"/>
            </w:pPr>
            <w:r>
              <w:rPr>
                <w:spacing w:val="-2"/>
              </w:rPr>
              <w:t>育，引导、督促其依法依规开展执</w:t>
            </w:r>
            <w:r>
              <w:rPr>
                <w:spacing w:val="4"/>
              </w:rPr>
              <w:t xml:space="preserve"> </w:t>
            </w:r>
            <w:r>
              <w:rPr>
                <w:spacing w:val="-7"/>
              </w:rPr>
              <w:t>业活动。</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13" w:line="186" w:lineRule="auto"/>
              <w:ind w:left="221"/>
            </w:pPr>
            <w:r>
              <w:rPr>
                <w:spacing w:val="-3"/>
              </w:rPr>
              <w:t>减轻处罚</w:t>
            </w:r>
          </w:p>
        </w:tc>
        <w:tc>
          <w:tcPr>
            <w:tcW w:w="2631" w:type="dxa"/>
            <w:vAlign w:val="top"/>
          </w:tcPr>
          <w:p>
            <w:pPr>
              <w:pStyle w:val="8"/>
              <w:spacing w:before="13" w:line="186" w:lineRule="auto"/>
              <w:ind w:left="521"/>
            </w:pPr>
            <w:r>
              <w:rPr>
                <w:spacing w:val="-5"/>
              </w:rPr>
              <w:t>不适用此裁量阶次。</w:t>
            </w:r>
          </w:p>
        </w:tc>
        <w:tc>
          <w:tcPr>
            <w:tcW w:w="2908" w:type="dxa"/>
            <w:vAlign w:val="top"/>
          </w:tcPr>
          <w:p>
            <w:pPr>
              <w:pStyle w:val="8"/>
              <w:spacing w:before="13" w:line="186" w:lineRule="auto"/>
              <w:ind w:left="1108"/>
            </w:pPr>
            <w:r>
              <w:rPr>
                <w:spacing w:val="-9"/>
              </w:rPr>
              <w:t>不适用。</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453" w:lineRule="auto"/>
              <w:rPr>
                <w:rFonts w:ascii="Arial"/>
                <w:sz w:val="21"/>
              </w:rPr>
            </w:pPr>
          </w:p>
          <w:p>
            <w:pPr>
              <w:pStyle w:val="8"/>
              <w:spacing w:before="58" w:line="222" w:lineRule="auto"/>
              <w:ind w:left="219"/>
            </w:pPr>
            <w:r>
              <w:rPr>
                <w:spacing w:val="-3"/>
              </w:rPr>
              <w:t>从轻处罚</w:t>
            </w:r>
          </w:p>
        </w:tc>
        <w:tc>
          <w:tcPr>
            <w:tcW w:w="2631" w:type="dxa"/>
            <w:vAlign w:val="top"/>
          </w:tcPr>
          <w:p>
            <w:pPr>
              <w:pStyle w:val="8"/>
              <w:spacing w:before="12" w:line="202" w:lineRule="auto"/>
              <w:ind w:left="117" w:right="179" w:firstLine="1"/>
              <w:jc w:val="both"/>
            </w:pPr>
            <w:r>
              <w:rPr>
                <w:spacing w:val="-2"/>
              </w:rPr>
              <w:t>未获得不正当利益，主动减轻</w:t>
            </w:r>
            <w:r>
              <w:rPr>
                <w:spacing w:val="11"/>
              </w:rPr>
              <w:t xml:space="preserve"> </w:t>
            </w:r>
            <w:r>
              <w:rPr>
                <w:spacing w:val="-1"/>
              </w:rPr>
              <w:t>违法行为危害后果；或主动报</w:t>
            </w:r>
            <w:r>
              <w:t xml:space="preserve"> </w:t>
            </w:r>
            <w:r>
              <w:rPr>
                <w:spacing w:val="-1"/>
              </w:rPr>
              <w:t>告，积极配合司法行政机关查</w:t>
            </w:r>
            <w:r>
              <w:t xml:space="preserve"> </w:t>
            </w:r>
            <w:r>
              <w:rPr>
                <w:spacing w:val="-1"/>
              </w:rPr>
              <w:t>处违法行为；或受他人胁迫实</w:t>
            </w:r>
            <w:r>
              <w:t xml:space="preserve"> </w:t>
            </w:r>
            <w:r>
              <w:rPr>
                <w:spacing w:val="-1"/>
              </w:rPr>
              <w:t>施违法行为；或有其他依法应</w:t>
            </w:r>
            <w:r>
              <w:t xml:space="preserve"> </w:t>
            </w:r>
            <w:r>
              <w:rPr>
                <w:spacing w:val="-4"/>
              </w:rPr>
              <w:t>当从轻处罚的情形。</w:t>
            </w:r>
          </w:p>
        </w:tc>
        <w:tc>
          <w:tcPr>
            <w:tcW w:w="2908" w:type="dxa"/>
            <w:vAlign w:val="top"/>
          </w:tcPr>
          <w:p>
            <w:pPr>
              <w:spacing w:line="352" w:lineRule="auto"/>
              <w:rPr>
                <w:rFonts w:ascii="Arial"/>
                <w:sz w:val="21"/>
              </w:rPr>
            </w:pPr>
          </w:p>
          <w:p>
            <w:pPr>
              <w:pStyle w:val="8"/>
              <w:spacing w:before="58" w:line="215" w:lineRule="auto"/>
              <w:ind w:left="123" w:right="104" w:hanging="6"/>
            </w:pPr>
            <w:r>
              <w:rPr>
                <w:spacing w:val="-2"/>
              </w:rPr>
              <w:t>警告，并处三万元以下罚款；有违</w:t>
            </w:r>
            <w:r>
              <w:rPr>
                <w:spacing w:val="10"/>
              </w:rPr>
              <w:t xml:space="preserve"> </w:t>
            </w:r>
            <w:r>
              <w:rPr>
                <w:spacing w:val="-4"/>
              </w:rPr>
              <w:t>法所得的,没收违法所得。</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255" w:lineRule="auto"/>
              <w:rPr>
                <w:rFonts w:ascii="Arial"/>
                <w:sz w:val="21"/>
              </w:rPr>
            </w:pPr>
          </w:p>
          <w:p>
            <w:pPr>
              <w:pStyle w:val="8"/>
              <w:spacing w:before="59" w:line="222" w:lineRule="auto"/>
              <w:ind w:left="222"/>
            </w:pPr>
            <w:r>
              <w:rPr>
                <w:spacing w:val="-4"/>
              </w:rPr>
              <w:t>一般情形</w:t>
            </w:r>
          </w:p>
        </w:tc>
        <w:tc>
          <w:tcPr>
            <w:tcW w:w="2631" w:type="dxa"/>
            <w:vAlign w:val="top"/>
          </w:tcPr>
          <w:p>
            <w:pPr>
              <w:pStyle w:val="8"/>
              <w:spacing w:before="13" w:line="200" w:lineRule="auto"/>
              <w:ind w:left="120" w:right="179"/>
              <w:jc w:val="both"/>
            </w:pPr>
            <w:r>
              <w:rPr>
                <w:spacing w:val="-2"/>
              </w:rPr>
              <w:t>获得的不正当利益大部分已追</w:t>
            </w:r>
            <w:r>
              <w:rPr>
                <w:spacing w:val="10"/>
              </w:rPr>
              <w:t xml:space="preserve"> </w:t>
            </w:r>
            <w:r>
              <w:rPr>
                <w:spacing w:val="-2"/>
              </w:rPr>
              <w:t>回或纠正；或虽造成一定社会</w:t>
            </w:r>
            <w:r>
              <w:rPr>
                <w:spacing w:val="10"/>
              </w:rPr>
              <w:t xml:space="preserve"> </w:t>
            </w:r>
            <w:r>
              <w:rPr>
                <w:spacing w:val="-2"/>
              </w:rPr>
              <w:t>影响，已采取措施减轻或消除</w:t>
            </w:r>
            <w:r>
              <w:rPr>
                <w:spacing w:val="10"/>
              </w:rPr>
              <w:t xml:space="preserve"> </w:t>
            </w:r>
            <w:r>
              <w:rPr>
                <w:spacing w:val="-7"/>
              </w:rPr>
              <w:t>不良影响。</w:t>
            </w:r>
          </w:p>
        </w:tc>
        <w:tc>
          <w:tcPr>
            <w:tcW w:w="2908" w:type="dxa"/>
            <w:vAlign w:val="top"/>
          </w:tcPr>
          <w:p>
            <w:pPr>
              <w:pStyle w:val="8"/>
              <w:spacing w:before="13" w:line="200" w:lineRule="auto"/>
              <w:ind w:left="119" w:right="104"/>
              <w:jc w:val="both"/>
            </w:pPr>
            <w:r>
              <w:rPr>
                <w:spacing w:val="-2"/>
              </w:rPr>
              <w:t>停业整顿一个月以上三个月以下，</w:t>
            </w:r>
            <w:r>
              <w:rPr>
                <w:spacing w:val="8"/>
              </w:rPr>
              <w:t xml:space="preserve"> </w:t>
            </w:r>
            <w:r>
              <w:rPr>
                <w:spacing w:val="-2"/>
              </w:rPr>
              <w:t>并处三万元以上（不包括本数）五</w:t>
            </w:r>
            <w:r>
              <w:rPr>
                <w:spacing w:val="8"/>
              </w:rPr>
              <w:t xml:space="preserve"> </w:t>
            </w:r>
            <w:r>
              <w:rPr>
                <w:spacing w:val="-1"/>
              </w:rPr>
              <w:t>万元以下罚款；有违法所得的,没</w:t>
            </w:r>
            <w:r>
              <w:t xml:space="preserve">  </w:t>
            </w:r>
            <w:r>
              <w:rPr>
                <w:spacing w:val="-6"/>
              </w:rPr>
              <w:t>收违法所得。</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545" w:type="dxa"/>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4547" w:type="dxa"/>
            <w:vMerge w:val="continue"/>
            <w:tcBorders>
              <w:top w:val="nil"/>
            </w:tcBorders>
            <w:vAlign w:val="top"/>
          </w:tcPr>
          <w:p>
            <w:pPr>
              <w:rPr>
                <w:rFonts w:ascii="Arial"/>
                <w:sz w:val="21"/>
              </w:rPr>
            </w:pPr>
          </w:p>
        </w:tc>
        <w:tc>
          <w:tcPr>
            <w:tcW w:w="1525" w:type="dxa"/>
            <w:vMerge w:val="continue"/>
            <w:tcBorders>
              <w:top w:val="nil"/>
            </w:tcBorders>
            <w:vAlign w:val="top"/>
          </w:tcPr>
          <w:p>
            <w:pPr>
              <w:rPr>
                <w:rFonts w:ascii="Arial"/>
                <w:sz w:val="21"/>
              </w:rPr>
            </w:pPr>
          </w:p>
        </w:tc>
        <w:tc>
          <w:tcPr>
            <w:tcW w:w="1143" w:type="dxa"/>
            <w:vAlign w:val="top"/>
          </w:tcPr>
          <w:p>
            <w:pPr>
              <w:pStyle w:val="8"/>
              <w:spacing w:before="217" w:line="223" w:lineRule="auto"/>
              <w:ind w:left="219"/>
            </w:pPr>
            <w:r>
              <w:rPr>
                <w:spacing w:val="-3"/>
              </w:rPr>
              <w:t>从重处罚</w:t>
            </w:r>
          </w:p>
        </w:tc>
        <w:tc>
          <w:tcPr>
            <w:tcW w:w="2631" w:type="dxa"/>
            <w:vAlign w:val="top"/>
          </w:tcPr>
          <w:p>
            <w:pPr>
              <w:pStyle w:val="8"/>
              <w:spacing w:before="14" w:line="199" w:lineRule="auto"/>
              <w:ind w:left="118" w:right="179" w:firstLine="1"/>
            </w:pPr>
            <w:r>
              <w:rPr>
                <w:spacing w:val="-2"/>
              </w:rPr>
              <w:t>违法行为给当事人、第三人或</w:t>
            </w:r>
            <w:r>
              <w:rPr>
                <w:spacing w:val="11"/>
              </w:rPr>
              <w:t xml:space="preserve"> </w:t>
            </w:r>
            <w:r>
              <w:rPr>
                <w:spacing w:val="-1"/>
              </w:rPr>
              <w:t>社会公共利益造成较大损失；</w:t>
            </w:r>
            <w:r>
              <w:t xml:space="preserve"> </w:t>
            </w:r>
            <w:r>
              <w:rPr>
                <w:spacing w:val="-1"/>
              </w:rPr>
              <w:t>或违法行为性质、情节比较恶</w:t>
            </w:r>
          </w:p>
        </w:tc>
        <w:tc>
          <w:tcPr>
            <w:tcW w:w="2908" w:type="dxa"/>
            <w:vAlign w:val="top"/>
          </w:tcPr>
          <w:p>
            <w:pPr>
              <w:pStyle w:val="8"/>
              <w:spacing w:before="15" w:line="207" w:lineRule="auto"/>
              <w:ind w:left="119"/>
            </w:pPr>
            <w:r>
              <w:rPr>
                <w:spacing w:val="-1"/>
              </w:rPr>
              <w:t>停业整顿三个月以上（不包括本</w:t>
            </w:r>
          </w:p>
          <w:p>
            <w:pPr>
              <w:pStyle w:val="8"/>
              <w:spacing w:before="1" w:line="194" w:lineRule="auto"/>
              <w:ind w:left="122" w:right="104" w:hanging="5"/>
            </w:pPr>
            <w:r>
              <w:rPr>
                <w:spacing w:val="-2"/>
              </w:rPr>
              <w:t>数）六个月以下，并处五万元以上</w:t>
            </w:r>
            <w:r>
              <w:rPr>
                <w:spacing w:val="10"/>
              </w:rPr>
              <w:t xml:space="preserve"> </w:t>
            </w:r>
            <w:r>
              <w:rPr>
                <w:spacing w:val="-4"/>
              </w:rPr>
              <w:t>（不包括本数）十万元以下罚款；</w:t>
            </w:r>
          </w:p>
        </w:tc>
        <w:tc>
          <w:tcPr>
            <w:tcW w:w="655" w:type="dxa"/>
            <w:vMerge w:val="continue"/>
            <w:tcBorders>
              <w:top w:val="nil"/>
            </w:tcBorders>
            <w:vAlign w:val="top"/>
          </w:tcPr>
          <w:p>
            <w:pPr>
              <w:rPr>
                <w:rFonts w:ascii="Arial"/>
                <w:sz w:val="21"/>
              </w:rPr>
            </w:pPr>
          </w:p>
        </w:tc>
      </w:tr>
    </w:tbl>
    <w:p>
      <w:pPr>
        <w:pStyle w:val="2"/>
      </w:pPr>
    </w:p>
    <w:p>
      <w:pPr>
        <w:sectPr>
          <w:pgSz w:w="16839" w:h="11906"/>
          <w:pgMar w:top="400" w:right="1044"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4744" w:type="dxa"/>
        <w:tblInd w:w="4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790"/>
        <w:gridCol w:w="4547"/>
        <w:gridCol w:w="1525"/>
        <w:gridCol w:w="1143"/>
        <w:gridCol w:w="2631"/>
        <w:gridCol w:w="2908"/>
        <w:gridCol w:w="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545" w:type="dxa"/>
            <w:vMerge w:val="restart"/>
            <w:tcBorders>
              <w:bottom w:val="nil"/>
            </w:tcBorders>
            <w:vAlign w:val="top"/>
          </w:tcPr>
          <w:p>
            <w:pPr>
              <w:rPr>
                <w:rFonts w:ascii="Arial"/>
                <w:sz w:val="21"/>
              </w:rPr>
            </w:pPr>
          </w:p>
        </w:tc>
        <w:tc>
          <w:tcPr>
            <w:tcW w:w="790" w:type="dxa"/>
            <w:vMerge w:val="restart"/>
            <w:tcBorders>
              <w:bottom w:val="nil"/>
            </w:tcBorders>
            <w:vAlign w:val="top"/>
          </w:tcPr>
          <w:p>
            <w:pPr>
              <w:rPr>
                <w:rFonts w:ascii="Arial"/>
                <w:sz w:val="21"/>
              </w:rPr>
            </w:pPr>
          </w:p>
        </w:tc>
        <w:tc>
          <w:tcPr>
            <w:tcW w:w="4547" w:type="dxa"/>
            <w:vMerge w:val="restart"/>
            <w:tcBorders>
              <w:bottom w:val="nil"/>
            </w:tcBorders>
            <w:vAlign w:val="top"/>
          </w:tcPr>
          <w:p>
            <w:pPr>
              <w:pStyle w:val="8"/>
              <w:spacing w:before="16" w:line="204" w:lineRule="auto"/>
              <w:ind w:left="133"/>
            </w:pPr>
            <w:r>
              <w:rPr>
                <w:spacing w:val="-7"/>
              </w:rPr>
              <w:t>当事人进行教育。</w:t>
            </w:r>
          </w:p>
          <w:p>
            <w:pPr>
              <w:pStyle w:val="8"/>
              <w:spacing w:before="11" w:line="204" w:lineRule="auto"/>
              <w:ind w:left="112" w:right="50" w:firstLine="2"/>
            </w:pPr>
            <w:r>
              <w:t xml:space="preserve">《律师和律师事务所违法行为处罚办法》第二十九条： </w:t>
            </w:r>
            <w:r>
              <w:rPr>
                <w:spacing w:val="-1"/>
              </w:rPr>
              <w:t>有下列情形之一的，属于《律师法》第五十条第七项规</w:t>
            </w:r>
            <w:r>
              <w:rPr>
                <w:spacing w:val="13"/>
              </w:rPr>
              <w:t xml:space="preserve"> </w:t>
            </w:r>
            <w:r>
              <w:rPr>
                <w:spacing w:val="-1"/>
              </w:rPr>
              <w:t>定的律师事务所“向司法行政部门提供虚假材料或者有</w:t>
            </w:r>
            <w:r>
              <w:rPr>
                <w:spacing w:val="13"/>
              </w:rPr>
              <w:t xml:space="preserve"> </w:t>
            </w:r>
            <w:r>
              <w:rPr>
                <w:spacing w:val="-1"/>
              </w:rPr>
              <w:t>其他弄虚作假行为的”违法行为：（一）在司法行政机</w:t>
            </w:r>
            <w:r>
              <w:t xml:space="preserve">  </w:t>
            </w:r>
            <w:r>
              <w:rPr>
                <w:spacing w:val="-1"/>
              </w:rPr>
              <w:t>关实施检查、监督工作时，故意隐瞒真实情况，拒不提</w:t>
            </w:r>
            <w:r>
              <w:rPr>
                <w:spacing w:val="13"/>
              </w:rPr>
              <w:t xml:space="preserve"> </w:t>
            </w:r>
            <w:r>
              <w:rPr>
                <w:spacing w:val="-1"/>
              </w:rPr>
              <w:t>供有关材料或者提供不实、虚假的材料，或者隐匿、毁</w:t>
            </w:r>
            <w:r>
              <w:rPr>
                <w:spacing w:val="13"/>
              </w:rPr>
              <w:t xml:space="preserve"> </w:t>
            </w:r>
            <w:r>
              <w:rPr>
                <w:spacing w:val="-1"/>
              </w:rPr>
              <w:t>灭、伪造证据材料的</w:t>
            </w:r>
            <w:r>
              <w:rPr>
                <w:spacing w:val="5"/>
              </w:rPr>
              <w:t>；（</w:t>
            </w:r>
            <w:r>
              <w:rPr>
                <w:spacing w:val="-1"/>
              </w:rPr>
              <w:t>二）在参加律师事务所年度检</w:t>
            </w:r>
            <w:r>
              <w:rPr>
                <w:spacing w:val="1"/>
              </w:rPr>
              <w:t xml:space="preserve"> </w:t>
            </w:r>
            <w:r>
              <w:rPr>
                <w:spacing w:val="-8"/>
              </w:rPr>
              <w:t>查考核、执业评价、评先创优活动中， 提供不实</w:t>
            </w:r>
            <w:r>
              <w:rPr>
                <w:spacing w:val="-9"/>
              </w:rPr>
              <w:t>、虚假、</w:t>
            </w:r>
            <w:r>
              <w:t xml:space="preserve"> </w:t>
            </w:r>
            <w:r>
              <w:rPr>
                <w:spacing w:val="-1"/>
              </w:rPr>
              <w:t>伪造的材料或者有其他弄虚作假行为的</w:t>
            </w:r>
            <w:r>
              <w:rPr>
                <w:spacing w:val="5"/>
              </w:rPr>
              <w:t>；（</w:t>
            </w:r>
            <w:r>
              <w:rPr>
                <w:spacing w:val="-1"/>
              </w:rPr>
              <w:t>三）在办理</w:t>
            </w:r>
            <w:r>
              <w:rPr>
                <w:spacing w:val="1"/>
              </w:rPr>
              <w:t xml:space="preserve"> </w:t>
            </w:r>
            <w:r>
              <w:rPr>
                <w:spacing w:val="-1"/>
              </w:rPr>
              <w:t>律师事务所重大事项变更、设立分所、分立、合并或者</w:t>
            </w:r>
            <w:r>
              <w:rPr>
                <w:spacing w:val="13"/>
              </w:rPr>
              <w:t xml:space="preserve"> </w:t>
            </w:r>
            <w:r>
              <w:rPr>
                <w:spacing w:val="-1"/>
              </w:rPr>
              <w:t>终止、清算、注销的过程中，提供不实、虚假、伪造的</w:t>
            </w:r>
            <w:r>
              <w:rPr>
                <w:spacing w:val="13"/>
              </w:rPr>
              <w:t xml:space="preserve"> </w:t>
            </w:r>
            <w:r>
              <w:rPr>
                <w:spacing w:val="-1"/>
              </w:rPr>
              <w:t>证明材料或者有其他弄虚作假行为的。第三十八条：律</w:t>
            </w:r>
            <w:r>
              <w:rPr>
                <w:spacing w:val="13"/>
              </w:rPr>
              <w:t xml:space="preserve"> </w:t>
            </w:r>
            <w:r>
              <w:rPr>
                <w:spacing w:val="-1"/>
              </w:rPr>
              <w:t>师、律师事务所有下列情形之一的，可以从轻或者减轻</w:t>
            </w:r>
            <w:r>
              <w:rPr>
                <w:spacing w:val="13"/>
              </w:rPr>
              <w:t xml:space="preserve"> </w:t>
            </w:r>
            <w:r>
              <w:rPr>
                <w:spacing w:val="-1"/>
              </w:rPr>
              <w:t>行政处罚</w:t>
            </w:r>
            <w:r>
              <w:rPr>
                <w:spacing w:val="-2"/>
              </w:rPr>
              <w:t>：（</w:t>
            </w:r>
            <w:r>
              <w:rPr>
                <w:spacing w:val="-1"/>
              </w:rPr>
              <w:t>一）主动消除或者减轻违法行为危害后果</w:t>
            </w:r>
            <w:r>
              <w:t xml:space="preserve">  </w:t>
            </w:r>
            <w:r>
              <w:rPr>
                <w:spacing w:val="-1"/>
              </w:rPr>
              <w:t>的</w:t>
            </w:r>
            <w:r>
              <w:rPr>
                <w:spacing w:val="5"/>
              </w:rPr>
              <w:t>；（</w:t>
            </w:r>
            <w:r>
              <w:rPr>
                <w:spacing w:val="-1"/>
              </w:rPr>
              <w:t>二）主动报告，积极配合司法行政机关查处违法</w:t>
            </w:r>
            <w:r>
              <w:rPr>
                <w:spacing w:val="1"/>
              </w:rPr>
              <w:t xml:space="preserve"> </w:t>
            </w:r>
            <w:r>
              <w:rPr>
                <w:spacing w:val="-1"/>
              </w:rPr>
              <w:t>行为的</w:t>
            </w:r>
            <w:r>
              <w:rPr>
                <w:spacing w:val="2"/>
              </w:rPr>
              <w:t>；（</w:t>
            </w:r>
            <w:r>
              <w:rPr>
                <w:spacing w:val="-1"/>
              </w:rPr>
              <w:t>三）受他人胁迫实施违法行为的</w:t>
            </w:r>
            <w:r>
              <w:rPr>
                <w:spacing w:val="2"/>
              </w:rPr>
              <w:t>；（</w:t>
            </w:r>
            <w:r>
              <w:rPr>
                <w:spacing w:val="-1"/>
              </w:rPr>
              <w:t>四）其</w:t>
            </w:r>
            <w:r>
              <w:rPr>
                <w:spacing w:val="1"/>
              </w:rPr>
              <w:t xml:space="preserve"> </w:t>
            </w:r>
            <w:r>
              <w:rPr>
                <w:spacing w:val="-1"/>
              </w:rPr>
              <w:t>他依法应当从轻或者减轻处罚的。违法行为轻微并及时</w:t>
            </w:r>
            <w:r>
              <w:rPr>
                <w:spacing w:val="13"/>
              </w:rPr>
              <w:t xml:space="preserve"> </w:t>
            </w:r>
            <w:r>
              <w:rPr>
                <w:spacing w:val="-1"/>
              </w:rPr>
              <w:t>纠正，没有造成危害后果的，不予行政处罚。第三十九</w:t>
            </w:r>
            <w:r>
              <w:rPr>
                <w:spacing w:val="13"/>
              </w:rPr>
              <w:t xml:space="preserve"> </w:t>
            </w:r>
            <w:r>
              <w:rPr>
                <w:spacing w:val="-1"/>
              </w:rPr>
              <w:t>条：律师、律师事务所的违法行为有下列情形之一的，</w:t>
            </w:r>
            <w:r>
              <w:rPr>
                <w:spacing w:val="13"/>
              </w:rPr>
              <w:t xml:space="preserve"> </w:t>
            </w:r>
            <w:r>
              <w:rPr>
                <w:spacing w:val="-5"/>
              </w:rPr>
              <w:t>属于《律师法》规定的违法情节严重或者情节特别严重，</w:t>
            </w:r>
            <w:r>
              <w:t xml:space="preserve"> 应当在法定的行政处罚种类及幅度的范围内从重处罚： </w:t>
            </w:r>
            <w:r>
              <w:rPr>
                <w:spacing w:val="-1"/>
              </w:rPr>
              <w:t>（一）违法行为给当事人、第三人或者社会公共利益造</w:t>
            </w:r>
            <w:r>
              <w:t xml:space="preserve">  </w:t>
            </w:r>
            <w:r>
              <w:rPr>
                <w:spacing w:val="-1"/>
              </w:rPr>
              <w:t>成重大损失的</w:t>
            </w:r>
            <w:r>
              <w:rPr>
                <w:spacing w:val="5"/>
              </w:rPr>
              <w:t>；（</w:t>
            </w:r>
            <w:r>
              <w:rPr>
                <w:spacing w:val="-1"/>
              </w:rPr>
              <w:t>二）违法行为性质、情节恶劣，严重</w:t>
            </w:r>
            <w:r>
              <w:rPr>
                <w:spacing w:val="1"/>
              </w:rPr>
              <w:t xml:space="preserve"> </w:t>
            </w:r>
            <w:r>
              <w:rPr>
                <w:spacing w:val="-1"/>
              </w:rPr>
              <w:t>损害律师行业形象，造成恶劣社会影响的</w:t>
            </w:r>
            <w:r>
              <w:rPr>
                <w:spacing w:val="5"/>
              </w:rPr>
              <w:t>；（</w:t>
            </w:r>
            <w:r>
              <w:rPr>
                <w:spacing w:val="-1"/>
              </w:rPr>
              <w:t>三）同时</w:t>
            </w:r>
            <w:r>
              <w:rPr>
                <w:spacing w:val="1"/>
              </w:rPr>
              <w:t xml:space="preserve"> </w:t>
            </w:r>
            <w:r>
              <w:rPr>
                <w:spacing w:val="-1"/>
              </w:rPr>
              <w:t>有两项以上违法行为或者违法涉案金额巨大的；（四）</w:t>
            </w:r>
            <w:r>
              <w:t xml:space="preserve">  </w:t>
            </w:r>
            <w:r>
              <w:rPr>
                <w:spacing w:val="-1"/>
              </w:rPr>
              <w:t>在司法行政机关查处违法行为期间，拒不纠正或者继续</w:t>
            </w:r>
            <w:r>
              <w:rPr>
                <w:spacing w:val="13"/>
              </w:rPr>
              <w:t xml:space="preserve"> </w:t>
            </w:r>
            <w:r>
              <w:rPr>
                <w:spacing w:val="-1"/>
              </w:rPr>
              <w:t>实施违法行为，拒绝提交、隐匿、毁灭证据或者提供虚</w:t>
            </w:r>
            <w:r>
              <w:rPr>
                <w:spacing w:val="13"/>
              </w:rPr>
              <w:t xml:space="preserve"> </w:t>
            </w:r>
            <w:r>
              <w:rPr>
                <w:spacing w:val="-2"/>
              </w:rPr>
              <w:t>假、伪造的证据的</w:t>
            </w:r>
            <w:r>
              <w:rPr>
                <w:spacing w:val="5"/>
              </w:rPr>
              <w:t>；（</w:t>
            </w:r>
            <w:r>
              <w:rPr>
                <w:spacing w:val="-2"/>
              </w:rPr>
              <w:t>五）其他依法应当从重处罚的。</w:t>
            </w:r>
          </w:p>
        </w:tc>
        <w:tc>
          <w:tcPr>
            <w:tcW w:w="1525" w:type="dxa"/>
            <w:vMerge w:val="restart"/>
            <w:tcBorders>
              <w:bottom w:val="nil"/>
            </w:tcBorders>
            <w:vAlign w:val="top"/>
          </w:tcPr>
          <w:p>
            <w:pPr>
              <w:rPr>
                <w:rFonts w:ascii="Arial"/>
                <w:sz w:val="21"/>
              </w:rPr>
            </w:pPr>
          </w:p>
        </w:tc>
        <w:tc>
          <w:tcPr>
            <w:tcW w:w="1143" w:type="dxa"/>
            <w:vMerge w:val="restart"/>
            <w:tcBorders>
              <w:bottom w:val="nil"/>
            </w:tcBorders>
            <w:vAlign w:val="top"/>
          </w:tcPr>
          <w:p>
            <w:pPr>
              <w:rPr>
                <w:rFonts w:ascii="Arial"/>
                <w:sz w:val="21"/>
              </w:rPr>
            </w:pPr>
          </w:p>
        </w:tc>
        <w:tc>
          <w:tcPr>
            <w:tcW w:w="2631" w:type="dxa"/>
            <w:vAlign w:val="top"/>
          </w:tcPr>
          <w:p>
            <w:pPr>
              <w:pStyle w:val="8"/>
              <w:spacing w:before="14" w:line="202" w:lineRule="auto"/>
              <w:ind w:left="117" w:right="179" w:firstLine="6"/>
              <w:jc w:val="both"/>
            </w:pPr>
            <w:r>
              <w:rPr>
                <w:spacing w:val="-2"/>
              </w:rPr>
              <w:t>劣，损害律师行业形象，造成</w:t>
            </w:r>
            <w:r>
              <w:rPr>
                <w:spacing w:val="7"/>
              </w:rPr>
              <w:t xml:space="preserve"> </w:t>
            </w:r>
            <w:r>
              <w:rPr>
                <w:spacing w:val="-1"/>
              </w:rPr>
              <w:t>一定社会影响；或在司法行政</w:t>
            </w:r>
            <w:r>
              <w:t xml:space="preserve"> </w:t>
            </w:r>
            <w:r>
              <w:rPr>
                <w:spacing w:val="-1"/>
              </w:rPr>
              <w:t>机关查处违法行为期间，不主</w:t>
            </w:r>
            <w:r>
              <w:t xml:space="preserve"> </w:t>
            </w:r>
            <w:r>
              <w:rPr>
                <w:spacing w:val="-1"/>
              </w:rPr>
              <w:t>动纠正违法行为，不主动提交</w:t>
            </w:r>
            <w:r>
              <w:t xml:space="preserve"> </w:t>
            </w:r>
            <w:r>
              <w:rPr>
                <w:spacing w:val="-8"/>
              </w:rPr>
              <w:t>证据。</w:t>
            </w:r>
          </w:p>
        </w:tc>
        <w:tc>
          <w:tcPr>
            <w:tcW w:w="2908" w:type="dxa"/>
            <w:vAlign w:val="top"/>
          </w:tcPr>
          <w:p>
            <w:pPr>
              <w:pStyle w:val="8"/>
              <w:spacing w:before="16" w:line="222" w:lineRule="auto"/>
              <w:ind w:left="115"/>
            </w:pPr>
            <w:r>
              <w:rPr>
                <w:spacing w:val="-3"/>
              </w:rPr>
              <w:t>有违法所得的,没收违法所得。</w:t>
            </w:r>
          </w:p>
        </w:tc>
        <w:tc>
          <w:tcPr>
            <w:tcW w:w="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2" w:hRule="atLeast"/>
        </w:trPr>
        <w:tc>
          <w:tcPr>
            <w:tcW w:w="545" w:type="dxa"/>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4547" w:type="dxa"/>
            <w:vMerge w:val="continue"/>
            <w:tcBorders>
              <w:top w:val="nil"/>
            </w:tcBorders>
            <w:vAlign w:val="top"/>
          </w:tcPr>
          <w:p>
            <w:pPr>
              <w:rPr>
                <w:rFonts w:ascii="Arial"/>
                <w:sz w:val="21"/>
              </w:rPr>
            </w:pPr>
          </w:p>
        </w:tc>
        <w:tc>
          <w:tcPr>
            <w:tcW w:w="1525" w:type="dxa"/>
            <w:vMerge w:val="continue"/>
            <w:tcBorders>
              <w:top w:val="nil"/>
            </w:tcBorders>
            <w:vAlign w:val="top"/>
          </w:tcPr>
          <w:p>
            <w:pPr>
              <w:rPr>
                <w:rFonts w:ascii="Arial"/>
                <w:sz w:val="21"/>
              </w:rPr>
            </w:pPr>
          </w:p>
        </w:tc>
        <w:tc>
          <w:tcPr>
            <w:tcW w:w="1143" w:type="dxa"/>
            <w:vMerge w:val="continue"/>
            <w:tcBorders>
              <w:top w:val="nil"/>
            </w:tcBorders>
            <w:vAlign w:val="top"/>
          </w:tcPr>
          <w:p>
            <w:pPr>
              <w:rPr>
                <w:rFonts w:ascii="Arial"/>
                <w:sz w:val="21"/>
              </w:rPr>
            </w:pPr>
          </w:p>
        </w:tc>
        <w:tc>
          <w:tcPr>
            <w:tcW w:w="2631"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pStyle w:val="8"/>
              <w:spacing w:before="59" w:line="207" w:lineRule="auto"/>
              <w:ind w:left="116" w:right="179" w:firstLine="3"/>
            </w:pPr>
            <w:r>
              <w:rPr>
                <w:spacing w:val="-2"/>
              </w:rPr>
              <w:t>违法行为给当事人、第三人或</w:t>
            </w:r>
            <w:r>
              <w:rPr>
                <w:spacing w:val="11"/>
              </w:rPr>
              <w:t xml:space="preserve"> </w:t>
            </w:r>
            <w:r>
              <w:rPr>
                <w:spacing w:val="-1"/>
              </w:rPr>
              <w:t>社会公共利益造成重大损失；</w:t>
            </w:r>
            <w:r>
              <w:rPr>
                <w:spacing w:val="2"/>
              </w:rPr>
              <w:t xml:space="preserve"> </w:t>
            </w:r>
            <w:r>
              <w:rPr>
                <w:spacing w:val="-1"/>
              </w:rPr>
              <w:t>或违法行为性质、情节恶劣，</w:t>
            </w:r>
            <w:r>
              <w:rPr>
                <w:spacing w:val="2"/>
              </w:rPr>
              <w:t xml:space="preserve"> </w:t>
            </w:r>
            <w:r>
              <w:rPr>
                <w:spacing w:val="-1"/>
              </w:rPr>
              <w:t>严重损害律师行业形象，造成</w:t>
            </w:r>
            <w:r>
              <w:rPr>
                <w:spacing w:val="2"/>
              </w:rPr>
              <w:t xml:space="preserve"> </w:t>
            </w:r>
            <w:r>
              <w:rPr>
                <w:spacing w:val="-1"/>
              </w:rPr>
              <w:t>恶劣社会影响；或在司法行政</w:t>
            </w:r>
            <w:r>
              <w:rPr>
                <w:spacing w:val="2"/>
              </w:rPr>
              <w:t xml:space="preserve"> </w:t>
            </w:r>
            <w:r>
              <w:rPr>
                <w:spacing w:val="-1"/>
              </w:rPr>
              <w:t>机关查处违法行为期间，拒不</w:t>
            </w:r>
            <w:r>
              <w:rPr>
                <w:spacing w:val="2"/>
              </w:rPr>
              <w:t xml:space="preserve"> </w:t>
            </w:r>
            <w:r>
              <w:rPr>
                <w:spacing w:val="-1"/>
              </w:rPr>
              <w:t>纠正或继续实施违法行为，拒</w:t>
            </w:r>
            <w:r>
              <w:rPr>
                <w:spacing w:val="2"/>
              </w:rPr>
              <w:t xml:space="preserve"> </w:t>
            </w:r>
            <w:r>
              <w:rPr>
                <w:spacing w:val="-1"/>
              </w:rPr>
              <w:t>绝提交、隐匿、毁灭证据或提</w:t>
            </w:r>
            <w:r>
              <w:rPr>
                <w:spacing w:val="2"/>
              </w:rPr>
              <w:t xml:space="preserve"> </w:t>
            </w:r>
            <w:r>
              <w:rPr>
                <w:spacing w:val="-1"/>
              </w:rPr>
              <w:t>供虚假、伪造的证据；或同时</w:t>
            </w:r>
            <w:r>
              <w:rPr>
                <w:spacing w:val="2"/>
              </w:rPr>
              <w:t xml:space="preserve"> </w:t>
            </w:r>
            <w:r>
              <w:rPr>
                <w:spacing w:val="-1"/>
              </w:rPr>
              <w:t>有两项以上违法行为；或违法</w:t>
            </w:r>
            <w:r>
              <w:rPr>
                <w:spacing w:val="2"/>
              </w:rPr>
              <w:t xml:space="preserve"> </w:t>
            </w:r>
            <w:r>
              <w:rPr>
                <w:spacing w:val="-1"/>
              </w:rPr>
              <w:t>涉案金额巨大；或有其他依法</w:t>
            </w:r>
            <w:r>
              <w:rPr>
                <w:spacing w:val="2"/>
              </w:rPr>
              <w:t xml:space="preserve"> </w:t>
            </w:r>
            <w:r>
              <w:rPr>
                <w:spacing w:val="-4"/>
              </w:rPr>
              <w:t>应当加重处罚的情形。</w:t>
            </w:r>
          </w:p>
        </w:tc>
        <w:tc>
          <w:tcPr>
            <w:tcW w:w="290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8"/>
              <w:spacing w:before="58" w:line="213" w:lineRule="auto"/>
              <w:ind w:left="118" w:right="104" w:firstLine="24"/>
            </w:pPr>
            <w:r>
              <w:rPr>
                <w:spacing w:val="-3"/>
              </w:rPr>
              <w:t>吊销律师事务所执业证书；有违法</w:t>
            </w:r>
            <w:r>
              <w:t xml:space="preserve"> </w:t>
            </w:r>
            <w:r>
              <w:rPr>
                <w:spacing w:val="-3"/>
              </w:rPr>
              <w:t>所得的,没收违法所得。</w:t>
            </w:r>
          </w:p>
        </w:tc>
        <w:tc>
          <w:tcPr>
            <w:tcW w:w="655"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59" w:line="204" w:lineRule="auto"/>
              <w:ind w:left="172"/>
            </w:pPr>
            <w:r>
              <w:rPr>
                <w:spacing w:val="-7"/>
              </w:rPr>
              <w:t>区司</w:t>
            </w:r>
          </w:p>
          <w:p>
            <w:pPr>
              <w:pStyle w:val="8"/>
              <w:spacing w:line="224" w:lineRule="auto"/>
              <w:ind w:left="162"/>
            </w:pPr>
            <w:r>
              <w:rPr>
                <w:spacing w:val="-5"/>
              </w:rPr>
              <w:t>法厅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 w:hRule="atLeast"/>
        </w:trPr>
        <w:tc>
          <w:tcPr>
            <w:tcW w:w="545"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8" w:line="241" w:lineRule="auto"/>
              <w:ind w:left="188"/>
            </w:pPr>
            <w:r>
              <w:rPr>
                <w:spacing w:val="-4"/>
              </w:rPr>
              <w:t>27</w:t>
            </w:r>
          </w:p>
        </w:tc>
        <w:tc>
          <w:tcPr>
            <w:tcW w:w="790" w:type="dxa"/>
            <w:vMerge w:val="restart"/>
            <w:tcBorders>
              <w:bottom w:val="nil"/>
            </w:tcBorders>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pStyle w:val="8"/>
              <w:spacing w:before="58" w:line="207" w:lineRule="auto"/>
              <w:ind w:left="130"/>
            </w:pPr>
            <w:r>
              <w:rPr>
                <w:spacing w:val="-3"/>
              </w:rPr>
              <w:t>律师事</w:t>
            </w:r>
          </w:p>
          <w:p>
            <w:pPr>
              <w:pStyle w:val="8"/>
              <w:spacing w:line="204" w:lineRule="auto"/>
              <w:ind w:left="136"/>
            </w:pPr>
            <w:r>
              <w:rPr>
                <w:spacing w:val="-4"/>
              </w:rPr>
              <w:t>务所对</w:t>
            </w:r>
          </w:p>
          <w:p>
            <w:pPr>
              <w:pStyle w:val="8"/>
              <w:spacing w:line="204" w:lineRule="auto"/>
              <w:ind w:left="132"/>
            </w:pPr>
            <w:r>
              <w:rPr>
                <w:spacing w:val="-3"/>
              </w:rPr>
              <w:t>本所律</w:t>
            </w:r>
          </w:p>
          <w:p>
            <w:pPr>
              <w:pStyle w:val="8"/>
              <w:spacing w:line="206" w:lineRule="auto"/>
              <w:ind w:left="143"/>
            </w:pPr>
            <w:r>
              <w:rPr>
                <w:spacing w:val="-6"/>
              </w:rPr>
              <w:t>师疏于</w:t>
            </w:r>
          </w:p>
          <w:p>
            <w:pPr>
              <w:pStyle w:val="8"/>
              <w:spacing w:line="204" w:lineRule="auto"/>
              <w:ind w:left="141"/>
            </w:pPr>
            <w:r>
              <w:rPr>
                <w:spacing w:val="-15"/>
              </w:rPr>
              <w:t>管理，</w:t>
            </w:r>
          </w:p>
          <w:p>
            <w:pPr>
              <w:pStyle w:val="8"/>
              <w:spacing w:line="204" w:lineRule="auto"/>
              <w:ind w:left="130"/>
            </w:pPr>
            <w:r>
              <w:rPr>
                <w:spacing w:val="-3"/>
              </w:rPr>
              <w:t>造成严</w:t>
            </w:r>
          </w:p>
          <w:p>
            <w:pPr>
              <w:pStyle w:val="8"/>
              <w:spacing w:before="1" w:line="222" w:lineRule="auto"/>
              <w:ind w:left="137"/>
            </w:pPr>
            <w:r>
              <w:rPr>
                <w:spacing w:val="-4"/>
              </w:rPr>
              <w:t>重后果</w:t>
            </w:r>
          </w:p>
        </w:tc>
        <w:tc>
          <w:tcPr>
            <w:tcW w:w="4547" w:type="dxa"/>
            <w:vMerge w:val="restart"/>
            <w:tcBorders>
              <w:bottom w:val="nil"/>
            </w:tcBorders>
            <w:vAlign w:val="top"/>
          </w:tcPr>
          <w:p>
            <w:pPr>
              <w:pStyle w:val="8"/>
              <w:spacing w:before="36" w:line="205" w:lineRule="auto"/>
              <w:ind w:left="113" w:right="61" w:firstLine="1"/>
              <w:jc w:val="both"/>
            </w:pPr>
            <w:r>
              <w:rPr>
                <w:b/>
                <w:bCs/>
                <w:spacing w:val="-8"/>
              </w:rPr>
              <w:t>《中华人民共和国律师法》第五十条第一款第（八）项：</w:t>
            </w:r>
            <w:r>
              <w:rPr>
                <w:spacing w:val="17"/>
              </w:rPr>
              <w:t xml:space="preserve"> </w:t>
            </w:r>
            <w:r>
              <w:rPr>
                <w:spacing w:val="-1"/>
              </w:rPr>
              <w:t>律师事务所有下列行为之一的，由设区的市级或者直辖</w:t>
            </w:r>
            <w:r>
              <w:rPr>
                <w:spacing w:val="11"/>
              </w:rPr>
              <w:t xml:space="preserve"> </w:t>
            </w:r>
            <w:r>
              <w:rPr>
                <w:spacing w:val="-1"/>
              </w:rPr>
              <w:t>市的区人民政府司法行政部门视其情节给予警告、停业</w:t>
            </w:r>
            <w:r>
              <w:rPr>
                <w:spacing w:val="11"/>
              </w:rPr>
              <w:t xml:space="preserve"> </w:t>
            </w:r>
            <w:r>
              <w:rPr>
                <w:spacing w:val="-1"/>
              </w:rPr>
              <w:t>整顿一个月以上六个月以下的处罚，可以处十万元以下</w:t>
            </w:r>
            <w:r>
              <w:rPr>
                <w:spacing w:val="11"/>
              </w:rPr>
              <w:t xml:space="preserve"> </w:t>
            </w:r>
            <w:r>
              <w:rPr>
                <w:spacing w:val="-1"/>
              </w:rPr>
              <w:t>的罚款；有违法所得的，没收违法所得；情节特别严重</w:t>
            </w:r>
            <w:r>
              <w:rPr>
                <w:spacing w:val="11"/>
              </w:rPr>
              <w:t xml:space="preserve"> </w:t>
            </w:r>
            <w:r>
              <w:rPr>
                <w:spacing w:val="-1"/>
              </w:rPr>
              <w:t>的，由省、自治区、直辖市人民政府司法行政部门吊销</w:t>
            </w:r>
            <w:r>
              <w:rPr>
                <w:spacing w:val="11"/>
              </w:rPr>
              <w:t xml:space="preserve"> </w:t>
            </w:r>
            <w:r>
              <w:rPr>
                <w:spacing w:val="-1"/>
              </w:rPr>
              <w:t>律师事务所执业证书</w:t>
            </w:r>
            <w:r>
              <w:rPr>
                <w:spacing w:val="4"/>
              </w:rPr>
              <w:t>：（</w:t>
            </w:r>
            <w:r>
              <w:rPr>
                <w:spacing w:val="-1"/>
              </w:rPr>
              <w:t>八）对本所律师疏于管理，造</w:t>
            </w:r>
            <w:r>
              <w:rPr>
                <w:spacing w:val="1"/>
              </w:rPr>
              <w:t xml:space="preserve"> </w:t>
            </w:r>
            <w:r>
              <w:rPr>
                <w:spacing w:val="-5"/>
              </w:rPr>
              <w:t>成严重后果的。</w:t>
            </w:r>
          </w:p>
          <w:p>
            <w:pPr>
              <w:pStyle w:val="8"/>
              <w:spacing w:line="205" w:lineRule="auto"/>
              <w:ind w:left="114" w:right="119"/>
              <w:jc w:val="both"/>
            </w:pPr>
            <w:r>
              <w:rPr>
                <w:b/>
                <w:bCs/>
                <w:spacing w:val="-3"/>
              </w:rPr>
              <w:t>《中华人民共和国行政处罚法》第三十二条</w:t>
            </w:r>
            <w:r>
              <w:rPr>
                <w:spacing w:val="-3"/>
              </w:rPr>
              <w:t>：当事人有</w:t>
            </w:r>
            <w:r>
              <w:rPr>
                <w:spacing w:val="18"/>
              </w:rPr>
              <w:t xml:space="preserve"> </w:t>
            </w:r>
            <w:r>
              <w:rPr>
                <w:spacing w:val="-1"/>
              </w:rPr>
              <w:t>下列情形之一，应当从轻或者减轻行政处罚</w:t>
            </w:r>
            <w:r>
              <w:rPr>
                <w:spacing w:val="-2"/>
              </w:rPr>
              <w:t>：（一）主</w:t>
            </w:r>
            <w:r>
              <w:t xml:space="preserve"> </w:t>
            </w:r>
            <w:r>
              <w:rPr>
                <w:spacing w:val="-1"/>
              </w:rPr>
              <w:t>动消除或者减轻违法行为危害后果的</w:t>
            </w:r>
            <w:r>
              <w:rPr>
                <w:spacing w:val="4"/>
              </w:rPr>
              <w:t>；（</w:t>
            </w:r>
            <w:r>
              <w:rPr>
                <w:spacing w:val="-1"/>
              </w:rPr>
              <w:t>二）受他人胁</w:t>
            </w:r>
            <w:r>
              <w:rPr>
                <w:spacing w:val="1"/>
              </w:rPr>
              <w:t xml:space="preserve"> </w:t>
            </w:r>
            <w:r>
              <w:rPr>
                <w:spacing w:val="-1"/>
              </w:rPr>
              <w:t>迫或者诱骗实施违法行为的</w:t>
            </w:r>
            <w:r>
              <w:rPr>
                <w:spacing w:val="4"/>
              </w:rPr>
              <w:t>；（</w:t>
            </w:r>
            <w:r>
              <w:rPr>
                <w:spacing w:val="-1"/>
              </w:rPr>
              <w:t>三）主动供述行政机关</w:t>
            </w:r>
            <w:r>
              <w:rPr>
                <w:spacing w:val="1"/>
              </w:rPr>
              <w:t xml:space="preserve"> </w:t>
            </w:r>
            <w:r>
              <w:rPr>
                <w:spacing w:val="-1"/>
              </w:rPr>
              <w:t>尚未掌握的违法行为的</w:t>
            </w:r>
            <w:r>
              <w:rPr>
                <w:spacing w:val="4"/>
              </w:rPr>
              <w:t>；（</w:t>
            </w:r>
            <w:r>
              <w:rPr>
                <w:spacing w:val="-1"/>
              </w:rPr>
              <w:t>四）配合行政机关查处违法</w:t>
            </w:r>
            <w:r>
              <w:rPr>
                <w:spacing w:val="1"/>
              </w:rPr>
              <w:t xml:space="preserve"> </w:t>
            </w:r>
            <w:r>
              <w:rPr>
                <w:spacing w:val="-1"/>
              </w:rPr>
              <w:t>行为有立功表现的</w:t>
            </w:r>
            <w:r>
              <w:rPr>
                <w:spacing w:val="4"/>
              </w:rPr>
              <w:t>；（</w:t>
            </w:r>
            <w:r>
              <w:rPr>
                <w:spacing w:val="-1"/>
              </w:rPr>
              <w:t>五）法律、法规、规章规定其他</w:t>
            </w:r>
            <w:r>
              <w:rPr>
                <w:spacing w:val="1"/>
              </w:rPr>
              <w:t xml:space="preserve"> </w:t>
            </w:r>
            <w:r>
              <w:rPr>
                <w:spacing w:val="-3"/>
              </w:rPr>
              <w:t>应当从轻或者减轻行政处罚的。</w:t>
            </w:r>
          </w:p>
          <w:p>
            <w:pPr>
              <w:pStyle w:val="8"/>
              <w:spacing w:line="206" w:lineRule="auto"/>
              <w:ind w:left="114"/>
            </w:pPr>
            <w:r>
              <w:rPr>
                <w:spacing w:val="-2"/>
              </w:rPr>
              <w:t>《律师和律师事务所违法行为处罚办法》第三十条：有</w:t>
            </w:r>
          </w:p>
        </w:tc>
        <w:tc>
          <w:tcPr>
            <w:tcW w:w="1525" w:type="dxa"/>
            <w:vMerge w:val="restart"/>
            <w:tcBorders>
              <w:bottom w:val="nil"/>
            </w:tcBorders>
            <w:vAlign w:val="top"/>
          </w:tcPr>
          <w:p>
            <w:pPr>
              <w:spacing w:line="336" w:lineRule="auto"/>
              <w:rPr>
                <w:rFonts w:ascii="Arial"/>
                <w:sz w:val="21"/>
              </w:rPr>
            </w:pPr>
          </w:p>
          <w:p>
            <w:pPr>
              <w:spacing w:line="337" w:lineRule="auto"/>
              <w:rPr>
                <w:rFonts w:ascii="Arial"/>
                <w:sz w:val="21"/>
              </w:rPr>
            </w:pPr>
          </w:p>
          <w:p>
            <w:pPr>
              <w:pStyle w:val="8"/>
              <w:spacing w:before="58" w:line="204" w:lineRule="auto"/>
              <w:ind w:left="116"/>
            </w:pPr>
            <w:r>
              <w:rPr>
                <w:spacing w:val="-2"/>
              </w:rPr>
              <w:t>警告、停业整顿</w:t>
            </w:r>
          </w:p>
          <w:p>
            <w:pPr>
              <w:pStyle w:val="8"/>
              <w:spacing w:line="206" w:lineRule="auto"/>
              <w:ind w:left="120"/>
            </w:pPr>
            <w:r>
              <w:rPr>
                <w:spacing w:val="-3"/>
              </w:rPr>
              <w:t>一个月以上六个</w:t>
            </w:r>
          </w:p>
          <w:p>
            <w:pPr>
              <w:pStyle w:val="8"/>
              <w:spacing w:line="204" w:lineRule="auto"/>
              <w:ind w:left="125"/>
            </w:pPr>
            <w:r>
              <w:rPr>
                <w:spacing w:val="-8"/>
              </w:rPr>
              <w:t>月以下的处罚，</w:t>
            </w:r>
          </w:p>
          <w:p>
            <w:pPr>
              <w:pStyle w:val="8"/>
              <w:spacing w:line="204" w:lineRule="auto"/>
              <w:ind w:left="120"/>
            </w:pPr>
            <w:r>
              <w:rPr>
                <w:spacing w:val="-2"/>
              </w:rPr>
              <w:t>可以处十万元以</w:t>
            </w:r>
          </w:p>
          <w:p>
            <w:pPr>
              <w:pStyle w:val="8"/>
              <w:spacing w:line="206" w:lineRule="auto"/>
              <w:ind w:left="121"/>
            </w:pPr>
            <w:r>
              <w:rPr>
                <w:spacing w:val="-2"/>
              </w:rPr>
              <w:t>下的罚款；有违</w:t>
            </w:r>
          </w:p>
          <w:p>
            <w:pPr>
              <w:pStyle w:val="8"/>
              <w:spacing w:line="204" w:lineRule="auto"/>
              <w:ind w:left="123"/>
            </w:pPr>
            <w:r>
              <w:rPr>
                <w:spacing w:val="-3"/>
              </w:rPr>
              <w:t>法所得的，没收</w:t>
            </w:r>
          </w:p>
          <w:p>
            <w:pPr>
              <w:pStyle w:val="8"/>
              <w:spacing w:before="1" w:line="204" w:lineRule="auto"/>
              <w:ind w:left="118"/>
            </w:pPr>
            <w:r>
              <w:rPr>
                <w:spacing w:val="-2"/>
              </w:rPr>
              <w:t>违法所得；吊销</w:t>
            </w:r>
          </w:p>
          <w:p>
            <w:pPr>
              <w:pStyle w:val="8"/>
              <w:spacing w:line="215" w:lineRule="auto"/>
              <w:ind w:left="116" w:right="154"/>
            </w:pPr>
            <w:r>
              <w:rPr>
                <w:spacing w:val="-2"/>
              </w:rPr>
              <w:t>律师事务所执业</w:t>
            </w:r>
            <w:r>
              <w:rPr>
                <w:spacing w:val="1"/>
              </w:rPr>
              <w:t xml:space="preserve"> </w:t>
            </w:r>
            <w:r>
              <w:rPr>
                <w:spacing w:val="-8"/>
              </w:rPr>
              <w:t>证书。</w:t>
            </w:r>
          </w:p>
        </w:tc>
        <w:tc>
          <w:tcPr>
            <w:tcW w:w="1143" w:type="dxa"/>
            <w:vAlign w:val="top"/>
          </w:tcPr>
          <w:p>
            <w:pPr>
              <w:pStyle w:val="8"/>
              <w:spacing w:before="15" w:line="184" w:lineRule="auto"/>
              <w:ind w:left="224"/>
            </w:pPr>
            <w:r>
              <w:rPr>
                <w:spacing w:val="-4"/>
              </w:rPr>
              <w:t>不予处罚</w:t>
            </w:r>
          </w:p>
        </w:tc>
        <w:tc>
          <w:tcPr>
            <w:tcW w:w="2631" w:type="dxa"/>
            <w:vAlign w:val="top"/>
          </w:tcPr>
          <w:p>
            <w:pPr>
              <w:pStyle w:val="8"/>
              <w:spacing w:before="15" w:line="184" w:lineRule="auto"/>
              <w:ind w:left="521"/>
            </w:pPr>
            <w:r>
              <w:rPr>
                <w:spacing w:val="-5"/>
              </w:rPr>
              <w:t>不适用此裁量阶次。</w:t>
            </w:r>
          </w:p>
        </w:tc>
        <w:tc>
          <w:tcPr>
            <w:tcW w:w="2908" w:type="dxa"/>
            <w:vAlign w:val="top"/>
          </w:tcPr>
          <w:p>
            <w:pPr>
              <w:pStyle w:val="8"/>
              <w:spacing w:before="15" w:line="184" w:lineRule="auto"/>
              <w:ind w:left="1108"/>
            </w:pPr>
            <w:r>
              <w:rPr>
                <w:spacing w:val="-9"/>
              </w:rPr>
              <w:t>不适用。</w:t>
            </w:r>
          </w:p>
        </w:tc>
        <w:tc>
          <w:tcPr>
            <w:tcW w:w="655"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8" w:line="204" w:lineRule="auto"/>
              <w:ind w:left="156"/>
            </w:pPr>
            <w:r>
              <w:rPr>
                <w:spacing w:val="-3"/>
              </w:rPr>
              <w:t>设区</w:t>
            </w:r>
          </w:p>
          <w:p>
            <w:pPr>
              <w:pStyle w:val="8"/>
              <w:spacing w:line="206" w:lineRule="auto"/>
              <w:ind w:left="167"/>
            </w:pPr>
            <w:r>
              <w:rPr>
                <w:spacing w:val="-6"/>
              </w:rPr>
              <w:t>的市</w:t>
            </w:r>
          </w:p>
          <w:p>
            <w:pPr>
              <w:pStyle w:val="8"/>
              <w:spacing w:line="204" w:lineRule="auto"/>
              <w:ind w:left="159"/>
            </w:pPr>
            <w:r>
              <w:rPr>
                <w:spacing w:val="-4"/>
              </w:rPr>
              <w:t>级司</w:t>
            </w:r>
          </w:p>
          <w:p>
            <w:pPr>
              <w:pStyle w:val="8"/>
              <w:spacing w:line="204" w:lineRule="auto"/>
              <w:ind w:left="162"/>
            </w:pPr>
            <w:r>
              <w:rPr>
                <w:spacing w:val="-5"/>
              </w:rPr>
              <w:t>法行</w:t>
            </w:r>
          </w:p>
          <w:p>
            <w:pPr>
              <w:pStyle w:val="8"/>
              <w:spacing w:before="1" w:line="215" w:lineRule="auto"/>
              <w:ind w:left="250" w:right="145" w:hanging="93"/>
            </w:pPr>
            <w:r>
              <w:rPr>
                <w:spacing w:val="-7"/>
              </w:rPr>
              <w:t>政机</w:t>
            </w:r>
            <w:r>
              <w:t xml:space="preserve"> 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14" w:line="185" w:lineRule="auto"/>
              <w:ind w:left="226"/>
            </w:pPr>
            <w:r>
              <w:rPr>
                <w:spacing w:val="-4"/>
              </w:rPr>
              <w:t>免于处罚</w:t>
            </w:r>
          </w:p>
        </w:tc>
        <w:tc>
          <w:tcPr>
            <w:tcW w:w="2631" w:type="dxa"/>
            <w:vAlign w:val="top"/>
          </w:tcPr>
          <w:p>
            <w:pPr>
              <w:pStyle w:val="8"/>
              <w:spacing w:before="14" w:line="185" w:lineRule="auto"/>
              <w:ind w:left="521"/>
            </w:pPr>
            <w:r>
              <w:rPr>
                <w:spacing w:val="-5"/>
              </w:rPr>
              <w:t>不适用此裁量阶次。</w:t>
            </w:r>
          </w:p>
        </w:tc>
        <w:tc>
          <w:tcPr>
            <w:tcW w:w="2908" w:type="dxa"/>
            <w:vAlign w:val="top"/>
          </w:tcPr>
          <w:p>
            <w:pPr>
              <w:pStyle w:val="8"/>
              <w:spacing w:before="14" w:line="185" w:lineRule="auto"/>
              <w:ind w:left="1108"/>
            </w:pPr>
            <w:r>
              <w:rPr>
                <w:spacing w:val="-9"/>
              </w:rPr>
              <w:t>不适用。</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15" w:line="184" w:lineRule="auto"/>
              <w:ind w:left="221"/>
            </w:pPr>
            <w:r>
              <w:rPr>
                <w:spacing w:val="-3"/>
              </w:rPr>
              <w:t>减轻处罚</w:t>
            </w:r>
          </w:p>
        </w:tc>
        <w:tc>
          <w:tcPr>
            <w:tcW w:w="2631" w:type="dxa"/>
            <w:vAlign w:val="top"/>
          </w:tcPr>
          <w:p>
            <w:pPr>
              <w:pStyle w:val="8"/>
              <w:spacing w:before="15" w:line="184" w:lineRule="auto"/>
              <w:ind w:left="521"/>
            </w:pPr>
            <w:r>
              <w:rPr>
                <w:spacing w:val="-5"/>
              </w:rPr>
              <w:t>不适用此裁量阶次。</w:t>
            </w:r>
          </w:p>
        </w:tc>
        <w:tc>
          <w:tcPr>
            <w:tcW w:w="2908" w:type="dxa"/>
            <w:vAlign w:val="top"/>
          </w:tcPr>
          <w:p>
            <w:pPr>
              <w:pStyle w:val="8"/>
              <w:spacing w:before="15" w:line="184" w:lineRule="auto"/>
              <w:ind w:left="1108"/>
            </w:pPr>
            <w:r>
              <w:rPr>
                <w:spacing w:val="-9"/>
              </w:rPr>
              <w:t>不适用。</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8"/>
              <w:spacing w:before="59" w:line="222" w:lineRule="auto"/>
              <w:ind w:left="219"/>
            </w:pPr>
            <w:r>
              <w:rPr>
                <w:spacing w:val="-3"/>
              </w:rPr>
              <w:t>从轻处罚</w:t>
            </w:r>
          </w:p>
        </w:tc>
        <w:tc>
          <w:tcPr>
            <w:tcW w:w="2631" w:type="dxa"/>
            <w:vAlign w:val="top"/>
          </w:tcPr>
          <w:p>
            <w:pPr>
              <w:pStyle w:val="8"/>
              <w:spacing w:before="14" w:line="203" w:lineRule="auto"/>
              <w:ind w:left="119" w:right="179" w:hanging="3"/>
            </w:pPr>
            <w:r>
              <w:rPr>
                <w:spacing w:val="-1"/>
              </w:rPr>
              <w:t>有《律师和律师事务所违法行</w:t>
            </w:r>
            <w:r>
              <w:rPr>
                <w:spacing w:val="2"/>
              </w:rPr>
              <w:t xml:space="preserve"> </w:t>
            </w:r>
            <w:r>
              <w:rPr>
                <w:spacing w:val="-2"/>
              </w:rPr>
              <w:t>为处罚办法》第三十条规定的</w:t>
            </w:r>
            <w:r>
              <w:rPr>
                <w:spacing w:val="11"/>
              </w:rPr>
              <w:t xml:space="preserve"> </w:t>
            </w:r>
            <w:r>
              <w:rPr>
                <w:spacing w:val="-2"/>
              </w:rPr>
              <w:t>一项违法行为，但尚未给当事</w:t>
            </w:r>
            <w:r>
              <w:rPr>
                <w:spacing w:val="11"/>
              </w:rPr>
              <w:t xml:space="preserve"> </w:t>
            </w:r>
            <w:r>
              <w:rPr>
                <w:spacing w:val="-2"/>
              </w:rPr>
              <w:t>人、第三人、社会造成不良影</w:t>
            </w:r>
            <w:r>
              <w:rPr>
                <w:spacing w:val="11"/>
              </w:rPr>
              <w:t xml:space="preserve"> </w:t>
            </w:r>
            <w:r>
              <w:rPr>
                <w:spacing w:val="-2"/>
              </w:rPr>
              <w:t>响；或主动减轻违法行为危害</w:t>
            </w:r>
            <w:r>
              <w:rPr>
                <w:spacing w:val="11"/>
              </w:rPr>
              <w:t xml:space="preserve"> </w:t>
            </w:r>
            <w:r>
              <w:rPr>
                <w:spacing w:val="-2"/>
              </w:rPr>
              <w:t>后果；或主动报告，积极配合</w:t>
            </w:r>
            <w:r>
              <w:rPr>
                <w:spacing w:val="11"/>
              </w:rPr>
              <w:t xml:space="preserve"> </w:t>
            </w:r>
            <w:r>
              <w:rPr>
                <w:spacing w:val="-2"/>
              </w:rPr>
              <w:t>司法行政机关查处违法行为；</w:t>
            </w:r>
            <w:r>
              <w:rPr>
                <w:spacing w:val="11"/>
              </w:rPr>
              <w:t xml:space="preserve"> </w:t>
            </w:r>
            <w:r>
              <w:rPr>
                <w:spacing w:val="-2"/>
              </w:rPr>
              <w:t>或受他人胁迫实施违法行为；</w:t>
            </w:r>
            <w:r>
              <w:rPr>
                <w:spacing w:val="11"/>
              </w:rPr>
              <w:t xml:space="preserve"> </w:t>
            </w:r>
            <w:r>
              <w:rPr>
                <w:spacing w:val="-2"/>
              </w:rPr>
              <w:t>或有其他依法应当从轻处罚的</w:t>
            </w:r>
            <w:r>
              <w:rPr>
                <w:spacing w:val="11"/>
              </w:rPr>
              <w:t xml:space="preserve"> </w:t>
            </w:r>
            <w:r>
              <w:rPr>
                <w:spacing w:val="-9"/>
              </w:rPr>
              <w:t>情形。</w:t>
            </w:r>
          </w:p>
        </w:tc>
        <w:tc>
          <w:tcPr>
            <w:tcW w:w="290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58" w:line="213" w:lineRule="auto"/>
              <w:ind w:left="123" w:right="104" w:hanging="6"/>
            </w:pPr>
            <w:r>
              <w:rPr>
                <w:spacing w:val="-2"/>
              </w:rPr>
              <w:t>警告，并处三万元以下罚款；有违</w:t>
            </w:r>
            <w:r>
              <w:rPr>
                <w:spacing w:val="10"/>
              </w:rPr>
              <w:t xml:space="preserve"> </w:t>
            </w:r>
            <w:r>
              <w:rPr>
                <w:spacing w:val="-4"/>
              </w:rPr>
              <w:t>法所得的,没收违法所得。</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545" w:type="dxa"/>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4547" w:type="dxa"/>
            <w:vMerge w:val="continue"/>
            <w:tcBorders>
              <w:top w:val="nil"/>
            </w:tcBorders>
            <w:vAlign w:val="top"/>
          </w:tcPr>
          <w:p>
            <w:pPr>
              <w:rPr>
                <w:rFonts w:ascii="Arial"/>
                <w:sz w:val="21"/>
              </w:rPr>
            </w:pPr>
          </w:p>
        </w:tc>
        <w:tc>
          <w:tcPr>
            <w:tcW w:w="1525" w:type="dxa"/>
            <w:vMerge w:val="continue"/>
            <w:tcBorders>
              <w:top w:val="nil"/>
            </w:tcBorders>
            <w:vAlign w:val="top"/>
          </w:tcPr>
          <w:p>
            <w:pPr>
              <w:rPr>
                <w:rFonts w:ascii="Arial"/>
                <w:sz w:val="21"/>
              </w:rPr>
            </w:pPr>
          </w:p>
        </w:tc>
        <w:tc>
          <w:tcPr>
            <w:tcW w:w="1143" w:type="dxa"/>
            <w:vAlign w:val="top"/>
          </w:tcPr>
          <w:p>
            <w:pPr>
              <w:pStyle w:val="8"/>
              <w:spacing w:before="215" w:line="222" w:lineRule="auto"/>
              <w:ind w:left="222"/>
            </w:pPr>
            <w:r>
              <w:rPr>
                <w:spacing w:val="-4"/>
              </w:rPr>
              <w:t>一般情形</w:t>
            </w:r>
          </w:p>
        </w:tc>
        <w:tc>
          <w:tcPr>
            <w:tcW w:w="2631" w:type="dxa"/>
            <w:vAlign w:val="top"/>
          </w:tcPr>
          <w:p>
            <w:pPr>
              <w:pStyle w:val="8"/>
              <w:spacing w:before="14" w:line="199" w:lineRule="auto"/>
              <w:ind w:left="120" w:right="179" w:hanging="4"/>
              <w:jc w:val="both"/>
            </w:pPr>
            <w:r>
              <w:rPr>
                <w:spacing w:val="-1"/>
              </w:rPr>
              <w:t>有《律师和律师事务所违法行</w:t>
            </w:r>
            <w:r>
              <w:rPr>
                <w:spacing w:val="2"/>
              </w:rPr>
              <w:t xml:space="preserve"> </w:t>
            </w:r>
            <w:r>
              <w:rPr>
                <w:spacing w:val="-2"/>
              </w:rPr>
              <w:t>为处罚办法》第三十条规定的</w:t>
            </w:r>
            <w:r>
              <w:rPr>
                <w:spacing w:val="10"/>
              </w:rPr>
              <w:t xml:space="preserve"> </w:t>
            </w:r>
            <w:r>
              <w:rPr>
                <w:spacing w:val="-2"/>
              </w:rPr>
              <w:t>一项违法行为，违法行为给当</w:t>
            </w:r>
          </w:p>
        </w:tc>
        <w:tc>
          <w:tcPr>
            <w:tcW w:w="2908" w:type="dxa"/>
            <w:vAlign w:val="top"/>
          </w:tcPr>
          <w:p>
            <w:pPr>
              <w:pStyle w:val="8"/>
              <w:spacing w:before="14" w:line="199" w:lineRule="auto"/>
              <w:ind w:left="119" w:right="104"/>
              <w:jc w:val="both"/>
            </w:pPr>
            <w:r>
              <w:rPr>
                <w:spacing w:val="-2"/>
              </w:rPr>
              <w:t>停业整顿一个月以上三个月以下，</w:t>
            </w:r>
            <w:r>
              <w:rPr>
                <w:spacing w:val="8"/>
              </w:rPr>
              <w:t xml:space="preserve"> </w:t>
            </w:r>
            <w:r>
              <w:rPr>
                <w:spacing w:val="-2"/>
              </w:rPr>
              <w:t>并处三万元以上（不包括本数）五</w:t>
            </w:r>
            <w:r>
              <w:rPr>
                <w:spacing w:val="8"/>
              </w:rPr>
              <w:t xml:space="preserve"> </w:t>
            </w:r>
            <w:r>
              <w:rPr>
                <w:spacing w:val="-1"/>
              </w:rPr>
              <w:t>万元以下罚款；有违法所得的,没</w:t>
            </w:r>
          </w:p>
        </w:tc>
        <w:tc>
          <w:tcPr>
            <w:tcW w:w="655" w:type="dxa"/>
            <w:vMerge w:val="continue"/>
            <w:tcBorders>
              <w:top w:val="nil"/>
            </w:tcBorders>
            <w:vAlign w:val="top"/>
          </w:tcPr>
          <w:p>
            <w:pPr>
              <w:rPr>
                <w:rFonts w:ascii="Arial"/>
                <w:sz w:val="21"/>
              </w:rPr>
            </w:pPr>
          </w:p>
        </w:tc>
      </w:tr>
    </w:tbl>
    <w:p>
      <w:pPr>
        <w:pStyle w:val="2"/>
      </w:pPr>
    </w:p>
    <w:p>
      <w:pPr>
        <w:sectPr>
          <w:pgSz w:w="16839" w:h="11906"/>
          <w:pgMar w:top="400" w:right="1044"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4744" w:type="dxa"/>
        <w:tblInd w:w="4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790"/>
        <w:gridCol w:w="4547"/>
        <w:gridCol w:w="1525"/>
        <w:gridCol w:w="1143"/>
        <w:gridCol w:w="2631"/>
        <w:gridCol w:w="2908"/>
        <w:gridCol w:w="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45" w:type="dxa"/>
            <w:vMerge w:val="restart"/>
            <w:tcBorders>
              <w:bottom w:val="nil"/>
            </w:tcBorders>
            <w:vAlign w:val="top"/>
          </w:tcPr>
          <w:p>
            <w:pPr>
              <w:rPr>
                <w:rFonts w:ascii="Arial"/>
                <w:sz w:val="21"/>
              </w:rPr>
            </w:pPr>
          </w:p>
        </w:tc>
        <w:tc>
          <w:tcPr>
            <w:tcW w:w="790" w:type="dxa"/>
            <w:vMerge w:val="restart"/>
            <w:tcBorders>
              <w:bottom w:val="nil"/>
            </w:tcBorders>
            <w:vAlign w:val="top"/>
          </w:tcPr>
          <w:p>
            <w:pPr>
              <w:rPr>
                <w:rFonts w:ascii="Arial"/>
                <w:sz w:val="21"/>
              </w:rPr>
            </w:pPr>
          </w:p>
        </w:tc>
        <w:tc>
          <w:tcPr>
            <w:tcW w:w="4547" w:type="dxa"/>
            <w:vMerge w:val="restart"/>
            <w:tcBorders>
              <w:bottom w:val="nil"/>
            </w:tcBorders>
            <w:vAlign w:val="top"/>
          </w:tcPr>
          <w:p>
            <w:pPr>
              <w:pStyle w:val="8"/>
              <w:spacing w:before="28" w:line="204" w:lineRule="auto"/>
              <w:ind w:left="113" w:right="33" w:firstLine="4"/>
            </w:pPr>
            <w:r>
              <w:rPr>
                <w:spacing w:val="-1"/>
              </w:rPr>
              <w:t>下列情形之一，造成严重后果和恶劣影响，</w:t>
            </w:r>
            <w:r>
              <w:rPr>
                <w:spacing w:val="-2"/>
              </w:rPr>
              <w:t>属于《律师</w:t>
            </w:r>
            <w:r>
              <w:t xml:space="preserve">  </w:t>
            </w:r>
            <w:r>
              <w:rPr>
                <w:spacing w:val="-1"/>
              </w:rPr>
              <w:t>法》第五十条第八项规定的律师事务所“对本所律师疏</w:t>
            </w:r>
            <w:r>
              <w:rPr>
                <w:spacing w:val="5"/>
              </w:rPr>
              <w:t xml:space="preserve">  </w:t>
            </w:r>
            <w:r>
              <w:rPr>
                <w:spacing w:val="-1"/>
              </w:rPr>
              <w:t>于管理，造成严重后果的”违法行为</w:t>
            </w:r>
            <w:r>
              <w:rPr>
                <w:spacing w:val="-2"/>
              </w:rPr>
              <w:t>：（</w:t>
            </w:r>
            <w:r>
              <w:rPr>
                <w:spacing w:val="-1"/>
              </w:rPr>
              <w:t>一）不按规定</w:t>
            </w:r>
            <w:r>
              <w:t xml:space="preserve">  </w:t>
            </w:r>
            <w:r>
              <w:rPr>
                <w:spacing w:val="-1"/>
              </w:rPr>
              <w:t>建立健全内部管理制度，日常管理松懈、混乱，造成律</w:t>
            </w:r>
            <w:r>
              <w:rPr>
                <w:spacing w:val="5"/>
              </w:rPr>
              <w:t xml:space="preserve">  </w:t>
            </w:r>
            <w:r>
              <w:rPr>
                <w:spacing w:val="-1"/>
              </w:rPr>
              <w:t>师事务所无法正常运转的</w:t>
            </w:r>
            <w:r>
              <w:rPr>
                <w:spacing w:val="4"/>
              </w:rPr>
              <w:t>；（</w:t>
            </w:r>
            <w:r>
              <w:rPr>
                <w:spacing w:val="-1"/>
              </w:rPr>
              <w:t>二）不按规定对律师执业</w:t>
            </w:r>
            <w:r>
              <w:t xml:space="preserve">  </w:t>
            </w:r>
            <w:r>
              <w:rPr>
                <w:spacing w:val="-1"/>
              </w:rPr>
              <w:t>活动实行有效监督，或者纵容、袒护、包庇本所律师从</w:t>
            </w:r>
            <w:r>
              <w:rPr>
                <w:spacing w:val="5"/>
              </w:rPr>
              <w:t xml:space="preserve">  </w:t>
            </w:r>
            <w:r>
              <w:rPr>
                <w:spacing w:val="-1"/>
              </w:rPr>
              <w:t>事违法违纪活动，造成严重后果的</w:t>
            </w:r>
            <w:r>
              <w:rPr>
                <w:spacing w:val="4"/>
              </w:rPr>
              <w:t>；（</w:t>
            </w:r>
            <w:r>
              <w:rPr>
                <w:spacing w:val="-1"/>
              </w:rPr>
              <w:t>三）纵容或者放</w:t>
            </w:r>
            <w:r>
              <w:t xml:space="preserve">  </w:t>
            </w:r>
            <w:r>
              <w:rPr>
                <w:spacing w:val="-1"/>
              </w:rPr>
              <w:t>任律师在本所被处以停业整顿期间或者律师被处以停止</w:t>
            </w:r>
            <w:r>
              <w:rPr>
                <w:spacing w:val="5"/>
              </w:rPr>
              <w:t xml:space="preserve">  </w:t>
            </w:r>
            <w:r>
              <w:rPr>
                <w:spacing w:val="-1"/>
              </w:rPr>
              <w:t>执业期间继续执业的</w:t>
            </w:r>
            <w:r>
              <w:rPr>
                <w:spacing w:val="4"/>
              </w:rPr>
              <w:t>；（</w:t>
            </w:r>
            <w:r>
              <w:rPr>
                <w:spacing w:val="-1"/>
              </w:rPr>
              <w:t>四）不按规定接受年度检查考</w:t>
            </w:r>
            <w:r>
              <w:t xml:space="preserve">  </w:t>
            </w:r>
            <w:r>
              <w:rPr>
                <w:spacing w:val="-4"/>
              </w:rPr>
              <w:t>核，或者经年度检查考核被评定为“不合格”的</w:t>
            </w:r>
            <w:r>
              <w:rPr>
                <w:spacing w:val="-8"/>
              </w:rPr>
              <w:t>；（</w:t>
            </w:r>
            <w:r>
              <w:rPr>
                <w:spacing w:val="-4"/>
              </w:rPr>
              <w:t>五）</w:t>
            </w:r>
            <w:r>
              <w:rPr>
                <w:spacing w:val="1"/>
              </w:rPr>
              <w:t xml:space="preserve"> </w:t>
            </w:r>
            <w:r>
              <w:rPr>
                <w:spacing w:val="-1"/>
              </w:rPr>
              <w:t>不按规定建立劳动合同制度，不依法为聘用律师和辅助</w:t>
            </w:r>
            <w:r>
              <w:rPr>
                <w:spacing w:val="5"/>
              </w:rPr>
              <w:t xml:space="preserve">  </w:t>
            </w:r>
            <w:r>
              <w:rPr>
                <w:spacing w:val="-1"/>
              </w:rPr>
              <w:t>人员办理失业、养老、医疗等社会保险的</w:t>
            </w:r>
            <w:r>
              <w:rPr>
                <w:spacing w:val="4"/>
              </w:rPr>
              <w:t>；（</w:t>
            </w:r>
            <w:r>
              <w:rPr>
                <w:spacing w:val="-1"/>
              </w:rPr>
              <w:t>六）有其</w:t>
            </w:r>
            <w:r>
              <w:t xml:space="preserve">  </w:t>
            </w:r>
            <w:r>
              <w:rPr>
                <w:spacing w:val="-8"/>
              </w:rPr>
              <w:t>他违法违规行为，造成严重后果的。第三十八条： 律师、</w:t>
            </w:r>
            <w:r>
              <w:rPr>
                <w:spacing w:val="11"/>
              </w:rPr>
              <w:t xml:space="preserve"> </w:t>
            </w:r>
            <w:r>
              <w:rPr>
                <w:spacing w:val="-1"/>
              </w:rPr>
              <w:t>律师事务所有下列情形之一的，可以从轻或者减轻行政</w:t>
            </w:r>
            <w:r>
              <w:rPr>
                <w:spacing w:val="5"/>
              </w:rPr>
              <w:t xml:space="preserve">  </w:t>
            </w:r>
            <w:r>
              <w:t>处罚</w:t>
            </w:r>
            <w:r>
              <w:rPr>
                <w:spacing w:val="-7"/>
              </w:rPr>
              <w:t>：（</w:t>
            </w:r>
            <w:r>
              <w:t xml:space="preserve">一）主动消除或者减轻违法行为危害后果的；  </w:t>
            </w:r>
            <w:r>
              <w:rPr>
                <w:spacing w:val="-2"/>
              </w:rPr>
              <w:t>（二）主动报告，积极配合司法行政机关查处违法行为</w:t>
            </w:r>
            <w:r>
              <w:rPr>
                <w:spacing w:val="4"/>
              </w:rPr>
              <w:t xml:space="preserve">  </w:t>
            </w:r>
            <w:r>
              <w:rPr>
                <w:spacing w:val="-1"/>
              </w:rPr>
              <w:t>的</w:t>
            </w:r>
            <w:r>
              <w:rPr>
                <w:spacing w:val="1"/>
              </w:rPr>
              <w:t>；（</w:t>
            </w:r>
            <w:r>
              <w:rPr>
                <w:spacing w:val="-1"/>
              </w:rPr>
              <w:t>三）受他人胁迫实施违法行为的</w:t>
            </w:r>
            <w:r>
              <w:rPr>
                <w:spacing w:val="1"/>
              </w:rPr>
              <w:t>；（</w:t>
            </w:r>
            <w:r>
              <w:rPr>
                <w:spacing w:val="-1"/>
              </w:rPr>
              <w:t>四）其他依</w:t>
            </w:r>
            <w:r>
              <w:rPr>
                <w:spacing w:val="1"/>
              </w:rPr>
              <w:t xml:space="preserve">  </w:t>
            </w:r>
            <w:r>
              <w:rPr>
                <w:spacing w:val="-5"/>
              </w:rPr>
              <w:t>法应当从轻或者减轻处罚的。违法行为轻微并及时纠</w:t>
            </w:r>
            <w:r>
              <w:rPr>
                <w:spacing w:val="-6"/>
              </w:rPr>
              <w:t>正，</w:t>
            </w:r>
            <w:r>
              <w:t xml:space="preserve"> </w:t>
            </w:r>
            <w:r>
              <w:rPr>
                <w:spacing w:val="-1"/>
              </w:rPr>
              <w:t>没有造成危害后果的，不予行政处罚。第三十九条：律</w:t>
            </w:r>
            <w:r>
              <w:rPr>
                <w:spacing w:val="5"/>
              </w:rPr>
              <w:t xml:space="preserve">  </w:t>
            </w:r>
            <w:r>
              <w:rPr>
                <w:spacing w:val="-8"/>
              </w:rPr>
              <w:t>师、律师事务所的违法行为有下列情形之一的，属于《律</w:t>
            </w:r>
            <w:r>
              <w:rPr>
                <w:spacing w:val="5"/>
              </w:rPr>
              <w:t xml:space="preserve">  </w:t>
            </w:r>
            <w:r>
              <w:rPr>
                <w:spacing w:val="-1"/>
              </w:rPr>
              <w:t>师法》规定的违法情节严重或者情节特别严重，应当在</w:t>
            </w:r>
            <w:r>
              <w:rPr>
                <w:spacing w:val="5"/>
              </w:rPr>
              <w:t xml:space="preserve">  </w:t>
            </w:r>
            <w:r>
              <w:rPr>
                <w:spacing w:val="-1"/>
              </w:rPr>
              <w:t>法定的行政处罚种类及幅度的范围内从重处罚</w:t>
            </w:r>
            <w:r>
              <w:rPr>
                <w:spacing w:val="-2"/>
              </w:rPr>
              <w:t>：（</w:t>
            </w:r>
            <w:r>
              <w:rPr>
                <w:spacing w:val="-1"/>
              </w:rPr>
              <w:t>一）</w:t>
            </w:r>
            <w:r>
              <w:t xml:space="preserve">  </w:t>
            </w:r>
            <w:r>
              <w:rPr>
                <w:spacing w:val="-1"/>
              </w:rPr>
              <w:t>违法行为给当事人、第三人或者社会公共利益造成重大</w:t>
            </w:r>
            <w:r>
              <w:rPr>
                <w:spacing w:val="5"/>
              </w:rPr>
              <w:t xml:space="preserve">  </w:t>
            </w:r>
            <w:r>
              <w:rPr>
                <w:spacing w:val="-1"/>
              </w:rPr>
              <w:t>损失的</w:t>
            </w:r>
            <w:r>
              <w:rPr>
                <w:spacing w:val="4"/>
              </w:rPr>
              <w:t>；（</w:t>
            </w:r>
            <w:r>
              <w:rPr>
                <w:spacing w:val="-1"/>
              </w:rPr>
              <w:t>二）违法行为性质、情节恶劣，严重损害律</w:t>
            </w:r>
            <w:r>
              <w:t xml:space="preserve">  </w:t>
            </w:r>
            <w:r>
              <w:rPr>
                <w:spacing w:val="-1"/>
              </w:rPr>
              <w:t>师行业形象，造成恶劣社会影响的</w:t>
            </w:r>
            <w:r>
              <w:rPr>
                <w:spacing w:val="4"/>
              </w:rPr>
              <w:t>；（</w:t>
            </w:r>
            <w:r>
              <w:rPr>
                <w:spacing w:val="-1"/>
              </w:rPr>
              <w:t>三）同时有两项</w:t>
            </w:r>
            <w:r>
              <w:t xml:space="preserve">  </w:t>
            </w:r>
            <w:r>
              <w:rPr>
                <w:spacing w:val="-1"/>
              </w:rPr>
              <w:t>以上违法行为或者违法涉案金额巨大的</w:t>
            </w:r>
            <w:r>
              <w:rPr>
                <w:spacing w:val="4"/>
              </w:rPr>
              <w:t>；（</w:t>
            </w:r>
            <w:r>
              <w:rPr>
                <w:spacing w:val="-1"/>
              </w:rPr>
              <w:t>四）在司法</w:t>
            </w:r>
            <w:r>
              <w:t xml:space="preserve">  </w:t>
            </w:r>
            <w:r>
              <w:rPr>
                <w:spacing w:val="-1"/>
              </w:rPr>
              <w:t>行政机关查处违法行为期间，拒不纠正或者继续实施违</w:t>
            </w:r>
            <w:r>
              <w:rPr>
                <w:spacing w:val="5"/>
              </w:rPr>
              <w:t xml:space="preserve">  </w:t>
            </w:r>
            <w:r>
              <w:rPr>
                <w:spacing w:val="-1"/>
              </w:rPr>
              <w:t>法行为，拒绝提交、隐匿、毁灭证据或者提供虚假、伪</w:t>
            </w:r>
            <w:r>
              <w:rPr>
                <w:spacing w:val="5"/>
              </w:rPr>
              <w:t xml:space="preserve">  </w:t>
            </w:r>
            <w:r>
              <w:rPr>
                <w:spacing w:val="-2"/>
              </w:rPr>
              <w:t>造的证据的</w:t>
            </w:r>
            <w:r>
              <w:rPr>
                <w:spacing w:val="1"/>
              </w:rPr>
              <w:t>；（</w:t>
            </w:r>
            <w:r>
              <w:rPr>
                <w:spacing w:val="-2"/>
              </w:rPr>
              <w:t>五）其他依法应当从重处罚的。</w:t>
            </w:r>
          </w:p>
        </w:tc>
        <w:tc>
          <w:tcPr>
            <w:tcW w:w="1525" w:type="dxa"/>
            <w:vMerge w:val="restart"/>
            <w:tcBorders>
              <w:bottom w:val="nil"/>
            </w:tcBorders>
            <w:vAlign w:val="top"/>
          </w:tcPr>
          <w:p>
            <w:pPr>
              <w:rPr>
                <w:rFonts w:ascii="Arial"/>
                <w:sz w:val="21"/>
              </w:rPr>
            </w:pPr>
          </w:p>
        </w:tc>
        <w:tc>
          <w:tcPr>
            <w:tcW w:w="1143" w:type="dxa"/>
            <w:vAlign w:val="top"/>
          </w:tcPr>
          <w:p>
            <w:pPr>
              <w:rPr>
                <w:rFonts w:ascii="Arial"/>
                <w:sz w:val="21"/>
              </w:rPr>
            </w:pPr>
          </w:p>
        </w:tc>
        <w:tc>
          <w:tcPr>
            <w:tcW w:w="2631" w:type="dxa"/>
            <w:vAlign w:val="top"/>
          </w:tcPr>
          <w:p>
            <w:pPr>
              <w:pStyle w:val="8"/>
              <w:spacing w:before="15" w:line="197" w:lineRule="auto"/>
              <w:ind w:left="122" w:right="179" w:hanging="4"/>
            </w:pPr>
            <w:r>
              <w:rPr>
                <w:spacing w:val="-1"/>
              </w:rPr>
              <w:t>事人、第三人、社会造成一定</w:t>
            </w:r>
            <w:r>
              <w:t xml:space="preserve"> </w:t>
            </w:r>
            <w:r>
              <w:rPr>
                <w:spacing w:val="-7"/>
              </w:rPr>
              <w:t>不良影响。</w:t>
            </w:r>
          </w:p>
        </w:tc>
        <w:tc>
          <w:tcPr>
            <w:tcW w:w="2908" w:type="dxa"/>
            <w:vAlign w:val="top"/>
          </w:tcPr>
          <w:p>
            <w:pPr>
              <w:pStyle w:val="8"/>
              <w:spacing w:before="16" w:line="222" w:lineRule="auto"/>
              <w:ind w:left="127"/>
            </w:pPr>
            <w:r>
              <w:rPr>
                <w:spacing w:val="-8"/>
              </w:rPr>
              <w:t>收违法所得。</w:t>
            </w:r>
          </w:p>
        </w:tc>
        <w:tc>
          <w:tcPr>
            <w:tcW w:w="655"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8"/>
              <w:spacing w:before="59" w:line="223" w:lineRule="auto"/>
              <w:ind w:left="219"/>
            </w:pPr>
            <w:r>
              <w:rPr>
                <w:spacing w:val="-3"/>
              </w:rPr>
              <w:t>从重处罚</w:t>
            </w:r>
          </w:p>
        </w:tc>
        <w:tc>
          <w:tcPr>
            <w:tcW w:w="2631" w:type="dxa"/>
            <w:vAlign w:val="top"/>
          </w:tcPr>
          <w:p>
            <w:pPr>
              <w:pStyle w:val="8"/>
              <w:spacing w:before="14" w:line="203" w:lineRule="auto"/>
              <w:ind w:left="119" w:right="179" w:hanging="3"/>
              <w:jc w:val="both"/>
            </w:pPr>
            <w:r>
              <w:rPr>
                <w:spacing w:val="-1"/>
              </w:rPr>
              <w:t>有《律师和律师事务所违法行</w:t>
            </w:r>
            <w:r>
              <w:rPr>
                <w:spacing w:val="2"/>
              </w:rPr>
              <w:t xml:space="preserve"> </w:t>
            </w:r>
            <w:r>
              <w:rPr>
                <w:spacing w:val="-2"/>
              </w:rPr>
              <w:t>为处罚办法》第三十条规定的</w:t>
            </w:r>
            <w:r>
              <w:rPr>
                <w:spacing w:val="11"/>
              </w:rPr>
              <w:t xml:space="preserve"> </w:t>
            </w:r>
            <w:r>
              <w:rPr>
                <w:spacing w:val="-2"/>
              </w:rPr>
              <w:t>两项违法行为；或违法行为给</w:t>
            </w:r>
            <w:r>
              <w:rPr>
                <w:spacing w:val="11"/>
              </w:rPr>
              <w:t xml:space="preserve"> </w:t>
            </w:r>
            <w:r>
              <w:rPr>
                <w:spacing w:val="-2"/>
              </w:rPr>
              <w:t>当事人、第三人或社会公共利</w:t>
            </w:r>
            <w:r>
              <w:rPr>
                <w:spacing w:val="11"/>
              </w:rPr>
              <w:t xml:space="preserve"> </w:t>
            </w:r>
            <w:r>
              <w:rPr>
                <w:spacing w:val="-2"/>
              </w:rPr>
              <w:t>益造成较大损失；或违法行为</w:t>
            </w:r>
            <w:r>
              <w:rPr>
                <w:spacing w:val="11"/>
              </w:rPr>
              <w:t xml:space="preserve"> </w:t>
            </w:r>
            <w:r>
              <w:rPr>
                <w:spacing w:val="-2"/>
              </w:rPr>
              <w:t>性质、情节比较恶劣，损害律</w:t>
            </w:r>
            <w:r>
              <w:rPr>
                <w:spacing w:val="11"/>
              </w:rPr>
              <w:t xml:space="preserve"> </w:t>
            </w:r>
            <w:r>
              <w:rPr>
                <w:spacing w:val="-2"/>
              </w:rPr>
              <w:t>师行业形象，造成一定社会影</w:t>
            </w:r>
            <w:r>
              <w:rPr>
                <w:spacing w:val="11"/>
              </w:rPr>
              <w:t xml:space="preserve"> </w:t>
            </w:r>
            <w:r>
              <w:rPr>
                <w:spacing w:val="-2"/>
              </w:rPr>
              <w:t>响；或在司法行政机关查处违</w:t>
            </w:r>
            <w:r>
              <w:rPr>
                <w:spacing w:val="11"/>
              </w:rPr>
              <w:t xml:space="preserve"> </w:t>
            </w:r>
            <w:r>
              <w:rPr>
                <w:spacing w:val="-2"/>
              </w:rPr>
              <w:t>法行为期间，不主动纠正违法</w:t>
            </w:r>
            <w:r>
              <w:rPr>
                <w:spacing w:val="11"/>
              </w:rPr>
              <w:t xml:space="preserve"> </w:t>
            </w:r>
            <w:r>
              <w:rPr>
                <w:spacing w:val="-4"/>
              </w:rPr>
              <w:t>行为，不主动提交证据。</w:t>
            </w:r>
          </w:p>
        </w:tc>
        <w:tc>
          <w:tcPr>
            <w:tcW w:w="2908" w:type="dxa"/>
            <w:vAlign w:val="top"/>
          </w:tcPr>
          <w:p>
            <w:pPr>
              <w:spacing w:line="274" w:lineRule="auto"/>
              <w:rPr>
                <w:rFonts w:ascii="Arial"/>
                <w:sz w:val="21"/>
              </w:rPr>
            </w:pPr>
          </w:p>
          <w:p>
            <w:pPr>
              <w:spacing w:line="275" w:lineRule="auto"/>
              <w:rPr>
                <w:rFonts w:ascii="Arial"/>
                <w:sz w:val="21"/>
              </w:rPr>
            </w:pPr>
          </w:p>
          <w:p>
            <w:pPr>
              <w:pStyle w:val="8"/>
              <w:spacing w:before="59" w:line="204" w:lineRule="auto"/>
              <w:ind w:left="119"/>
            </w:pPr>
            <w:r>
              <w:rPr>
                <w:spacing w:val="-1"/>
              </w:rPr>
              <w:t>停业整顿三个月以上（不包括本</w:t>
            </w:r>
          </w:p>
          <w:p>
            <w:pPr>
              <w:pStyle w:val="8"/>
              <w:spacing w:line="211" w:lineRule="auto"/>
              <w:ind w:left="115" w:right="104" w:firstLine="1"/>
            </w:pPr>
            <w:r>
              <w:rPr>
                <w:spacing w:val="-2"/>
              </w:rPr>
              <w:t>数）六个月以下，并处五万元以上</w:t>
            </w:r>
            <w:r>
              <w:rPr>
                <w:spacing w:val="10"/>
              </w:rPr>
              <w:t xml:space="preserve"> </w:t>
            </w:r>
            <w:r>
              <w:rPr>
                <w:spacing w:val="-2"/>
              </w:rPr>
              <w:t>（不包括本数）十万元以下罚款；</w:t>
            </w:r>
            <w:r>
              <w:rPr>
                <w:spacing w:val="11"/>
              </w:rPr>
              <w:t xml:space="preserve"> </w:t>
            </w:r>
            <w:r>
              <w:rPr>
                <w:spacing w:val="-3"/>
              </w:rPr>
              <w:t>有违法所得的,没收违法所得。</w:t>
            </w:r>
          </w:p>
        </w:tc>
        <w:tc>
          <w:tcPr>
            <w:tcW w:w="65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3" w:hRule="atLeast"/>
        </w:trPr>
        <w:tc>
          <w:tcPr>
            <w:tcW w:w="545" w:type="dxa"/>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4547" w:type="dxa"/>
            <w:vMerge w:val="continue"/>
            <w:tcBorders>
              <w:top w:val="nil"/>
            </w:tcBorders>
            <w:vAlign w:val="top"/>
          </w:tcPr>
          <w:p>
            <w:pPr>
              <w:rPr>
                <w:rFonts w:ascii="Arial"/>
                <w:sz w:val="21"/>
              </w:rPr>
            </w:pPr>
          </w:p>
        </w:tc>
        <w:tc>
          <w:tcPr>
            <w:tcW w:w="1525" w:type="dxa"/>
            <w:vMerge w:val="continue"/>
            <w:tcBorders>
              <w:top w:val="nil"/>
            </w:tcBorders>
            <w:vAlign w:val="top"/>
          </w:tcPr>
          <w:p>
            <w:pPr>
              <w:rPr>
                <w:rFonts w:ascii="Arial"/>
                <w:sz w:val="21"/>
              </w:rPr>
            </w:pPr>
          </w:p>
        </w:tc>
        <w:tc>
          <w:tcPr>
            <w:tcW w:w="1143" w:type="dxa"/>
            <w:vMerge w:val="continue"/>
            <w:tcBorders>
              <w:top w:val="nil"/>
            </w:tcBorders>
            <w:vAlign w:val="top"/>
          </w:tcPr>
          <w:p>
            <w:pPr>
              <w:rPr>
                <w:rFonts w:ascii="Arial"/>
                <w:sz w:val="21"/>
              </w:rPr>
            </w:pPr>
          </w:p>
        </w:tc>
        <w:tc>
          <w:tcPr>
            <w:tcW w:w="2631" w:type="dxa"/>
            <w:vAlign w:val="top"/>
          </w:tcPr>
          <w:p>
            <w:pPr>
              <w:spacing w:line="248" w:lineRule="auto"/>
              <w:rPr>
                <w:rFonts w:ascii="Arial"/>
                <w:sz w:val="21"/>
              </w:rPr>
            </w:pPr>
          </w:p>
          <w:p>
            <w:pPr>
              <w:pStyle w:val="8"/>
              <w:spacing w:before="58" w:line="206" w:lineRule="auto"/>
              <w:ind w:left="117" w:right="47" w:hanging="1"/>
            </w:pPr>
            <w:r>
              <w:rPr>
                <w:spacing w:val="-1"/>
              </w:rPr>
              <w:t>有《律师和律师事务所违法行</w:t>
            </w:r>
            <w:r>
              <w:rPr>
                <w:spacing w:val="1"/>
              </w:rPr>
              <w:t xml:space="preserve">  </w:t>
            </w:r>
            <w:r>
              <w:rPr>
                <w:spacing w:val="-1"/>
              </w:rPr>
              <w:t>为处罚办法》第三十条规定的</w:t>
            </w:r>
            <w:r>
              <w:t xml:space="preserve">  </w:t>
            </w:r>
            <w:r>
              <w:rPr>
                <w:spacing w:val="-1"/>
              </w:rPr>
              <w:t>三项以上违法行为；或违法行</w:t>
            </w:r>
            <w:r>
              <w:t xml:space="preserve">  </w:t>
            </w:r>
            <w:r>
              <w:rPr>
                <w:spacing w:val="-1"/>
              </w:rPr>
              <w:t>为给当事人、第三人或社会公</w:t>
            </w:r>
            <w:r>
              <w:t xml:space="preserve">  </w:t>
            </w:r>
            <w:r>
              <w:rPr>
                <w:spacing w:val="-1"/>
              </w:rPr>
              <w:t>共利益造成重大损失；或违法</w:t>
            </w:r>
            <w:r>
              <w:t xml:space="preserve">  </w:t>
            </w:r>
            <w:r>
              <w:rPr>
                <w:spacing w:val="-1"/>
              </w:rPr>
              <w:t>行为性质、情节恶劣，严重损</w:t>
            </w:r>
            <w:r>
              <w:t xml:space="preserve">  </w:t>
            </w:r>
            <w:r>
              <w:rPr>
                <w:spacing w:val="-1"/>
              </w:rPr>
              <w:t>害律师行业形象，造成恶劣社</w:t>
            </w:r>
            <w:r>
              <w:t xml:space="preserve">  </w:t>
            </w:r>
            <w:r>
              <w:rPr>
                <w:spacing w:val="-1"/>
              </w:rPr>
              <w:t>会影响；或在司法行政机关查</w:t>
            </w:r>
            <w:r>
              <w:t xml:space="preserve">  </w:t>
            </w:r>
            <w:r>
              <w:rPr>
                <w:spacing w:val="-1"/>
              </w:rPr>
              <w:t>处违法行为期间，拒不纠正或</w:t>
            </w:r>
            <w:r>
              <w:t xml:space="preserve">  </w:t>
            </w:r>
            <w:r>
              <w:rPr>
                <w:spacing w:val="-5"/>
              </w:rPr>
              <w:t>继续实施违法行为，拒绝提交、</w:t>
            </w:r>
            <w:r>
              <w:rPr>
                <w:spacing w:val="8"/>
              </w:rPr>
              <w:t xml:space="preserve"> </w:t>
            </w:r>
            <w:r>
              <w:rPr>
                <w:spacing w:val="-1"/>
              </w:rPr>
              <w:t>隐匿、毁灭证据或提供虚假、</w:t>
            </w:r>
            <w:r>
              <w:rPr>
                <w:spacing w:val="5"/>
              </w:rPr>
              <w:t xml:space="preserve">  </w:t>
            </w:r>
            <w:r>
              <w:rPr>
                <w:spacing w:val="-1"/>
              </w:rPr>
              <w:t>伪造的证据；或违法涉案金额</w:t>
            </w:r>
            <w:r>
              <w:t xml:space="preserve">  </w:t>
            </w:r>
            <w:r>
              <w:rPr>
                <w:spacing w:val="-1"/>
              </w:rPr>
              <w:t>巨大；或有其他依法应当加重</w:t>
            </w:r>
            <w:r>
              <w:t xml:space="preserve">  </w:t>
            </w:r>
            <w:r>
              <w:rPr>
                <w:spacing w:val="-5"/>
              </w:rPr>
              <w:t>处罚的情形。</w:t>
            </w:r>
          </w:p>
        </w:tc>
        <w:tc>
          <w:tcPr>
            <w:tcW w:w="2908"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8"/>
              <w:spacing w:before="58" w:line="215" w:lineRule="auto"/>
              <w:ind w:left="118" w:right="104" w:firstLine="24"/>
            </w:pPr>
            <w:r>
              <w:rPr>
                <w:spacing w:val="-3"/>
              </w:rPr>
              <w:t>吊销律师事务所执业证书；有违法</w:t>
            </w:r>
            <w:r>
              <w:t xml:space="preserve"> </w:t>
            </w:r>
            <w:r>
              <w:rPr>
                <w:spacing w:val="-3"/>
              </w:rPr>
              <w:t>所得的,没收违法所得。</w:t>
            </w:r>
          </w:p>
        </w:tc>
        <w:tc>
          <w:tcPr>
            <w:tcW w:w="655"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8"/>
              <w:spacing w:before="58" w:line="207" w:lineRule="auto"/>
              <w:ind w:left="172"/>
            </w:pPr>
            <w:r>
              <w:rPr>
                <w:spacing w:val="-7"/>
              </w:rPr>
              <w:t>区司</w:t>
            </w:r>
          </w:p>
          <w:p>
            <w:pPr>
              <w:pStyle w:val="8"/>
              <w:spacing w:line="224" w:lineRule="auto"/>
              <w:ind w:left="162"/>
            </w:pPr>
            <w:r>
              <w:rPr>
                <w:spacing w:val="-5"/>
              </w:rPr>
              <w:t>法厅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545"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8" w:line="241" w:lineRule="auto"/>
              <w:ind w:left="188"/>
            </w:pPr>
            <w:r>
              <w:rPr>
                <w:spacing w:val="-4"/>
              </w:rPr>
              <w:t>28</w:t>
            </w:r>
          </w:p>
        </w:tc>
        <w:tc>
          <w:tcPr>
            <w:tcW w:w="790" w:type="dxa"/>
            <w:vMerge w:val="restart"/>
            <w:tcBorders>
              <w:bottom w:val="nil"/>
            </w:tcBorders>
            <w:vAlign w:val="top"/>
          </w:tcPr>
          <w:p>
            <w:pPr>
              <w:pStyle w:val="8"/>
              <w:spacing w:before="33" w:line="207" w:lineRule="auto"/>
              <w:ind w:left="130"/>
            </w:pPr>
            <w:r>
              <w:rPr>
                <w:spacing w:val="-3"/>
              </w:rPr>
              <w:t>律师事</w:t>
            </w:r>
          </w:p>
          <w:p>
            <w:pPr>
              <w:pStyle w:val="8"/>
              <w:spacing w:line="205" w:lineRule="auto"/>
              <w:ind w:left="132" w:right="125" w:firstLine="4"/>
              <w:jc w:val="both"/>
            </w:pPr>
            <w:r>
              <w:rPr>
                <w:spacing w:val="-6"/>
              </w:rPr>
              <w:t>务所因</w:t>
            </w:r>
            <w:r>
              <w:t xml:space="preserve"> </w:t>
            </w:r>
            <w:r>
              <w:rPr>
                <w:spacing w:val="39"/>
              </w:rPr>
              <w:t>违反</w:t>
            </w:r>
            <w:r>
              <w:t xml:space="preserve">  </w:t>
            </w:r>
            <w:r>
              <w:rPr>
                <w:spacing w:val="-6"/>
              </w:rPr>
              <w:t>《律师</w:t>
            </w:r>
          </w:p>
          <w:p>
            <w:pPr>
              <w:pStyle w:val="8"/>
              <w:spacing w:line="204" w:lineRule="auto"/>
              <w:ind w:left="137"/>
            </w:pPr>
            <w:r>
              <w:rPr>
                <w:spacing w:val="-4"/>
              </w:rPr>
              <w:t>法》第</w:t>
            </w:r>
          </w:p>
          <w:p>
            <w:pPr>
              <w:pStyle w:val="8"/>
              <w:spacing w:line="204" w:lineRule="auto"/>
              <w:ind w:left="134"/>
            </w:pPr>
            <w:r>
              <w:rPr>
                <w:spacing w:val="-4"/>
              </w:rPr>
              <w:t>五十条</w:t>
            </w:r>
          </w:p>
          <w:p>
            <w:pPr>
              <w:pStyle w:val="8"/>
              <w:spacing w:line="206" w:lineRule="auto"/>
              <w:ind w:left="139"/>
            </w:pPr>
            <w:r>
              <w:rPr>
                <w:spacing w:val="-7"/>
              </w:rPr>
              <w:t>第一款</w:t>
            </w:r>
          </w:p>
          <w:p>
            <w:pPr>
              <w:pStyle w:val="8"/>
              <w:spacing w:line="204" w:lineRule="auto"/>
              <w:ind w:left="130"/>
            </w:pPr>
            <w:r>
              <w:rPr>
                <w:spacing w:val="-3"/>
              </w:rPr>
              <w:t>规定受</w:t>
            </w:r>
          </w:p>
          <w:p>
            <w:pPr>
              <w:pStyle w:val="8"/>
              <w:spacing w:line="204" w:lineRule="auto"/>
              <w:ind w:left="228"/>
            </w:pPr>
            <w:r>
              <w:rPr>
                <w:spacing w:val="-5"/>
              </w:rPr>
              <w:t>到处</w:t>
            </w:r>
          </w:p>
          <w:p>
            <w:pPr>
              <w:pStyle w:val="8"/>
              <w:spacing w:before="1" w:line="206" w:lineRule="auto"/>
              <w:ind w:left="136"/>
            </w:pPr>
            <w:r>
              <w:rPr>
                <w:spacing w:val="-4"/>
              </w:rPr>
              <w:t>罚，对</w:t>
            </w:r>
          </w:p>
          <w:p>
            <w:pPr>
              <w:pStyle w:val="8"/>
              <w:spacing w:line="204" w:lineRule="auto"/>
              <w:ind w:left="132"/>
            </w:pPr>
            <w:r>
              <w:rPr>
                <w:spacing w:val="-3"/>
              </w:rPr>
              <w:t>其负责</w:t>
            </w:r>
          </w:p>
          <w:p>
            <w:pPr>
              <w:pStyle w:val="8"/>
              <w:spacing w:before="1" w:line="204" w:lineRule="auto"/>
              <w:ind w:left="134"/>
            </w:pPr>
            <w:r>
              <w:rPr>
                <w:spacing w:val="-4"/>
              </w:rPr>
              <w:t>人按照</w:t>
            </w:r>
          </w:p>
          <w:p>
            <w:pPr>
              <w:pStyle w:val="8"/>
              <w:spacing w:line="206" w:lineRule="auto"/>
              <w:ind w:left="132"/>
            </w:pPr>
            <w:r>
              <w:rPr>
                <w:spacing w:val="-6"/>
              </w:rPr>
              <w:t>《律师</w:t>
            </w:r>
          </w:p>
          <w:p>
            <w:pPr>
              <w:pStyle w:val="8"/>
              <w:spacing w:before="1" w:line="204" w:lineRule="auto"/>
              <w:ind w:left="137"/>
            </w:pPr>
            <w:r>
              <w:rPr>
                <w:spacing w:val="-4"/>
              </w:rPr>
              <w:t>法》第</w:t>
            </w:r>
          </w:p>
          <w:p>
            <w:pPr>
              <w:pStyle w:val="8"/>
              <w:spacing w:line="204" w:lineRule="auto"/>
              <w:ind w:left="134"/>
            </w:pPr>
            <w:r>
              <w:rPr>
                <w:spacing w:val="-4"/>
              </w:rPr>
              <w:t>五十条</w:t>
            </w:r>
          </w:p>
          <w:p>
            <w:pPr>
              <w:pStyle w:val="8"/>
              <w:spacing w:line="206" w:lineRule="auto"/>
              <w:ind w:left="139"/>
            </w:pPr>
            <w:r>
              <w:rPr>
                <w:spacing w:val="-5"/>
              </w:rPr>
              <w:t>第二款</w:t>
            </w:r>
          </w:p>
        </w:tc>
        <w:tc>
          <w:tcPr>
            <w:tcW w:w="4547" w:type="dxa"/>
            <w:vMerge w:val="restart"/>
            <w:tcBorders>
              <w:bottom w:val="nil"/>
            </w:tcBorders>
            <w:vAlign w:val="top"/>
          </w:tcPr>
          <w:p>
            <w:pPr>
              <w:pStyle w:val="8"/>
              <w:spacing w:before="33" w:line="205" w:lineRule="auto"/>
              <w:ind w:left="114" w:right="58"/>
              <w:jc w:val="both"/>
            </w:pPr>
            <w:r>
              <w:rPr>
                <w:b/>
                <w:bCs/>
                <w:spacing w:val="-2"/>
              </w:rPr>
              <w:t>《中华人民共和国律师法》第五十条第二款：</w:t>
            </w:r>
            <w:r>
              <w:rPr>
                <w:spacing w:val="-2"/>
              </w:rPr>
              <w:t>律师事务</w:t>
            </w:r>
            <w:r>
              <w:rPr>
                <w:spacing w:val="10"/>
              </w:rPr>
              <w:t xml:space="preserve"> </w:t>
            </w:r>
            <w:r>
              <w:rPr>
                <w:spacing w:val="-6"/>
              </w:rPr>
              <w:t>所因前款违法行为受到处罚的，对其负责人视情节轻重，</w:t>
            </w:r>
            <w:r>
              <w:rPr>
                <w:spacing w:val="17"/>
              </w:rPr>
              <w:t xml:space="preserve"> </w:t>
            </w:r>
            <w:r>
              <w:rPr>
                <w:spacing w:val="-3"/>
              </w:rPr>
              <w:t>给予警告或者处二万元以下的罚款。</w:t>
            </w:r>
          </w:p>
          <w:p>
            <w:pPr>
              <w:pStyle w:val="8"/>
              <w:spacing w:before="3" w:line="205" w:lineRule="auto"/>
              <w:ind w:left="113" w:right="45" w:firstLine="1"/>
              <w:jc w:val="both"/>
            </w:pPr>
            <w:r>
              <w:rPr>
                <w:b/>
                <w:bCs/>
                <w:spacing w:val="-3"/>
              </w:rPr>
              <w:t>《中华人民共和国行政处罚法》第三十二条</w:t>
            </w:r>
            <w:r>
              <w:rPr>
                <w:spacing w:val="-3"/>
              </w:rPr>
              <w:t>：当事人有</w:t>
            </w:r>
            <w:r>
              <w:rPr>
                <w:spacing w:val="9"/>
              </w:rPr>
              <w:t xml:space="preserve">  </w:t>
            </w:r>
            <w:r>
              <w:rPr>
                <w:spacing w:val="-1"/>
              </w:rPr>
              <w:t>下列情形之一，应当从轻或者减轻行政处罚</w:t>
            </w:r>
            <w:r>
              <w:rPr>
                <w:spacing w:val="-2"/>
              </w:rPr>
              <w:t>：（一）主</w:t>
            </w:r>
            <w:r>
              <w:t xml:space="preserve">  </w:t>
            </w:r>
            <w:r>
              <w:rPr>
                <w:spacing w:val="-1"/>
              </w:rPr>
              <w:t>动消除或者减轻违法行为危害后果的</w:t>
            </w:r>
            <w:r>
              <w:rPr>
                <w:spacing w:val="4"/>
              </w:rPr>
              <w:t>；（</w:t>
            </w:r>
            <w:r>
              <w:rPr>
                <w:spacing w:val="-1"/>
              </w:rPr>
              <w:t>二）受他人胁</w:t>
            </w:r>
            <w:r>
              <w:t xml:space="preserve">  </w:t>
            </w:r>
            <w:r>
              <w:rPr>
                <w:spacing w:val="-1"/>
              </w:rPr>
              <w:t>迫或者诱骗实施违法行为的</w:t>
            </w:r>
            <w:r>
              <w:rPr>
                <w:spacing w:val="4"/>
              </w:rPr>
              <w:t>；（</w:t>
            </w:r>
            <w:r>
              <w:rPr>
                <w:spacing w:val="-1"/>
              </w:rPr>
              <w:t>三）主动供述行政机关</w:t>
            </w:r>
            <w:r>
              <w:t xml:space="preserve">  </w:t>
            </w:r>
            <w:r>
              <w:rPr>
                <w:spacing w:val="-1"/>
              </w:rPr>
              <w:t>尚未掌握的违法行为的</w:t>
            </w:r>
            <w:r>
              <w:rPr>
                <w:spacing w:val="4"/>
              </w:rPr>
              <w:t>；（</w:t>
            </w:r>
            <w:r>
              <w:rPr>
                <w:spacing w:val="-1"/>
              </w:rPr>
              <w:t>四）配合行政机关查处违法</w:t>
            </w:r>
            <w:r>
              <w:t xml:space="preserve">  </w:t>
            </w:r>
            <w:r>
              <w:rPr>
                <w:spacing w:val="-1"/>
              </w:rPr>
              <w:t>行为有立功表现的</w:t>
            </w:r>
            <w:r>
              <w:rPr>
                <w:spacing w:val="4"/>
              </w:rPr>
              <w:t>；（</w:t>
            </w:r>
            <w:r>
              <w:rPr>
                <w:spacing w:val="-1"/>
              </w:rPr>
              <w:t>五）法律、法规、规章规定其他</w:t>
            </w:r>
            <w:r>
              <w:t xml:space="preserve">  </w:t>
            </w:r>
            <w:r>
              <w:rPr>
                <w:spacing w:val="-2"/>
              </w:rPr>
              <w:t>应当从轻或者减轻行政处罚的。</w:t>
            </w:r>
            <w:r>
              <w:rPr>
                <w:b/>
                <w:bCs/>
                <w:spacing w:val="-2"/>
              </w:rPr>
              <w:t>第三十三条</w:t>
            </w:r>
            <w:r>
              <w:rPr>
                <w:spacing w:val="-2"/>
              </w:rPr>
              <w:t>：违法行为</w:t>
            </w:r>
            <w:r>
              <w:t xml:space="preserve">  </w:t>
            </w:r>
            <w:r>
              <w:rPr>
                <w:spacing w:val="-5"/>
              </w:rPr>
              <w:t>轻微并及时改正，没有造成危害后果的，不予行政处罚。</w:t>
            </w:r>
            <w:r>
              <w:rPr>
                <w:spacing w:val="6"/>
              </w:rPr>
              <w:t xml:space="preserve"> </w:t>
            </w:r>
            <w:r>
              <w:rPr>
                <w:spacing w:val="-1"/>
              </w:rPr>
              <w:t>初次违法且危害后果轻微并及时改正的，可以不予行政</w:t>
            </w:r>
            <w:r>
              <w:rPr>
                <w:spacing w:val="5"/>
              </w:rPr>
              <w:t xml:space="preserve">  </w:t>
            </w:r>
            <w:r>
              <w:rPr>
                <w:spacing w:val="-1"/>
              </w:rPr>
              <w:t>处罚。当事人有证据足以证明没有主观过错的，不予行</w:t>
            </w:r>
            <w:r>
              <w:rPr>
                <w:spacing w:val="5"/>
              </w:rPr>
              <w:t xml:space="preserve">  </w:t>
            </w:r>
            <w:r>
              <w:rPr>
                <w:spacing w:val="-1"/>
              </w:rPr>
              <w:t>政处罚。法律、行政法规另有规定的，从其规定。对当</w:t>
            </w:r>
            <w:r>
              <w:rPr>
                <w:spacing w:val="5"/>
              </w:rPr>
              <w:t xml:space="preserve">  </w:t>
            </w:r>
            <w:r>
              <w:rPr>
                <w:spacing w:val="-1"/>
              </w:rPr>
              <w:t>事人的违法行为依法不予行政处罚的，行政机关应当对</w:t>
            </w:r>
            <w:r>
              <w:rPr>
                <w:spacing w:val="5"/>
              </w:rPr>
              <w:t xml:space="preserve">  </w:t>
            </w:r>
            <w:r>
              <w:rPr>
                <w:spacing w:val="-4"/>
              </w:rPr>
              <w:t>当事人进行教育。</w:t>
            </w:r>
          </w:p>
        </w:tc>
        <w:tc>
          <w:tcPr>
            <w:tcW w:w="1525" w:type="dxa"/>
            <w:vMerge w:val="restart"/>
            <w:tcBorders>
              <w:bottom w:val="nil"/>
            </w:tcBorders>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8"/>
              <w:spacing w:before="59" w:line="213" w:lineRule="auto"/>
              <w:ind w:left="119" w:right="154" w:hanging="3"/>
            </w:pPr>
            <w:r>
              <w:rPr>
                <w:spacing w:val="-2"/>
              </w:rPr>
              <w:t>警告或者处二万</w:t>
            </w:r>
            <w:r>
              <w:rPr>
                <w:spacing w:val="1"/>
              </w:rPr>
              <w:t xml:space="preserve"> </w:t>
            </w:r>
            <w:r>
              <w:rPr>
                <w:spacing w:val="-6"/>
              </w:rPr>
              <w:t>元以下罚款。</w:t>
            </w:r>
          </w:p>
        </w:tc>
        <w:tc>
          <w:tcPr>
            <w:tcW w:w="1143" w:type="dxa"/>
            <w:vAlign w:val="top"/>
          </w:tcPr>
          <w:p>
            <w:pPr>
              <w:spacing w:line="254" w:lineRule="auto"/>
              <w:rPr>
                <w:rFonts w:ascii="Arial"/>
                <w:sz w:val="21"/>
              </w:rPr>
            </w:pPr>
          </w:p>
          <w:p>
            <w:pPr>
              <w:pStyle w:val="8"/>
              <w:spacing w:before="58" w:line="223" w:lineRule="auto"/>
              <w:ind w:left="224"/>
            </w:pPr>
            <w:r>
              <w:rPr>
                <w:spacing w:val="-4"/>
              </w:rPr>
              <w:t>不予处罚</w:t>
            </w:r>
          </w:p>
        </w:tc>
        <w:tc>
          <w:tcPr>
            <w:tcW w:w="2631" w:type="dxa"/>
            <w:vAlign w:val="top"/>
          </w:tcPr>
          <w:p>
            <w:pPr>
              <w:pStyle w:val="8"/>
              <w:spacing w:before="13" w:line="200" w:lineRule="auto"/>
              <w:ind w:left="118" w:right="179" w:hanging="1"/>
              <w:jc w:val="both"/>
            </w:pPr>
            <w:r>
              <w:rPr>
                <w:spacing w:val="-1"/>
              </w:rPr>
              <w:t>律师事务所违法行为轻微并及</w:t>
            </w:r>
            <w:r>
              <w:t xml:space="preserve"> </w:t>
            </w:r>
            <w:r>
              <w:rPr>
                <w:spacing w:val="-2"/>
              </w:rPr>
              <w:t>时改正，该负责人履行监督管</w:t>
            </w:r>
            <w:r>
              <w:rPr>
                <w:spacing w:val="11"/>
              </w:rPr>
              <w:t xml:space="preserve"> </w:t>
            </w:r>
            <w:r>
              <w:rPr>
                <w:spacing w:val="-2"/>
              </w:rPr>
              <w:t>理职责到位，没有造成危害后</w:t>
            </w:r>
            <w:r>
              <w:rPr>
                <w:spacing w:val="11"/>
              </w:rPr>
              <w:t xml:space="preserve"> </w:t>
            </w:r>
            <w:r>
              <w:rPr>
                <w:spacing w:val="-10"/>
              </w:rPr>
              <w:t>果。</w:t>
            </w:r>
          </w:p>
        </w:tc>
        <w:tc>
          <w:tcPr>
            <w:tcW w:w="2908" w:type="dxa"/>
            <w:vAlign w:val="top"/>
          </w:tcPr>
          <w:p>
            <w:pPr>
              <w:pStyle w:val="8"/>
              <w:spacing w:before="213" w:line="214" w:lineRule="auto"/>
              <w:ind w:left="117" w:right="104" w:firstLine="1"/>
            </w:pPr>
            <w:r>
              <w:rPr>
                <w:spacing w:val="-2"/>
              </w:rPr>
              <w:t>对当事人进行批评教育，引导、督</w:t>
            </w:r>
            <w:r>
              <w:rPr>
                <w:spacing w:val="8"/>
              </w:rPr>
              <w:t xml:space="preserve"> </w:t>
            </w:r>
            <w:r>
              <w:rPr>
                <w:spacing w:val="-3"/>
              </w:rPr>
              <w:t>促当事人依法依规开展执业活动。</w:t>
            </w:r>
          </w:p>
        </w:tc>
        <w:tc>
          <w:tcPr>
            <w:tcW w:w="655"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8" w:line="204" w:lineRule="auto"/>
              <w:ind w:left="156"/>
            </w:pPr>
            <w:r>
              <w:rPr>
                <w:spacing w:val="-3"/>
              </w:rPr>
              <w:t>设区</w:t>
            </w:r>
          </w:p>
          <w:p>
            <w:pPr>
              <w:pStyle w:val="8"/>
              <w:spacing w:line="206" w:lineRule="auto"/>
              <w:ind w:left="167"/>
            </w:pPr>
            <w:r>
              <w:rPr>
                <w:spacing w:val="-6"/>
              </w:rPr>
              <w:t>的市</w:t>
            </w:r>
          </w:p>
          <w:p>
            <w:pPr>
              <w:pStyle w:val="8"/>
              <w:spacing w:line="204" w:lineRule="auto"/>
              <w:ind w:left="159"/>
            </w:pPr>
            <w:r>
              <w:rPr>
                <w:spacing w:val="-4"/>
              </w:rPr>
              <w:t>级司</w:t>
            </w:r>
          </w:p>
          <w:p>
            <w:pPr>
              <w:pStyle w:val="8"/>
              <w:spacing w:line="204" w:lineRule="auto"/>
              <w:ind w:left="162"/>
            </w:pPr>
            <w:r>
              <w:rPr>
                <w:spacing w:val="-5"/>
              </w:rPr>
              <w:t>法行</w:t>
            </w:r>
          </w:p>
          <w:p>
            <w:pPr>
              <w:pStyle w:val="8"/>
              <w:spacing w:before="1" w:line="215" w:lineRule="auto"/>
              <w:ind w:left="250" w:right="145" w:hanging="93"/>
            </w:pPr>
            <w:r>
              <w:rPr>
                <w:spacing w:val="-7"/>
              </w:rPr>
              <w:t>政机</w:t>
            </w:r>
            <w:r>
              <w:t xml:space="preserve"> 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215" w:line="223" w:lineRule="auto"/>
              <w:ind w:left="226"/>
            </w:pPr>
            <w:r>
              <w:rPr>
                <w:spacing w:val="-4"/>
              </w:rPr>
              <w:t>免于处罚</w:t>
            </w:r>
          </w:p>
        </w:tc>
        <w:tc>
          <w:tcPr>
            <w:tcW w:w="2631" w:type="dxa"/>
            <w:vAlign w:val="top"/>
          </w:tcPr>
          <w:p>
            <w:pPr>
              <w:pStyle w:val="8"/>
              <w:spacing w:before="12" w:line="199" w:lineRule="auto"/>
              <w:ind w:left="118" w:right="179" w:hanging="1"/>
              <w:jc w:val="both"/>
            </w:pPr>
            <w:r>
              <w:rPr>
                <w:spacing w:val="-1"/>
              </w:rPr>
              <w:t>律师事务所初次违法且危害后</w:t>
            </w:r>
            <w:r>
              <w:t xml:space="preserve"> </w:t>
            </w:r>
            <w:r>
              <w:rPr>
                <w:spacing w:val="-2"/>
              </w:rPr>
              <w:t>果轻微并及时改正，该负责人</w:t>
            </w:r>
            <w:r>
              <w:rPr>
                <w:spacing w:val="11"/>
              </w:rPr>
              <w:t xml:space="preserve"> </w:t>
            </w:r>
            <w:r>
              <w:rPr>
                <w:spacing w:val="-4"/>
              </w:rPr>
              <w:t>履行监督管理职责到位。</w:t>
            </w:r>
          </w:p>
        </w:tc>
        <w:tc>
          <w:tcPr>
            <w:tcW w:w="2908" w:type="dxa"/>
            <w:vAlign w:val="top"/>
          </w:tcPr>
          <w:p>
            <w:pPr>
              <w:pStyle w:val="8"/>
              <w:spacing w:before="114" w:line="213" w:lineRule="auto"/>
              <w:ind w:left="117" w:right="104" w:firstLine="1"/>
            </w:pPr>
            <w:r>
              <w:rPr>
                <w:spacing w:val="-2"/>
              </w:rPr>
              <w:t>对当事人进行批评教育，引导、督</w:t>
            </w:r>
            <w:r>
              <w:rPr>
                <w:spacing w:val="8"/>
              </w:rPr>
              <w:t xml:space="preserve"> </w:t>
            </w:r>
            <w:r>
              <w:rPr>
                <w:spacing w:val="-3"/>
              </w:rPr>
              <w:t>促当事人依法依规开展执业活动。</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16" w:line="183" w:lineRule="auto"/>
              <w:ind w:left="221"/>
            </w:pPr>
            <w:r>
              <w:rPr>
                <w:spacing w:val="-3"/>
              </w:rPr>
              <w:t>减轻处罚</w:t>
            </w:r>
          </w:p>
        </w:tc>
        <w:tc>
          <w:tcPr>
            <w:tcW w:w="2631" w:type="dxa"/>
            <w:vAlign w:val="top"/>
          </w:tcPr>
          <w:p>
            <w:pPr>
              <w:pStyle w:val="8"/>
              <w:spacing w:before="16" w:line="183" w:lineRule="auto"/>
              <w:ind w:left="521"/>
            </w:pPr>
            <w:r>
              <w:rPr>
                <w:spacing w:val="-5"/>
              </w:rPr>
              <w:t>不适用此裁量阶次。</w:t>
            </w:r>
          </w:p>
        </w:tc>
        <w:tc>
          <w:tcPr>
            <w:tcW w:w="2908" w:type="dxa"/>
            <w:vAlign w:val="top"/>
          </w:tcPr>
          <w:p>
            <w:pPr>
              <w:pStyle w:val="8"/>
              <w:spacing w:before="16" w:line="183" w:lineRule="auto"/>
              <w:ind w:left="1108"/>
            </w:pPr>
            <w:r>
              <w:rPr>
                <w:spacing w:val="-9"/>
              </w:rPr>
              <w:t>不适用。</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spacing w:line="355" w:lineRule="auto"/>
              <w:rPr>
                <w:rFonts w:ascii="Arial"/>
                <w:sz w:val="21"/>
              </w:rPr>
            </w:pPr>
          </w:p>
          <w:p>
            <w:pPr>
              <w:pStyle w:val="8"/>
              <w:spacing w:before="58" w:line="222" w:lineRule="auto"/>
              <w:ind w:left="219"/>
            </w:pPr>
            <w:r>
              <w:rPr>
                <w:spacing w:val="-3"/>
              </w:rPr>
              <w:t>从轻处罚</w:t>
            </w:r>
          </w:p>
        </w:tc>
        <w:tc>
          <w:tcPr>
            <w:tcW w:w="2631" w:type="dxa"/>
            <w:vAlign w:val="top"/>
          </w:tcPr>
          <w:p>
            <w:pPr>
              <w:pStyle w:val="8"/>
              <w:spacing w:before="14" w:line="201" w:lineRule="auto"/>
              <w:ind w:left="119" w:right="179" w:firstLine="4"/>
            </w:pPr>
            <w:r>
              <w:rPr>
                <w:spacing w:val="-2"/>
              </w:rPr>
              <w:t>主动减轻违法行为危害后果；</w:t>
            </w:r>
            <w:r>
              <w:rPr>
                <w:spacing w:val="8"/>
              </w:rPr>
              <w:t xml:space="preserve"> </w:t>
            </w:r>
            <w:r>
              <w:rPr>
                <w:spacing w:val="-1"/>
              </w:rPr>
              <w:t>或主动报告，积极配合司法行</w:t>
            </w:r>
            <w:r>
              <w:t xml:space="preserve"> </w:t>
            </w:r>
            <w:r>
              <w:rPr>
                <w:spacing w:val="-1"/>
              </w:rPr>
              <w:t>政机关查处违法行为；或受他</w:t>
            </w:r>
            <w:r>
              <w:t xml:space="preserve"> </w:t>
            </w:r>
            <w:r>
              <w:rPr>
                <w:spacing w:val="-1"/>
              </w:rPr>
              <w:t>人胁迫实施违法行为；或有其</w:t>
            </w:r>
            <w:r>
              <w:t xml:space="preserve"> </w:t>
            </w:r>
            <w:r>
              <w:rPr>
                <w:spacing w:val="-3"/>
              </w:rPr>
              <w:t>他依法应当从轻处罚的情形。</w:t>
            </w:r>
          </w:p>
        </w:tc>
        <w:tc>
          <w:tcPr>
            <w:tcW w:w="2908" w:type="dxa"/>
            <w:vAlign w:val="top"/>
          </w:tcPr>
          <w:p>
            <w:pPr>
              <w:spacing w:line="355" w:lineRule="auto"/>
              <w:rPr>
                <w:rFonts w:ascii="Arial"/>
                <w:sz w:val="21"/>
              </w:rPr>
            </w:pPr>
          </w:p>
          <w:p>
            <w:pPr>
              <w:pStyle w:val="8"/>
              <w:spacing w:before="58" w:line="223" w:lineRule="auto"/>
              <w:ind w:left="837"/>
            </w:pPr>
            <w:r>
              <w:rPr>
                <w:spacing w:val="-9"/>
              </w:rPr>
              <w:t>警告。</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545" w:type="dxa"/>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4547" w:type="dxa"/>
            <w:vMerge w:val="continue"/>
            <w:tcBorders>
              <w:top w:val="nil"/>
            </w:tcBorders>
            <w:vAlign w:val="top"/>
          </w:tcPr>
          <w:p>
            <w:pPr>
              <w:rPr>
                <w:rFonts w:ascii="Arial"/>
                <w:sz w:val="21"/>
              </w:rPr>
            </w:pPr>
          </w:p>
        </w:tc>
        <w:tc>
          <w:tcPr>
            <w:tcW w:w="1525" w:type="dxa"/>
            <w:vMerge w:val="continue"/>
            <w:tcBorders>
              <w:top w:val="nil"/>
            </w:tcBorders>
            <w:vAlign w:val="top"/>
          </w:tcPr>
          <w:p>
            <w:pPr>
              <w:rPr>
                <w:rFonts w:ascii="Arial"/>
                <w:sz w:val="21"/>
              </w:rPr>
            </w:pPr>
          </w:p>
        </w:tc>
        <w:tc>
          <w:tcPr>
            <w:tcW w:w="1143" w:type="dxa"/>
            <w:vAlign w:val="top"/>
          </w:tcPr>
          <w:p>
            <w:pPr>
              <w:pStyle w:val="8"/>
              <w:spacing w:before="215" w:line="222" w:lineRule="auto"/>
              <w:ind w:left="222"/>
            </w:pPr>
            <w:r>
              <w:rPr>
                <w:spacing w:val="-4"/>
              </w:rPr>
              <w:t>一般情形</w:t>
            </w:r>
          </w:p>
        </w:tc>
        <w:tc>
          <w:tcPr>
            <w:tcW w:w="2631" w:type="dxa"/>
            <w:vAlign w:val="top"/>
          </w:tcPr>
          <w:p>
            <w:pPr>
              <w:pStyle w:val="8"/>
              <w:spacing w:before="14" w:line="199" w:lineRule="auto"/>
              <w:ind w:left="118" w:right="179" w:firstLine="1"/>
            </w:pPr>
            <w:r>
              <w:rPr>
                <w:spacing w:val="-2"/>
              </w:rPr>
              <w:t>违法行为给当事人、第三人或</w:t>
            </w:r>
            <w:r>
              <w:rPr>
                <w:spacing w:val="11"/>
              </w:rPr>
              <w:t xml:space="preserve"> </w:t>
            </w:r>
            <w:r>
              <w:rPr>
                <w:spacing w:val="-1"/>
              </w:rPr>
              <w:t>社会公共利益造成较大损失；</w:t>
            </w:r>
            <w:r>
              <w:t xml:space="preserve"> </w:t>
            </w:r>
            <w:r>
              <w:rPr>
                <w:spacing w:val="-1"/>
              </w:rPr>
              <w:t>或违法行为性质、情节比较恶</w:t>
            </w:r>
          </w:p>
        </w:tc>
        <w:tc>
          <w:tcPr>
            <w:tcW w:w="2908" w:type="dxa"/>
            <w:vAlign w:val="top"/>
          </w:tcPr>
          <w:p>
            <w:pPr>
              <w:pStyle w:val="8"/>
              <w:spacing w:before="215" w:line="222" w:lineRule="auto"/>
              <w:ind w:left="118"/>
            </w:pPr>
            <w:r>
              <w:rPr>
                <w:spacing w:val="-5"/>
              </w:rPr>
              <w:t>处五千元以下罚款。</w:t>
            </w:r>
          </w:p>
        </w:tc>
        <w:tc>
          <w:tcPr>
            <w:tcW w:w="655" w:type="dxa"/>
            <w:vMerge w:val="continue"/>
            <w:tcBorders>
              <w:top w:val="nil"/>
            </w:tcBorders>
            <w:vAlign w:val="top"/>
          </w:tcPr>
          <w:p>
            <w:pPr>
              <w:rPr>
                <w:rFonts w:ascii="Arial"/>
                <w:sz w:val="21"/>
              </w:rPr>
            </w:pPr>
          </w:p>
        </w:tc>
      </w:tr>
    </w:tbl>
    <w:p>
      <w:pPr>
        <w:pStyle w:val="2"/>
      </w:pPr>
    </w:p>
    <w:p>
      <w:pPr>
        <w:sectPr>
          <w:pgSz w:w="16839" w:h="11906"/>
          <w:pgMar w:top="400" w:right="1044"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4744" w:type="dxa"/>
        <w:tblInd w:w="4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790"/>
        <w:gridCol w:w="4547"/>
        <w:gridCol w:w="1525"/>
        <w:gridCol w:w="1143"/>
        <w:gridCol w:w="2631"/>
        <w:gridCol w:w="2908"/>
        <w:gridCol w:w="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545" w:type="dxa"/>
            <w:vMerge w:val="restart"/>
            <w:tcBorders>
              <w:bottom w:val="nil"/>
            </w:tcBorders>
            <w:vAlign w:val="top"/>
          </w:tcPr>
          <w:p>
            <w:pPr>
              <w:rPr>
                <w:rFonts w:ascii="Arial"/>
                <w:sz w:val="21"/>
              </w:rPr>
            </w:pPr>
          </w:p>
        </w:tc>
        <w:tc>
          <w:tcPr>
            <w:tcW w:w="790" w:type="dxa"/>
            <w:vMerge w:val="restart"/>
            <w:tcBorders>
              <w:bottom w:val="nil"/>
            </w:tcBorders>
            <w:vAlign w:val="top"/>
          </w:tcPr>
          <w:p>
            <w:pPr>
              <w:pStyle w:val="8"/>
              <w:spacing w:before="16" w:line="204" w:lineRule="auto"/>
              <w:ind w:left="130"/>
            </w:pPr>
            <w:r>
              <w:rPr>
                <w:spacing w:val="-3"/>
              </w:rPr>
              <w:t>规定进</w:t>
            </w:r>
          </w:p>
          <w:p>
            <w:pPr>
              <w:pStyle w:val="8"/>
              <w:spacing w:line="220" w:lineRule="auto"/>
              <w:ind w:left="132"/>
            </w:pPr>
            <w:r>
              <w:rPr>
                <w:spacing w:val="-3"/>
              </w:rPr>
              <w:t>行处罚</w:t>
            </w:r>
          </w:p>
        </w:tc>
        <w:tc>
          <w:tcPr>
            <w:tcW w:w="4547" w:type="dxa"/>
            <w:vMerge w:val="restart"/>
            <w:tcBorders>
              <w:bottom w:val="nil"/>
            </w:tcBorders>
            <w:vAlign w:val="top"/>
          </w:tcPr>
          <w:p>
            <w:pPr>
              <w:pStyle w:val="8"/>
              <w:spacing w:before="15" w:line="206" w:lineRule="auto"/>
              <w:ind w:left="112" w:right="58" w:firstLine="2"/>
            </w:pPr>
            <w:r>
              <w:t xml:space="preserve">《律师和律师事务所违法行为处罚办法》第三十八条： </w:t>
            </w:r>
            <w:r>
              <w:rPr>
                <w:spacing w:val="-1"/>
              </w:rPr>
              <w:t>律师、律师事务所有下列情形之一的，可以从轻或者减</w:t>
            </w:r>
            <w:r>
              <w:rPr>
                <w:spacing w:val="13"/>
              </w:rPr>
              <w:t xml:space="preserve"> </w:t>
            </w:r>
            <w:r>
              <w:rPr>
                <w:spacing w:val="-1"/>
              </w:rPr>
              <w:t>轻行政处罚</w:t>
            </w:r>
            <w:r>
              <w:rPr>
                <w:spacing w:val="-3"/>
              </w:rPr>
              <w:t>：（</w:t>
            </w:r>
            <w:r>
              <w:rPr>
                <w:spacing w:val="-1"/>
              </w:rPr>
              <w:t>一）主动消除或者减轻违法行为危害后</w:t>
            </w:r>
            <w:r>
              <w:t xml:space="preserve">  </w:t>
            </w:r>
            <w:r>
              <w:rPr>
                <w:spacing w:val="-1"/>
              </w:rPr>
              <w:t>果的</w:t>
            </w:r>
            <w:r>
              <w:rPr>
                <w:spacing w:val="5"/>
              </w:rPr>
              <w:t>；（</w:t>
            </w:r>
            <w:r>
              <w:rPr>
                <w:spacing w:val="-1"/>
              </w:rPr>
              <w:t>二）主动报告，积极配合司法行政机关查处违</w:t>
            </w:r>
            <w:r>
              <w:rPr>
                <w:spacing w:val="1"/>
              </w:rPr>
              <w:t xml:space="preserve"> </w:t>
            </w:r>
            <w:r>
              <w:rPr>
                <w:spacing w:val="-1"/>
              </w:rPr>
              <w:t>法行为的；（三）受他人胁迫实施违法行为的；（四）</w:t>
            </w:r>
            <w:r>
              <w:t xml:space="preserve">  </w:t>
            </w:r>
            <w:r>
              <w:rPr>
                <w:spacing w:val="-1"/>
              </w:rPr>
              <w:t>其他依法应当从轻或者减轻处罚的。违法行为轻微并及</w:t>
            </w:r>
            <w:r>
              <w:rPr>
                <w:spacing w:val="13"/>
              </w:rPr>
              <w:t xml:space="preserve"> </w:t>
            </w:r>
            <w:r>
              <w:rPr>
                <w:spacing w:val="-1"/>
              </w:rPr>
              <w:t>时纠正，没有造成危害后果的，不予行政处罚。第三十</w:t>
            </w:r>
            <w:r>
              <w:rPr>
                <w:spacing w:val="13"/>
              </w:rPr>
              <w:t xml:space="preserve"> </w:t>
            </w:r>
            <w:r>
              <w:rPr>
                <w:spacing w:val="-5"/>
              </w:rPr>
              <w:t>九条：律师、律师事务所的违法行为有下列情</w:t>
            </w:r>
            <w:r>
              <w:rPr>
                <w:spacing w:val="-6"/>
              </w:rPr>
              <w:t>形之一的，</w:t>
            </w:r>
            <w:r>
              <w:t xml:space="preserve"> </w:t>
            </w:r>
            <w:r>
              <w:rPr>
                <w:spacing w:val="-5"/>
              </w:rPr>
              <w:t>属于《律师法》规定的违法情节严重或者情节</w:t>
            </w:r>
            <w:r>
              <w:rPr>
                <w:spacing w:val="-6"/>
              </w:rPr>
              <w:t>特别严重，</w:t>
            </w:r>
            <w:r>
              <w:t xml:space="preserve"> 应当在法定的行政处罚种类及幅度的范围内从重处罚： </w:t>
            </w:r>
            <w:r>
              <w:rPr>
                <w:spacing w:val="-1"/>
              </w:rPr>
              <w:t>（一）违法行为给当事人、第三人或者社会公共利益造</w:t>
            </w:r>
            <w:r>
              <w:t xml:space="preserve">  </w:t>
            </w:r>
            <w:r>
              <w:rPr>
                <w:spacing w:val="-1"/>
              </w:rPr>
              <w:t>成重大损失的</w:t>
            </w:r>
            <w:r>
              <w:rPr>
                <w:spacing w:val="5"/>
              </w:rPr>
              <w:t>；（</w:t>
            </w:r>
            <w:r>
              <w:rPr>
                <w:spacing w:val="-1"/>
              </w:rPr>
              <w:t>二）违法行为性质、情节恶劣，严重</w:t>
            </w:r>
            <w:r>
              <w:rPr>
                <w:spacing w:val="1"/>
              </w:rPr>
              <w:t xml:space="preserve"> </w:t>
            </w:r>
            <w:r>
              <w:rPr>
                <w:spacing w:val="-1"/>
              </w:rPr>
              <w:t>损害律师行业形象，造成恶劣社会影响的</w:t>
            </w:r>
            <w:r>
              <w:rPr>
                <w:spacing w:val="5"/>
              </w:rPr>
              <w:t>；（</w:t>
            </w:r>
            <w:r>
              <w:rPr>
                <w:spacing w:val="-1"/>
              </w:rPr>
              <w:t>三）同时</w:t>
            </w:r>
            <w:r>
              <w:rPr>
                <w:spacing w:val="1"/>
              </w:rPr>
              <w:t xml:space="preserve"> </w:t>
            </w:r>
            <w:r>
              <w:rPr>
                <w:spacing w:val="-1"/>
              </w:rPr>
              <w:t>有两项以上违法行为或者违法涉案金额巨大的；（四）</w:t>
            </w:r>
            <w:r>
              <w:t xml:space="preserve">  </w:t>
            </w:r>
            <w:r>
              <w:rPr>
                <w:spacing w:val="-1"/>
              </w:rPr>
              <w:t>在司法行政机关查处违法行为期间，拒不纠正或者继续</w:t>
            </w:r>
            <w:r>
              <w:rPr>
                <w:spacing w:val="13"/>
              </w:rPr>
              <w:t xml:space="preserve"> </w:t>
            </w:r>
            <w:r>
              <w:rPr>
                <w:spacing w:val="-1"/>
              </w:rPr>
              <w:t>实施违法行为，拒绝提交、隐匿、毁灭证据或者提供虚</w:t>
            </w:r>
            <w:r>
              <w:rPr>
                <w:spacing w:val="13"/>
              </w:rPr>
              <w:t xml:space="preserve"> </w:t>
            </w:r>
            <w:r>
              <w:rPr>
                <w:spacing w:val="-2"/>
              </w:rPr>
              <w:t>假、伪造的证据的</w:t>
            </w:r>
            <w:r>
              <w:rPr>
                <w:spacing w:val="5"/>
              </w:rPr>
              <w:t>；（</w:t>
            </w:r>
            <w:r>
              <w:rPr>
                <w:spacing w:val="-2"/>
              </w:rPr>
              <w:t>五）其他依法应当从重处罚的。</w:t>
            </w:r>
          </w:p>
        </w:tc>
        <w:tc>
          <w:tcPr>
            <w:tcW w:w="1525" w:type="dxa"/>
            <w:vMerge w:val="restart"/>
            <w:tcBorders>
              <w:bottom w:val="nil"/>
            </w:tcBorders>
            <w:vAlign w:val="top"/>
          </w:tcPr>
          <w:p>
            <w:pPr>
              <w:rPr>
                <w:rFonts w:ascii="Arial"/>
                <w:sz w:val="21"/>
              </w:rPr>
            </w:pPr>
          </w:p>
        </w:tc>
        <w:tc>
          <w:tcPr>
            <w:tcW w:w="1143" w:type="dxa"/>
            <w:vAlign w:val="top"/>
          </w:tcPr>
          <w:p>
            <w:pPr>
              <w:rPr>
                <w:rFonts w:ascii="Arial"/>
                <w:sz w:val="21"/>
              </w:rPr>
            </w:pPr>
          </w:p>
        </w:tc>
        <w:tc>
          <w:tcPr>
            <w:tcW w:w="2631" w:type="dxa"/>
            <w:vAlign w:val="top"/>
          </w:tcPr>
          <w:p>
            <w:pPr>
              <w:pStyle w:val="8"/>
              <w:spacing w:before="14" w:line="202" w:lineRule="auto"/>
              <w:ind w:left="117" w:right="179" w:firstLine="6"/>
              <w:jc w:val="both"/>
            </w:pPr>
            <w:r>
              <w:rPr>
                <w:spacing w:val="-2"/>
              </w:rPr>
              <w:t>劣，损害律师行业形象，造成</w:t>
            </w:r>
            <w:r>
              <w:rPr>
                <w:spacing w:val="7"/>
              </w:rPr>
              <w:t xml:space="preserve"> </w:t>
            </w:r>
            <w:r>
              <w:rPr>
                <w:spacing w:val="-1"/>
              </w:rPr>
              <w:t>一定社会影响；或在司法行政</w:t>
            </w:r>
            <w:r>
              <w:t xml:space="preserve"> </w:t>
            </w:r>
            <w:r>
              <w:rPr>
                <w:spacing w:val="-1"/>
              </w:rPr>
              <w:t>机关查处违法行为期间，不主</w:t>
            </w:r>
            <w:r>
              <w:t xml:space="preserve"> </w:t>
            </w:r>
            <w:r>
              <w:rPr>
                <w:spacing w:val="-1"/>
              </w:rPr>
              <w:t>动纠正违法行为，不主动提交</w:t>
            </w:r>
            <w:r>
              <w:t xml:space="preserve"> </w:t>
            </w:r>
            <w:r>
              <w:rPr>
                <w:spacing w:val="-8"/>
              </w:rPr>
              <w:t>证据。</w:t>
            </w:r>
          </w:p>
        </w:tc>
        <w:tc>
          <w:tcPr>
            <w:tcW w:w="2908" w:type="dxa"/>
            <w:vAlign w:val="top"/>
          </w:tcPr>
          <w:p>
            <w:pPr>
              <w:rPr>
                <w:rFonts w:ascii="Arial"/>
                <w:sz w:val="21"/>
              </w:rPr>
            </w:pPr>
          </w:p>
        </w:tc>
        <w:tc>
          <w:tcPr>
            <w:tcW w:w="655"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8"/>
              <w:spacing w:before="59" w:line="223" w:lineRule="auto"/>
              <w:ind w:left="219"/>
            </w:pPr>
            <w:r>
              <w:rPr>
                <w:spacing w:val="-3"/>
              </w:rPr>
              <w:t>从重处罚</w:t>
            </w:r>
          </w:p>
        </w:tc>
        <w:tc>
          <w:tcPr>
            <w:tcW w:w="2631" w:type="dxa"/>
            <w:vAlign w:val="top"/>
          </w:tcPr>
          <w:p>
            <w:pPr>
              <w:pStyle w:val="8"/>
              <w:spacing w:before="17" w:line="203" w:lineRule="auto"/>
              <w:ind w:left="116" w:right="179" w:firstLine="3"/>
            </w:pPr>
            <w:r>
              <w:rPr>
                <w:spacing w:val="-2"/>
              </w:rPr>
              <w:t>违法行为给当事人、第三人或</w:t>
            </w:r>
            <w:r>
              <w:rPr>
                <w:spacing w:val="11"/>
              </w:rPr>
              <w:t xml:space="preserve"> </w:t>
            </w:r>
            <w:r>
              <w:rPr>
                <w:spacing w:val="-1"/>
              </w:rPr>
              <w:t>社会公共利益造成重大损失；</w:t>
            </w:r>
            <w:r>
              <w:rPr>
                <w:spacing w:val="2"/>
              </w:rPr>
              <w:t xml:space="preserve"> </w:t>
            </w:r>
            <w:r>
              <w:rPr>
                <w:spacing w:val="-1"/>
              </w:rPr>
              <w:t>或违法行为性质、情节恶劣，</w:t>
            </w:r>
            <w:r>
              <w:rPr>
                <w:spacing w:val="2"/>
              </w:rPr>
              <w:t xml:space="preserve"> </w:t>
            </w:r>
            <w:r>
              <w:rPr>
                <w:spacing w:val="-1"/>
              </w:rPr>
              <w:t>严重损害律师行业形象，造成</w:t>
            </w:r>
            <w:r>
              <w:rPr>
                <w:spacing w:val="2"/>
              </w:rPr>
              <w:t xml:space="preserve"> </w:t>
            </w:r>
            <w:r>
              <w:rPr>
                <w:spacing w:val="-1"/>
              </w:rPr>
              <w:t>恶劣社会影响；或在司法行政</w:t>
            </w:r>
            <w:r>
              <w:rPr>
                <w:spacing w:val="2"/>
              </w:rPr>
              <w:t xml:space="preserve"> </w:t>
            </w:r>
            <w:r>
              <w:rPr>
                <w:spacing w:val="-1"/>
              </w:rPr>
              <w:t>机关查处违法行为期间，拒不</w:t>
            </w:r>
            <w:r>
              <w:rPr>
                <w:spacing w:val="2"/>
              </w:rPr>
              <w:t xml:space="preserve"> </w:t>
            </w:r>
            <w:r>
              <w:rPr>
                <w:spacing w:val="-1"/>
              </w:rPr>
              <w:t>纠正或继续实施违法行为，拒</w:t>
            </w:r>
            <w:r>
              <w:rPr>
                <w:spacing w:val="2"/>
              </w:rPr>
              <w:t xml:space="preserve"> </w:t>
            </w:r>
            <w:r>
              <w:rPr>
                <w:spacing w:val="-1"/>
              </w:rPr>
              <w:t>绝提交、隐匿、毁灭证据或提</w:t>
            </w:r>
            <w:r>
              <w:rPr>
                <w:spacing w:val="2"/>
              </w:rPr>
              <w:t xml:space="preserve"> </w:t>
            </w:r>
            <w:r>
              <w:rPr>
                <w:spacing w:val="-1"/>
              </w:rPr>
              <w:t>供虚假、伪造的证据；或同时</w:t>
            </w:r>
            <w:r>
              <w:rPr>
                <w:spacing w:val="2"/>
              </w:rPr>
              <w:t xml:space="preserve"> </w:t>
            </w:r>
            <w:r>
              <w:rPr>
                <w:spacing w:val="-1"/>
              </w:rPr>
              <w:t>有两项以上违法行为；或违法</w:t>
            </w:r>
            <w:r>
              <w:rPr>
                <w:spacing w:val="2"/>
              </w:rPr>
              <w:t xml:space="preserve"> </w:t>
            </w:r>
            <w:r>
              <w:rPr>
                <w:spacing w:val="-1"/>
              </w:rPr>
              <w:t>涉案金额巨大；或有其他依法</w:t>
            </w:r>
            <w:r>
              <w:rPr>
                <w:spacing w:val="2"/>
              </w:rPr>
              <w:t xml:space="preserve"> </w:t>
            </w:r>
            <w:r>
              <w:rPr>
                <w:spacing w:val="-4"/>
              </w:rPr>
              <w:t>应当从重处罚的情形。</w:t>
            </w:r>
          </w:p>
        </w:tc>
        <w:tc>
          <w:tcPr>
            <w:tcW w:w="2908" w:type="dxa"/>
            <w:vAlign w:val="top"/>
          </w:tcPr>
          <w:p>
            <w:pPr>
              <w:spacing w:line="316" w:lineRule="auto"/>
              <w:rPr>
                <w:rFonts w:ascii="Arial"/>
                <w:sz w:val="21"/>
              </w:rPr>
            </w:pPr>
          </w:p>
          <w:p>
            <w:pPr>
              <w:spacing w:line="316" w:lineRule="auto"/>
              <w:rPr>
                <w:rFonts w:ascii="Arial"/>
                <w:sz w:val="21"/>
              </w:rPr>
            </w:pPr>
          </w:p>
          <w:p>
            <w:pPr>
              <w:spacing w:line="317" w:lineRule="auto"/>
              <w:rPr>
                <w:rFonts w:ascii="Arial"/>
                <w:sz w:val="21"/>
              </w:rPr>
            </w:pPr>
          </w:p>
          <w:p>
            <w:pPr>
              <w:pStyle w:val="8"/>
              <w:spacing w:before="58" w:line="213" w:lineRule="auto"/>
              <w:ind w:left="120" w:right="104" w:hanging="2"/>
            </w:pPr>
            <w:r>
              <w:rPr>
                <w:spacing w:val="-2"/>
              </w:rPr>
              <w:t>处五千元以上（不包括本数）一万</w:t>
            </w:r>
            <w:r>
              <w:rPr>
                <w:spacing w:val="9"/>
              </w:rPr>
              <w:t xml:space="preserve"> </w:t>
            </w:r>
            <w:r>
              <w:rPr>
                <w:spacing w:val="-6"/>
              </w:rPr>
              <w:t>元以下罚款。</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45" w:type="dxa"/>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4547" w:type="dxa"/>
            <w:vMerge w:val="continue"/>
            <w:tcBorders>
              <w:top w:val="nil"/>
            </w:tcBorders>
            <w:vAlign w:val="top"/>
          </w:tcPr>
          <w:p>
            <w:pPr>
              <w:rPr>
                <w:rFonts w:ascii="Arial"/>
                <w:sz w:val="21"/>
              </w:rPr>
            </w:pPr>
          </w:p>
        </w:tc>
        <w:tc>
          <w:tcPr>
            <w:tcW w:w="1525" w:type="dxa"/>
            <w:vMerge w:val="continue"/>
            <w:tcBorders>
              <w:top w:val="nil"/>
            </w:tcBorders>
            <w:vAlign w:val="top"/>
          </w:tcPr>
          <w:p>
            <w:pPr>
              <w:rPr>
                <w:rFonts w:ascii="Arial"/>
                <w:sz w:val="21"/>
              </w:rPr>
            </w:pPr>
          </w:p>
        </w:tc>
        <w:tc>
          <w:tcPr>
            <w:tcW w:w="1143" w:type="dxa"/>
            <w:vMerge w:val="continue"/>
            <w:tcBorders>
              <w:top w:val="nil"/>
            </w:tcBorders>
            <w:vAlign w:val="top"/>
          </w:tcPr>
          <w:p>
            <w:pPr>
              <w:rPr>
                <w:rFonts w:ascii="Arial"/>
                <w:sz w:val="21"/>
              </w:rPr>
            </w:pPr>
          </w:p>
        </w:tc>
        <w:tc>
          <w:tcPr>
            <w:tcW w:w="2631" w:type="dxa"/>
            <w:vAlign w:val="top"/>
          </w:tcPr>
          <w:p>
            <w:pPr>
              <w:pStyle w:val="8"/>
              <w:spacing w:before="14" w:line="195" w:lineRule="auto"/>
              <w:ind w:left="117" w:right="179"/>
            </w:pPr>
            <w:r>
              <w:rPr>
                <w:spacing w:val="-1"/>
              </w:rPr>
              <w:t>律师事务所被吊销律师事务所</w:t>
            </w:r>
            <w:r>
              <w:t xml:space="preserve"> </w:t>
            </w:r>
            <w:r>
              <w:rPr>
                <w:spacing w:val="-5"/>
              </w:rPr>
              <w:t>执业许可证书。</w:t>
            </w:r>
          </w:p>
        </w:tc>
        <w:tc>
          <w:tcPr>
            <w:tcW w:w="2908" w:type="dxa"/>
            <w:vAlign w:val="top"/>
          </w:tcPr>
          <w:p>
            <w:pPr>
              <w:pStyle w:val="8"/>
              <w:spacing w:before="14" w:line="195" w:lineRule="auto"/>
              <w:ind w:left="120" w:right="104" w:hanging="2"/>
            </w:pPr>
            <w:r>
              <w:rPr>
                <w:spacing w:val="-2"/>
              </w:rPr>
              <w:t>处一万元以上（不包括本数）二万</w:t>
            </w:r>
            <w:r>
              <w:rPr>
                <w:spacing w:val="9"/>
              </w:rPr>
              <w:t xml:space="preserve"> </w:t>
            </w:r>
            <w:r>
              <w:rPr>
                <w:spacing w:val="-6"/>
              </w:rPr>
              <w:t>元以下罚款。</w:t>
            </w:r>
          </w:p>
        </w:tc>
        <w:tc>
          <w:tcPr>
            <w:tcW w:w="65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 w:hRule="atLeast"/>
        </w:trPr>
        <w:tc>
          <w:tcPr>
            <w:tcW w:w="545"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8"/>
              <w:spacing w:before="59" w:line="241" w:lineRule="auto"/>
              <w:ind w:left="188"/>
            </w:pPr>
            <w:r>
              <w:rPr>
                <w:spacing w:val="-4"/>
              </w:rPr>
              <w:t>29</w:t>
            </w:r>
          </w:p>
        </w:tc>
        <w:tc>
          <w:tcPr>
            <w:tcW w:w="790" w:type="dxa"/>
            <w:vMerge w:val="restart"/>
            <w:tcBorders>
              <w:bottom w:val="nil"/>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8" w:line="204" w:lineRule="auto"/>
              <w:ind w:left="130"/>
            </w:pPr>
            <w:r>
              <w:rPr>
                <w:spacing w:val="-3"/>
              </w:rPr>
              <w:t>律师因</w:t>
            </w:r>
          </w:p>
          <w:p>
            <w:pPr>
              <w:pStyle w:val="8"/>
              <w:spacing w:line="204" w:lineRule="auto"/>
              <w:ind w:left="223"/>
            </w:pPr>
            <w:r>
              <w:rPr>
                <w:spacing w:val="-4"/>
              </w:rPr>
              <w:t>违反</w:t>
            </w:r>
          </w:p>
          <w:p>
            <w:pPr>
              <w:pStyle w:val="8"/>
              <w:spacing w:line="206" w:lineRule="auto"/>
              <w:ind w:left="132"/>
            </w:pPr>
            <w:r>
              <w:rPr>
                <w:spacing w:val="-6"/>
              </w:rPr>
              <w:t>《律师</w:t>
            </w:r>
          </w:p>
          <w:p>
            <w:pPr>
              <w:pStyle w:val="8"/>
              <w:spacing w:line="204" w:lineRule="auto"/>
              <w:ind w:left="137"/>
            </w:pPr>
            <w:r>
              <w:rPr>
                <w:spacing w:val="-4"/>
              </w:rPr>
              <w:t>法》规</w:t>
            </w:r>
          </w:p>
          <w:p>
            <w:pPr>
              <w:pStyle w:val="8"/>
              <w:spacing w:line="204" w:lineRule="auto"/>
              <w:ind w:left="134"/>
            </w:pPr>
            <w:r>
              <w:rPr>
                <w:spacing w:val="-4"/>
              </w:rPr>
              <w:t>定，在</w:t>
            </w:r>
          </w:p>
          <w:p>
            <w:pPr>
              <w:pStyle w:val="8"/>
              <w:spacing w:before="1" w:line="206" w:lineRule="auto"/>
              <w:ind w:left="139"/>
            </w:pPr>
            <w:r>
              <w:rPr>
                <w:spacing w:val="-5"/>
              </w:rPr>
              <w:t>受到警</w:t>
            </w:r>
          </w:p>
          <w:p>
            <w:pPr>
              <w:pStyle w:val="8"/>
              <w:spacing w:line="204" w:lineRule="auto"/>
              <w:ind w:left="131"/>
            </w:pPr>
            <w:r>
              <w:rPr>
                <w:spacing w:val="-3"/>
              </w:rPr>
              <w:t>告处罚</w:t>
            </w:r>
          </w:p>
          <w:p>
            <w:pPr>
              <w:pStyle w:val="8"/>
              <w:spacing w:line="204" w:lineRule="auto"/>
              <w:ind w:left="132"/>
            </w:pPr>
            <w:r>
              <w:rPr>
                <w:spacing w:val="-5"/>
              </w:rPr>
              <w:t>后一年</w:t>
            </w:r>
          </w:p>
          <w:p>
            <w:pPr>
              <w:pStyle w:val="8"/>
              <w:spacing w:before="1" w:line="206" w:lineRule="auto"/>
              <w:ind w:left="153"/>
            </w:pPr>
            <w:r>
              <w:rPr>
                <w:spacing w:val="-8"/>
              </w:rPr>
              <w:t>内又发</w:t>
            </w:r>
          </w:p>
          <w:p>
            <w:pPr>
              <w:pStyle w:val="8"/>
              <w:spacing w:line="204" w:lineRule="auto"/>
              <w:ind w:left="141"/>
            </w:pPr>
            <w:r>
              <w:rPr>
                <w:spacing w:val="-5"/>
              </w:rPr>
              <w:t>生应当</w:t>
            </w:r>
          </w:p>
          <w:p>
            <w:pPr>
              <w:pStyle w:val="8"/>
              <w:spacing w:before="1" w:line="204" w:lineRule="auto"/>
              <w:ind w:left="132"/>
            </w:pPr>
            <w:r>
              <w:rPr>
                <w:spacing w:val="-3"/>
              </w:rPr>
              <w:t>给予警</w:t>
            </w:r>
          </w:p>
          <w:p>
            <w:pPr>
              <w:pStyle w:val="8"/>
              <w:spacing w:before="1" w:line="214" w:lineRule="auto"/>
              <w:ind w:left="226" w:right="125" w:hanging="95"/>
            </w:pPr>
            <w:r>
              <w:rPr>
                <w:spacing w:val="-4"/>
              </w:rPr>
              <w:t>告处罚</w:t>
            </w:r>
            <w:r>
              <w:t xml:space="preserve"> </w:t>
            </w:r>
            <w:r>
              <w:rPr>
                <w:spacing w:val="-5"/>
              </w:rPr>
              <w:t>情形</w:t>
            </w:r>
          </w:p>
        </w:tc>
        <w:tc>
          <w:tcPr>
            <w:tcW w:w="4547" w:type="dxa"/>
            <w:vMerge w:val="restart"/>
            <w:tcBorders>
              <w:bottom w:val="nil"/>
            </w:tcBorders>
            <w:vAlign w:val="top"/>
          </w:tcPr>
          <w:p>
            <w:pPr>
              <w:pStyle w:val="8"/>
              <w:spacing w:before="14" w:line="205" w:lineRule="auto"/>
              <w:ind w:left="114" w:right="105"/>
              <w:jc w:val="both"/>
            </w:pPr>
            <w:r>
              <w:rPr>
                <w:b/>
                <w:bCs/>
                <w:spacing w:val="-2"/>
              </w:rPr>
              <w:t>《中华人民共和国律师法》第五十一条第一款：</w:t>
            </w:r>
            <w:r>
              <w:rPr>
                <w:spacing w:val="-2"/>
              </w:rPr>
              <w:t>律师因</w:t>
            </w:r>
            <w:r>
              <w:rPr>
                <w:spacing w:val="8"/>
              </w:rPr>
              <w:t xml:space="preserve"> </w:t>
            </w:r>
            <w:r>
              <w:rPr>
                <w:spacing w:val="-1"/>
              </w:rPr>
              <w:t>违反本法规定，在受到警告处罚后一年内又发生应当给</w:t>
            </w:r>
            <w:r>
              <w:rPr>
                <w:spacing w:val="10"/>
              </w:rPr>
              <w:t xml:space="preserve"> </w:t>
            </w:r>
            <w:r>
              <w:rPr>
                <w:spacing w:val="-1"/>
              </w:rPr>
              <w:t>予警告处罚情形的，由设区的市级或者直辖市的区人民</w:t>
            </w:r>
            <w:r>
              <w:rPr>
                <w:spacing w:val="10"/>
              </w:rPr>
              <w:t xml:space="preserve"> </w:t>
            </w:r>
            <w:r>
              <w:rPr>
                <w:spacing w:val="-1"/>
              </w:rPr>
              <w:t>政府司法行政部门给予停止执业三个月以上一年以下的</w:t>
            </w:r>
            <w:r>
              <w:rPr>
                <w:spacing w:val="10"/>
              </w:rPr>
              <w:t xml:space="preserve"> </w:t>
            </w:r>
            <w:r>
              <w:rPr>
                <w:spacing w:val="-1"/>
              </w:rPr>
              <w:t>处罚；在受到停止执业处罚期满后二年内又发生应当给</w:t>
            </w:r>
            <w:r>
              <w:rPr>
                <w:spacing w:val="10"/>
              </w:rPr>
              <w:t xml:space="preserve"> </w:t>
            </w:r>
            <w:r>
              <w:rPr>
                <w:spacing w:val="-1"/>
              </w:rPr>
              <w:t>予停止执业处罚情形的，由省、自治区、直辖市人民政</w:t>
            </w:r>
            <w:r>
              <w:rPr>
                <w:spacing w:val="10"/>
              </w:rPr>
              <w:t xml:space="preserve"> </w:t>
            </w:r>
            <w:r>
              <w:rPr>
                <w:spacing w:val="-3"/>
              </w:rPr>
              <w:t>府司法行政部门吊销其律师执业证书。</w:t>
            </w:r>
          </w:p>
          <w:p>
            <w:pPr>
              <w:pStyle w:val="8"/>
              <w:spacing w:before="2" w:line="205" w:lineRule="auto"/>
              <w:ind w:left="114" w:right="119"/>
              <w:jc w:val="both"/>
            </w:pPr>
            <w:r>
              <w:rPr>
                <w:b/>
                <w:bCs/>
                <w:spacing w:val="-3"/>
              </w:rPr>
              <w:t>《中华人民共和国行政处罚法》第三十二条</w:t>
            </w:r>
            <w:r>
              <w:rPr>
                <w:spacing w:val="-3"/>
              </w:rPr>
              <w:t>：当事人有</w:t>
            </w:r>
            <w:r>
              <w:rPr>
                <w:spacing w:val="18"/>
              </w:rPr>
              <w:t xml:space="preserve"> </w:t>
            </w:r>
            <w:r>
              <w:rPr>
                <w:spacing w:val="-1"/>
              </w:rPr>
              <w:t>下列情形之一，应当从轻或者减轻行政处罚</w:t>
            </w:r>
            <w:r>
              <w:rPr>
                <w:spacing w:val="-2"/>
              </w:rPr>
              <w:t>：（一）主</w:t>
            </w:r>
            <w:r>
              <w:t xml:space="preserve"> </w:t>
            </w:r>
            <w:r>
              <w:rPr>
                <w:spacing w:val="-1"/>
              </w:rPr>
              <w:t>动消除或者减轻违法行为危害后果的</w:t>
            </w:r>
            <w:r>
              <w:rPr>
                <w:spacing w:val="4"/>
              </w:rPr>
              <w:t>；（</w:t>
            </w:r>
            <w:r>
              <w:rPr>
                <w:spacing w:val="-1"/>
              </w:rPr>
              <w:t>二）受他人胁</w:t>
            </w:r>
            <w:r>
              <w:rPr>
                <w:spacing w:val="1"/>
              </w:rPr>
              <w:t xml:space="preserve"> </w:t>
            </w:r>
            <w:r>
              <w:rPr>
                <w:spacing w:val="-1"/>
              </w:rPr>
              <w:t>迫或者诱骗实施违法行为的</w:t>
            </w:r>
            <w:r>
              <w:rPr>
                <w:spacing w:val="4"/>
              </w:rPr>
              <w:t>；（</w:t>
            </w:r>
            <w:r>
              <w:rPr>
                <w:spacing w:val="-1"/>
              </w:rPr>
              <w:t>三）主动供述行政机关</w:t>
            </w:r>
            <w:r>
              <w:rPr>
                <w:spacing w:val="1"/>
              </w:rPr>
              <w:t xml:space="preserve"> </w:t>
            </w:r>
            <w:r>
              <w:rPr>
                <w:spacing w:val="-1"/>
              </w:rPr>
              <w:t>尚未掌握的违法行为的</w:t>
            </w:r>
            <w:r>
              <w:rPr>
                <w:spacing w:val="4"/>
              </w:rPr>
              <w:t>；（</w:t>
            </w:r>
            <w:r>
              <w:rPr>
                <w:spacing w:val="-1"/>
              </w:rPr>
              <w:t>四）配合行政机关查处违法</w:t>
            </w:r>
            <w:r>
              <w:rPr>
                <w:spacing w:val="1"/>
              </w:rPr>
              <w:t xml:space="preserve"> </w:t>
            </w:r>
            <w:r>
              <w:rPr>
                <w:spacing w:val="-1"/>
              </w:rPr>
              <w:t>行为有立功表现的</w:t>
            </w:r>
            <w:r>
              <w:rPr>
                <w:spacing w:val="4"/>
              </w:rPr>
              <w:t>；（</w:t>
            </w:r>
            <w:r>
              <w:rPr>
                <w:spacing w:val="-1"/>
              </w:rPr>
              <w:t>五）法律、法规、规章规定其他</w:t>
            </w:r>
            <w:r>
              <w:rPr>
                <w:spacing w:val="1"/>
              </w:rPr>
              <w:t xml:space="preserve"> </w:t>
            </w:r>
            <w:r>
              <w:rPr>
                <w:spacing w:val="-3"/>
              </w:rPr>
              <w:t>应当从轻或者减轻行政处罚的。</w:t>
            </w:r>
          </w:p>
          <w:p>
            <w:pPr>
              <w:pStyle w:val="8"/>
              <w:spacing w:before="4" w:line="203" w:lineRule="auto"/>
              <w:ind w:left="113" w:right="58" w:firstLine="1"/>
            </w:pPr>
            <w:r>
              <w:t xml:space="preserve">《律师和律师事务所违法行为处罚办法》第三十八条： </w:t>
            </w:r>
            <w:r>
              <w:rPr>
                <w:spacing w:val="-1"/>
              </w:rPr>
              <w:t>律师、律师事务所有下列情形之一的，可以从轻或者减</w:t>
            </w:r>
            <w:r>
              <w:rPr>
                <w:spacing w:val="11"/>
              </w:rPr>
              <w:t xml:space="preserve"> </w:t>
            </w:r>
            <w:r>
              <w:rPr>
                <w:spacing w:val="-1"/>
              </w:rPr>
              <w:t>轻行政处罚</w:t>
            </w:r>
            <w:r>
              <w:rPr>
                <w:spacing w:val="-3"/>
              </w:rPr>
              <w:t>：（</w:t>
            </w:r>
            <w:r>
              <w:rPr>
                <w:spacing w:val="-1"/>
              </w:rPr>
              <w:t>一）主动消除或者减轻违法行为危害后</w:t>
            </w:r>
            <w:r>
              <w:t xml:space="preserve">  </w:t>
            </w:r>
            <w:r>
              <w:rPr>
                <w:spacing w:val="-1"/>
              </w:rPr>
              <w:t>果的</w:t>
            </w:r>
            <w:r>
              <w:rPr>
                <w:spacing w:val="4"/>
              </w:rPr>
              <w:t>；（</w:t>
            </w:r>
            <w:r>
              <w:rPr>
                <w:spacing w:val="-1"/>
              </w:rPr>
              <w:t>二）主动报告，积极配合司法行政机关查处违</w:t>
            </w:r>
            <w:r>
              <w:rPr>
                <w:spacing w:val="1"/>
              </w:rPr>
              <w:t xml:space="preserve"> </w:t>
            </w:r>
            <w:r>
              <w:rPr>
                <w:spacing w:val="-1"/>
              </w:rPr>
              <w:t>法行为的；（三）受他人胁迫实施违法行为的；（四）</w:t>
            </w:r>
            <w:r>
              <w:t xml:space="preserve">  </w:t>
            </w:r>
            <w:r>
              <w:rPr>
                <w:spacing w:val="-1"/>
              </w:rPr>
              <w:t>其他依法应当从轻或者减轻处罚的。违法行为轻微并及</w:t>
            </w:r>
            <w:r>
              <w:rPr>
                <w:spacing w:val="11"/>
              </w:rPr>
              <w:t xml:space="preserve"> </w:t>
            </w:r>
            <w:r>
              <w:rPr>
                <w:spacing w:val="-1"/>
              </w:rPr>
              <w:t>时纠正，没有造成危害后果的，不予行政处罚。第三十</w:t>
            </w:r>
            <w:r>
              <w:rPr>
                <w:spacing w:val="11"/>
              </w:rPr>
              <w:t xml:space="preserve"> </w:t>
            </w:r>
            <w:r>
              <w:rPr>
                <w:spacing w:val="-6"/>
              </w:rPr>
              <w:t>九条：律师、律师事务所的违法行为有下列情形之一的，</w:t>
            </w:r>
            <w:r>
              <w:rPr>
                <w:spacing w:val="18"/>
              </w:rPr>
              <w:t xml:space="preserve"> </w:t>
            </w:r>
            <w:r>
              <w:rPr>
                <w:spacing w:val="-6"/>
              </w:rPr>
              <w:t>属于《律师法》规定的违法情节严重或者情节特别严重，</w:t>
            </w:r>
            <w:r>
              <w:rPr>
                <w:spacing w:val="18"/>
              </w:rPr>
              <w:t xml:space="preserve"> </w:t>
            </w:r>
            <w:r>
              <w:t xml:space="preserve">应当在法定的行政处罚种类及幅度的范围内从重处罚： </w:t>
            </w:r>
            <w:r>
              <w:rPr>
                <w:spacing w:val="-1"/>
              </w:rPr>
              <w:t>（一）违法行为给当事人、第三人或者社会公共利益造</w:t>
            </w:r>
            <w:r>
              <w:t xml:space="preserve">  </w:t>
            </w:r>
            <w:r>
              <w:rPr>
                <w:spacing w:val="-1"/>
              </w:rPr>
              <w:t>成重大损失的</w:t>
            </w:r>
            <w:r>
              <w:rPr>
                <w:spacing w:val="5"/>
              </w:rPr>
              <w:t>；（</w:t>
            </w:r>
            <w:r>
              <w:rPr>
                <w:spacing w:val="-1"/>
              </w:rPr>
              <w:t>二）违法行为性质、情节恶劣，严重</w:t>
            </w:r>
          </w:p>
        </w:tc>
        <w:tc>
          <w:tcPr>
            <w:tcW w:w="1525"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8"/>
              <w:spacing w:before="59" w:line="204" w:lineRule="auto"/>
              <w:ind w:left="118"/>
            </w:pPr>
            <w:r>
              <w:rPr>
                <w:spacing w:val="-2"/>
              </w:rPr>
              <w:t>停止执业三个月</w:t>
            </w:r>
          </w:p>
          <w:p>
            <w:pPr>
              <w:pStyle w:val="8"/>
              <w:spacing w:line="222" w:lineRule="auto"/>
              <w:ind w:left="135"/>
            </w:pPr>
            <w:r>
              <w:rPr>
                <w:spacing w:val="-8"/>
              </w:rPr>
              <w:t>以上一年以下。</w:t>
            </w:r>
          </w:p>
        </w:tc>
        <w:tc>
          <w:tcPr>
            <w:tcW w:w="1143" w:type="dxa"/>
            <w:vAlign w:val="top"/>
          </w:tcPr>
          <w:p>
            <w:pPr>
              <w:pStyle w:val="8"/>
              <w:spacing w:before="14" w:line="185" w:lineRule="auto"/>
              <w:ind w:left="224"/>
            </w:pPr>
            <w:r>
              <w:rPr>
                <w:spacing w:val="-4"/>
              </w:rPr>
              <w:t>不予处罚</w:t>
            </w:r>
          </w:p>
        </w:tc>
        <w:tc>
          <w:tcPr>
            <w:tcW w:w="2631" w:type="dxa"/>
            <w:vAlign w:val="top"/>
          </w:tcPr>
          <w:p>
            <w:pPr>
              <w:pStyle w:val="8"/>
              <w:spacing w:before="14" w:line="185" w:lineRule="auto"/>
              <w:ind w:left="521"/>
            </w:pPr>
            <w:r>
              <w:rPr>
                <w:spacing w:val="-5"/>
              </w:rPr>
              <w:t>不适用此裁量阶次。</w:t>
            </w:r>
          </w:p>
        </w:tc>
        <w:tc>
          <w:tcPr>
            <w:tcW w:w="2908" w:type="dxa"/>
            <w:vAlign w:val="top"/>
          </w:tcPr>
          <w:p>
            <w:pPr>
              <w:pStyle w:val="8"/>
              <w:spacing w:before="14" w:line="185" w:lineRule="auto"/>
              <w:ind w:left="1108"/>
            </w:pPr>
            <w:r>
              <w:rPr>
                <w:spacing w:val="-9"/>
              </w:rPr>
              <w:t>不适用。</w:t>
            </w:r>
          </w:p>
        </w:tc>
        <w:tc>
          <w:tcPr>
            <w:tcW w:w="655"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9" w:line="207" w:lineRule="auto"/>
              <w:ind w:left="156"/>
            </w:pPr>
            <w:r>
              <w:rPr>
                <w:spacing w:val="-3"/>
              </w:rPr>
              <w:t>设区</w:t>
            </w:r>
          </w:p>
          <w:p>
            <w:pPr>
              <w:pStyle w:val="8"/>
              <w:spacing w:line="204" w:lineRule="auto"/>
              <w:ind w:left="167"/>
            </w:pPr>
            <w:r>
              <w:rPr>
                <w:spacing w:val="-6"/>
              </w:rPr>
              <w:t>的市</w:t>
            </w:r>
          </w:p>
          <w:p>
            <w:pPr>
              <w:pStyle w:val="8"/>
              <w:spacing w:line="204" w:lineRule="auto"/>
              <w:ind w:left="159"/>
            </w:pPr>
            <w:r>
              <w:rPr>
                <w:spacing w:val="-4"/>
              </w:rPr>
              <w:t>级司</w:t>
            </w:r>
          </w:p>
          <w:p>
            <w:pPr>
              <w:pStyle w:val="8"/>
              <w:spacing w:line="206" w:lineRule="auto"/>
              <w:ind w:left="162"/>
            </w:pPr>
            <w:r>
              <w:rPr>
                <w:spacing w:val="-5"/>
              </w:rPr>
              <w:t>法行</w:t>
            </w:r>
          </w:p>
          <w:p>
            <w:pPr>
              <w:pStyle w:val="8"/>
              <w:spacing w:line="214" w:lineRule="auto"/>
              <w:ind w:left="250" w:right="145" w:hanging="93"/>
            </w:pPr>
            <w:r>
              <w:rPr>
                <w:spacing w:val="-7"/>
              </w:rPr>
              <w:t>政机</w:t>
            </w:r>
            <w:r>
              <w:t xml:space="preserve"> 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13" w:line="186" w:lineRule="auto"/>
              <w:ind w:left="226"/>
            </w:pPr>
            <w:r>
              <w:rPr>
                <w:spacing w:val="-4"/>
              </w:rPr>
              <w:t>免于处罚</w:t>
            </w:r>
          </w:p>
        </w:tc>
        <w:tc>
          <w:tcPr>
            <w:tcW w:w="2631" w:type="dxa"/>
            <w:vAlign w:val="top"/>
          </w:tcPr>
          <w:p>
            <w:pPr>
              <w:pStyle w:val="8"/>
              <w:spacing w:before="13" w:line="186" w:lineRule="auto"/>
              <w:ind w:left="521"/>
            </w:pPr>
            <w:r>
              <w:rPr>
                <w:spacing w:val="-5"/>
              </w:rPr>
              <w:t>不适用此裁量阶次。</w:t>
            </w:r>
          </w:p>
        </w:tc>
        <w:tc>
          <w:tcPr>
            <w:tcW w:w="2908" w:type="dxa"/>
            <w:vAlign w:val="top"/>
          </w:tcPr>
          <w:p>
            <w:pPr>
              <w:pStyle w:val="8"/>
              <w:spacing w:before="13" w:line="186" w:lineRule="auto"/>
              <w:ind w:left="1108"/>
            </w:pPr>
            <w:r>
              <w:rPr>
                <w:spacing w:val="-9"/>
              </w:rPr>
              <w:t>不适用。</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14" w:line="185" w:lineRule="auto"/>
              <w:ind w:left="221"/>
            </w:pPr>
            <w:r>
              <w:rPr>
                <w:spacing w:val="-3"/>
              </w:rPr>
              <w:t>减轻处罚</w:t>
            </w:r>
          </w:p>
        </w:tc>
        <w:tc>
          <w:tcPr>
            <w:tcW w:w="2631" w:type="dxa"/>
            <w:vAlign w:val="top"/>
          </w:tcPr>
          <w:p>
            <w:pPr>
              <w:pStyle w:val="8"/>
              <w:spacing w:before="14" w:line="185" w:lineRule="auto"/>
              <w:ind w:left="521"/>
            </w:pPr>
            <w:r>
              <w:rPr>
                <w:spacing w:val="-5"/>
              </w:rPr>
              <w:t>不适用此裁量阶次。</w:t>
            </w:r>
          </w:p>
        </w:tc>
        <w:tc>
          <w:tcPr>
            <w:tcW w:w="2908" w:type="dxa"/>
            <w:vAlign w:val="top"/>
          </w:tcPr>
          <w:p>
            <w:pPr>
              <w:pStyle w:val="8"/>
              <w:spacing w:before="14" w:line="185" w:lineRule="auto"/>
              <w:ind w:left="1108"/>
            </w:pPr>
            <w:r>
              <w:rPr>
                <w:spacing w:val="-9"/>
              </w:rPr>
              <w:t>不适用。</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114" w:line="222" w:lineRule="auto"/>
              <w:ind w:left="219"/>
            </w:pPr>
            <w:r>
              <w:rPr>
                <w:spacing w:val="-3"/>
              </w:rPr>
              <w:t>从轻处罚</w:t>
            </w:r>
          </w:p>
        </w:tc>
        <w:tc>
          <w:tcPr>
            <w:tcW w:w="2631" w:type="dxa"/>
            <w:vAlign w:val="top"/>
          </w:tcPr>
          <w:p>
            <w:pPr>
              <w:pStyle w:val="8"/>
              <w:spacing w:before="12" w:line="196" w:lineRule="auto"/>
              <w:ind w:left="122" w:right="42" w:hanging="2"/>
            </w:pPr>
            <w:r>
              <w:rPr>
                <w:spacing w:val="-2"/>
              </w:rPr>
              <w:t>再次违法的情节较前次违法的</w:t>
            </w:r>
            <w:r>
              <w:rPr>
                <w:spacing w:val="5"/>
              </w:rPr>
              <w:t xml:space="preserve">  </w:t>
            </w:r>
            <w:r>
              <w:rPr>
                <w:spacing w:val="-5"/>
              </w:rPr>
              <w:t>情节轻，应当给予警告处罚的。</w:t>
            </w:r>
          </w:p>
        </w:tc>
        <w:tc>
          <w:tcPr>
            <w:tcW w:w="2908" w:type="dxa"/>
            <w:vAlign w:val="top"/>
          </w:tcPr>
          <w:p>
            <w:pPr>
              <w:pStyle w:val="8"/>
              <w:spacing w:before="114" w:line="222" w:lineRule="auto"/>
              <w:ind w:left="119"/>
            </w:pPr>
            <w:r>
              <w:rPr>
                <w:spacing w:val="-3"/>
              </w:rPr>
              <w:t>停止执业三个月以上六个月以下。</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45" w:type="dxa"/>
            <w:vMerge w:val="continue"/>
            <w:tcBorders>
              <w:top w:val="nil"/>
              <w:bottom w:val="nil"/>
            </w:tcBorders>
            <w:vAlign w:val="top"/>
          </w:tcPr>
          <w:p>
            <w:pPr>
              <w:rPr>
                <w:rFonts w:ascii="Arial"/>
                <w:sz w:val="21"/>
              </w:rPr>
            </w:pPr>
          </w:p>
        </w:tc>
        <w:tc>
          <w:tcPr>
            <w:tcW w:w="790" w:type="dxa"/>
            <w:vMerge w:val="continue"/>
            <w:tcBorders>
              <w:top w:val="nil"/>
              <w:bottom w:val="nil"/>
            </w:tcBorders>
            <w:vAlign w:val="top"/>
          </w:tcPr>
          <w:p>
            <w:pPr>
              <w:rPr>
                <w:rFonts w:ascii="Arial"/>
                <w:sz w:val="21"/>
              </w:rPr>
            </w:pPr>
          </w:p>
        </w:tc>
        <w:tc>
          <w:tcPr>
            <w:tcW w:w="4547" w:type="dxa"/>
            <w:vMerge w:val="continue"/>
            <w:tcBorders>
              <w:top w:val="nil"/>
              <w:bottom w:val="nil"/>
            </w:tcBorders>
            <w:vAlign w:val="top"/>
          </w:tcPr>
          <w:p>
            <w:pPr>
              <w:rPr>
                <w:rFonts w:ascii="Arial"/>
                <w:sz w:val="21"/>
              </w:rPr>
            </w:pPr>
          </w:p>
        </w:tc>
        <w:tc>
          <w:tcPr>
            <w:tcW w:w="1525" w:type="dxa"/>
            <w:vMerge w:val="continue"/>
            <w:tcBorders>
              <w:top w:val="nil"/>
              <w:bottom w:val="nil"/>
            </w:tcBorders>
            <w:vAlign w:val="top"/>
          </w:tcPr>
          <w:p>
            <w:pPr>
              <w:rPr>
                <w:rFonts w:ascii="Arial"/>
                <w:sz w:val="21"/>
              </w:rPr>
            </w:pPr>
          </w:p>
        </w:tc>
        <w:tc>
          <w:tcPr>
            <w:tcW w:w="1143" w:type="dxa"/>
            <w:vAlign w:val="top"/>
          </w:tcPr>
          <w:p>
            <w:pPr>
              <w:pStyle w:val="8"/>
              <w:spacing w:before="215" w:line="222" w:lineRule="auto"/>
              <w:ind w:left="222"/>
            </w:pPr>
            <w:r>
              <w:rPr>
                <w:spacing w:val="-4"/>
              </w:rPr>
              <w:t>一般情形</w:t>
            </w:r>
          </w:p>
        </w:tc>
        <w:tc>
          <w:tcPr>
            <w:tcW w:w="2631" w:type="dxa"/>
            <w:vAlign w:val="top"/>
          </w:tcPr>
          <w:p>
            <w:pPr>
              <w:pStyle w:val="8"/>
              <w:spacing w:before="14" w:line="198" w:lineRule="auto"/>
              <w:ind w:left="122" w:right="179" w:hanging="2"/>
              <w:jc w:val="both"/>
            </w:pPr>
            <w:r>
              <w:rPr>
                <w:spacing w:val="-2"/>
              </w:rPr>
              <w:t>再次违法的情节较前次违法的</w:t>
            </w:r>
            <w:r>
              <w:rPr>
                <w:spacing w:val="10"/>
              </w:rPr>
              <w:t xml:space="preserve"> </w:t>
            </w:r>
            <w:r>
              <w:rPr>
                <w:spacing w:val="-2"/>
              </w:rPr>
              <w:t>情节相当，应当给予警告处罚</w:t>
            </w:r>
            <w:r>
              <w:rPr>
                <w:spacing w:val="8"/>
              </w:rPr>
              <w:t xml:space="preserve"> </w:t>
            </w:r>
            <w:r>
              <w:rPr>
                <w:spacing w:val="-11"/>
              </w:rPr>
              <w:t>的。</w:t>
            </w:r>
          </w:p>
        </w:tc>
        <w:tc>
          <w:tcPr>
            <w:tcW w:w="2908" w:type="dxa"/>
            <w:vAlign w:val="top"/>
          </w:tcPr>
          <w:p>
            <w:pPr>
              <w:pStyle w:val="8"/>
              <w:spacing w:before="114" w:line="213" w:lineRule="auto"/>
              <w:ind w:left="117" w:right="277" w:firstLine="1"/>
            </w:pPr>
            <w:r>
              <w:rPr>
                <w:spacing w:val="-1"/>
              </w:rPr>
              <w:t>停止执业六个月以上（不包括本</w:t>
            </w:r>
            <w:r>
              <w:t xml:space="preserve"> </w:t>
            </w:r>
            <w:r>
              <w:rPr>
                <w:spacing w:val="-4"/>
              </w:rPr>
              <w:t>数）九个月以下。</w:t>
            </w:r>
          </w:p>
        </w:tc>
        <w:tc>
          <w:tcPr>
            <w:tcW w:w="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6" w:hRule="atLeast"/>
        </w:trPr>
        <w:tc>
          <w:tcPr>
            <w:tcW w:w="545" w:type="dxa"/>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4547" w:type="dxa"/>
            <w:vMerge w:val="continue"/>
            <w:tcBorders>
              <w:top w:val="nil"/>
            </w:tcBorders>
            <w:vAlign w:val="top"/>
          </w:tcPr>
          <w:p>
            <w:pPr>
              <w:rPr>
                <w:rFonts w:ascii="Arial"/>
                <w:sz w:val="21"/>
              </w:rPr>
            </w:pPr>
          </w:p>
        </w:tc>
        <w:tc>
          <w:tcPr>
            <w:tcW w:w="1525" w:type="dxa"/>
            <w:vMerge w:val="continue"/>
            <w:tcBorders>
              <w:top w:val="nil"/>
            </w:tcBorders>
            <w:vAlign w:val="top"/>
          </w:tcPr>
          <w:p>
            <w:pPr>
              <w:rPr>
                <w:rFonts w:ascii="Arial"/>
                <w:sz w:val="21"/>
              </w:rPr>
            </w:pPr>
          </w:p>
        </w:tc>
        <w:tc>
          <w:tcPr>
            <w:tcW w:w="1143"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8"/>
              <w:spacing w:before="59" w:line="223" w:lineRule="auto"/>
              <w:ind w:left="219"/>
            </w:pPr>
            <w:r>
              <w:rPr>
                <w:spacing w:val="-3"/>
              </w:rPr>
              <w:t>从重处罚</w:t>
            </w:r>
          </w:p>
        </w:tc>
        <w:tc>
          <w:tcPr>
            <w:tcW w:w="2631"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pStyle w:val="8"/>
              <w:spacing w:before="59" w:line="213" w:lineRule="auto"/>
              <w:ind w:left="122" w:right="179" w:hanging="2"/>
              <w:jc w:val="both"/>
            </w:pPr>
            <w:r>
              <w:rPr>
                <w:spacing w:val="-2"/>
              </w:rPr>
              <w:t>再次违法的情节较前次违法的</w:t>
            </w:r>
            <w:r>
              <w:rPr>
                <w:spacing w:val="10"/>
              </w:rPr>
              <w:t xml:space="preserve"> </w:t>
            </w:r>
            <w:r>
              <w:rPr>
                <w:spacing w:val="-2"/>
              </w:rPr>
              <w:t>情节严重，应当给予警告处罚</w:t>
            </w:r>
            <w:r>
              <w:rPr>
                <w:spacing w:val="8"/>
              </w:rPr>
              <w:t xml:space="preserve"> </w:t>
            </w:r>
            <w:r>
              <w:rPr>
                <w:spacing w:val="-11"/>
              </w:rPr>
              <w:t>的。</w:t>
            </w:r>
          </w:p>
        </w:tc>
        <w:tc>
          <w:tcPr>
            <w:tcW w:w="2908"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9" w:line="213" w:lineRule="auto"/>
              <w:ind w:left="117" w:right="277" w:firstLine="1"/>
            </w:pPr>
            <w:r>
              <w:rPr>
                <w:spacing w:val="-1"/>
              </w:rPr>
              <w:t>停止执业九个月以上（不包括本</w:t>
            </w:r>
            <w:r>
              <w:t xml:space="preserve"> </w:t>
            </w:r>
            <w:r>
              <w:rPr>
                <w:spacing w:val="-8"/>
              </w:rPr>
              <w:t>数</w:t>
            </w:r>
            <w:r>
              <w:rPr>
                <w:spacing w:val="27"/>
              </w:rPr>
              <w:t xml:space="preserve"> </w:t>
            </w:r>
            <w:r>
              <w:rPr>
                <w:spacing w:val="-8"/>
              </w:rPr>
              <w:t>）一年以下。</w:t>
            </w:r>
          </w:p>
        </w:tc>
        <w:tc>
          <w:tcPr>
            <w:tcW w:w="655" w:type="dxa"/>
            <w:vMerge w:val="continue"/>
            <w:tcBorders>
              <w:top w:val="nil"/>
            </w:tcBorders>
            <w:vAlign w:val="top"/>
          </w:tcPr>
          <w:p>
            <w:pPr>
              <w:rPr>
                <w:rFonts w:ascii="Arial"/>
                <w:sz w:val="21"/>
              </w:rPr>
            </w:pPr>
          </w:p>
        </w:tc>
      </w:tr>
    </w:tbl>
    <w:p>
      <w:pPr>
        <w:pStyle w:val="2"/>
      </w:pPr>
    </w:p>
    <w:p>
      <w:pPr>
        <w:sectPr>
          <w:pgSz w:w="16839" w:h="11906"/>
          <w:pgMar w:top="400" w:right="1044"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4744" w:type="dxa"/>
        <w:tblInd w:w="4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790"/>
        <w:gridCol w:w="4547"/>
        <w:gridCol w:w="1525"/>
        <w:gridCol w:w="1143"/>
        <w:gridCol w:w="2631"/>
        <w:gridCol w:w="2908"/>
        <w:gridCol w:w="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545" w:type="dxa"/>
            <w:vAlign w:val="top"/>
          </w:tcPr>
          <w:p>
            <w:pPr>
              <w:rPr>
                <w:rFonts w:ascii="Arial"/>
                <w:sz w:val="21"/>
              </w:rPr>
            </w:pPr>
          </w:p>
        </w:tc>
        <w:tc>
          <w:tcPr>
            <w:tcW w:w="790" w:type="dxa"/>
            <w:vAlign w:val="top"/>
          </w:tcPr>
          <w:p>
            <w:pPr>
              <w:rPr>
                <w:rFonts w:ascii="Arial"/>
                <w:sz w:val="21"/>
              </w:rPr>
            </w:pPr>
          </w:p>
        </w:tc>
        <w:tc>
          <w:tcPr>
            <w:tcW w:w="4547" w:type="dxa"/>
            <w:vAlign w:val="top"/>
          </w:tcPr>
          <w:p>
            <w:pPr>
              <w:pStyle w:val="8"/>
              <w:spacing w:before="14" w:line="202" w:lineRule="auto"/>
              <w:ind w:left="112" w:right="119" w:firstLine="1"/>
              <w:jc w:val="both"/>
            </w:pPr>
            <w:r>
              <w:rPr>
                <w:spacing w:val="-1"/>
              </w:rPr>
              <w:t>损害律师行业形象，造成恶劣社会影响的</w:t>
            </w:r>
            <w:r>
              <w:rPr>
                <w:spacing w:val="4"/>
              </w:rPr>
              <w:t>；（</w:t>
            </w:r>
            <w:r>
              <w:rPr>
                <w:spacing w:val="-1"/>
              </w:rPr>
              <w:t>三）同时</w:t>
            </w:r>
            <w:r>
              <w:rPr>
                <w:spacing w:val="1"/>
              </w:rPr>
              <w:t xml:space="preserve"> </w:t>
            </w:r>
            <w:r>
              <w:rPr>
                <w:spacing w:val="-1"/>
              </w:rPr>
              <w:t>有两项以上违法行为或者违法涉案金额巨大的；（四）</w:t>
            </w:r>
            <w:r>
              <w:rPr>
                <w:spacing w:val="1"/>
              </w:rPr>
              <w:t xml:space="preserve"> </w:t>
            </w:r>
            <w:r>
              <w:rPr>
                <w:spacing w:val="-1"/>
              </w:rPr>
              <w:t>在司法行政机关查处违法行为期间，拒不纠正或者继续</w:t>
            </w:r>
            <w:r>
              <w:rPr>
                <w:spacing w:val="13"/>
              </w:rPr>
              <w:t xml:space="preserve"> </w:t>
            </w:r>
            <w:r>
              <w:rPr>
                <w:spacing w:val="-1"/>
              </w:rPr>
              <w:t>实施违法行为，拒绝提交、隐匿、毁灭证据或者提供虚</w:t>
            </w:r>
            <w:r>
              <w:rPr>
                <w:spacing w:val="13"/>
              </w:rPr>
              <w:t xml:space="preserve"> </w:t>
            </w:r>
            <w:r>
              <w:rPr>
                <w:spacing w:val="-2"/>
              </w:rPr>
              <w:t>假、伪造的证据的</w:t>
            </w:r>
            <w:r>
              <w:rPr>
                <w:spacing w:val="5"/>
              </w:rPr>
              <w:t>；（</w:t>
            </w:r>
            <w:r>
              <w:rPr>
                <w:spacing w:val="-2"/>
              </w:rPr>
              <w:t>五）其他依法应当从重处罚的。</w:t>
            </w:r>
          </w:p>
        </w:tc>
        <w:tc>
          <w:tcPr>
            <w:tcW w:w="1525" w:type="dxa"/>
            <w:vAlign w:val="top"/>
          </w:tcPr>
          <w:p>
            <w:pPr>
              <w:rPr>
                <w:rFonts w:ascii="Arial"/>
                <w:sz w:val="21"/>
              </w:rPr>
            </w:pPr>
          </w:p>
        </w:tc>
        <w:tc>
          <w:tcPr>
            <w:tcW w:w="1143" w:type="dxa"/>
            <w:vAlign w:val="top"/>
          </w:tcPr>
          <w:p>
            <w:pPr>
              <w:rPr>
                <w:rFonts w:ascii="Arial"/>
                <w:sz w:val="21"/>
              </w:rPr>
            </w:pPr>
          </w:p>
        </w:tc>
        <w:tc>
          <w:tcPr>
            <w:tcW w:w="2631" w:type="dxa"/>
            <w:vAlign w:val="top"/>
          </w:tcPr>
          <w:p>
            <w:pPr>
              <w:rPr>
                <w:rFonts w:ascii="Arial"/>
                <w:sz w:val="21"/>
              </w:rPr>
            </w:pPr>
          </w:p>
        </w:tc>
        <w:tc>
          <w:tcPr>
            <w:tcW w:w="2908" w:type="dxa"/>
            <w:vAlign w:val="top"/>
          </w:tcPr>
          <w:p>
            <w:pPr>
              <w:rPr>
                <w:rFonts w:ascii="Arial"/>
                <w:sz w:val="21"/>
              </w:rPr>
            </w:pPr>
          </w:p>
        </w:tc>
        <w:tc>
          <w:tcPr>
            <w:tcW w:w="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3" w:hRule="atLeast"/>
        </w:trPr>
        <w:tc>
          <w:tcPr>
            <w:tcW w:w="54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9" w:line="241" w:lineRule="auto"/>
              <w:ind w:left="189"/>
            </w:pPr>
            <w:r>
              <w:rPr>
                <w:spacing w:val="-5"/>
              </w:rPr>
              <w:t>30</w:t>
            </w:r>
          </w:p>
        </w:tc>
        <w:tc>
          <w:tcPr>
            <w:tcW w:w="790" w:type="dxa"/>
            <w:vAlign w:val="top"/>
          </w:tcPr>
          <w:p>
            <w:pPr>
              <w:pStyle w:val="8"/>
              <w:spacing w:before="8" w:line="194" w:lineRule="auto"/>
              <w:ind w:left="130"/>
            </w:pPr>
            <w:r>
              <w:rPr>
                <w:spacing w:val="-3"/>
              </w:rPr>
              <w:t>律师因</w:t>
            </w:r>
          </w:p>
          <w:p>
            <w:pPr>
              <w:pStyle w:val="8"/>
              <w:spacing w:line="194" w:lineRule="auto"/>
              <w:ind w:left="223"/>
            </w:pPr>
            <w:r>
              <w:rPr>
                <w:spacing w:val="-4"/>
              </w:rPr>
              <w:t>违反</w:t>
            </w:r>
          </w:p>
          <w:p>
            <w:pPr>
              <w:pStyle w:val="8"/>
              <w:spacing w:line="194" w:lineRule="auto"/>
              <w:ind w:left="132"/>
            </w:pPr>
            <w:r>
              <w:rPr>
                <w:spacing w:val="-6"/>
              </w:rPr>
              <w:t>《律师</w:t>
            </w:r>
          </w:p>
          <w:p>
            <w:pPr>
              <w:pStyle w:val="8"/>
              <w:spacing w:line="196" w:lineRule="auto"/>
              <w:ind w:left="137"/>
            </w:pPr>
            <w:r>
              <w:rPr>
                <w:spacing w:val="-4"/>
              </w:rPr>
              <w:t>法》规</w:t>
            </w:r>
          </w:p>
          <w:p>
            <w:pPr>
              <w:pStyle w:val="8"/>
              <w:spacing w:line="194" w:lineRule="auto"/>
              <w:ind w:left="134"/>
            </w:pPr>
            <w:r>
              <w:rPr>
                <w:spacing w:val="-4"/>
              </w:rPr>
              <w:t>定，在</w:t>
            </w:r>
          </w:p>
          <w:p>
            <w:pPr>
              <w:pStyle w:val="8"/>
              <w:spacing w:line="194" w:lineRule="auto"/>
              <w:ind w:left="139"/>
            </w:pPr>
            <w:r>
              <w:rPr>
                <w:spacing w:val="-5"/>
              </w:rPr>
              <w:t>受到停</w:t>
            </w:r>
          </w:p>
          <w:p>
            <w:pPr>
              <w:pStyle w:val="8"/>
              <w:spacing w:before="1" w:line="194" w:lineRule="auto"/>
              <w:ind w:left="130"/>
            </w:pPr>
            <w:r>
              <w:rPr>
                <w:spacing w:val="-3"/>
              </w:rPr>
              <w:t>止执业</w:t>
            </w:r>
          </w:p>
          <w:p>
            <w:pPr>
              <w:pStyle w:val="8"/>
              <w:spacing w:line="194" w:lineRule="auto"/>
              <w:ind w:left="131"/>
            </w:pPr>
            <w:r>
              <w:rPr>
                <w:spacing w:val="-3"/>
              </w:rPr>
              <w:t>处罚期</w:t>
            </w:r>
          </w:p>
          <w:p>
            <w:pPr>
              <w:pStyle w:val="8"/>
              <w:spacing w:before="1" w:line="194" w:lineRule="auto"/>
              <w:ind w:left="131"/>
            </w:pPr>
            <w:r>
              <w:rPr>
                <w:spacing w:val="-3"/>
              </w:rPr>
              <w:t>满后二</w:t>
            </w:r>
          </w:p>
          <w:p>
            <w:pPr>
              <w:pStyle w:val="8"/>
              <w:spacing w:line="196" w:lineRule="auto"/>
              <w:ind w:left="134"/>
            </w:pPr>
            <w:r>
              <w:rPr>
                <w:spacing w:val="-4"/>
              </w:rPr>
              <w:t>年内又</w:t>
            </w:r>
          </w:p>
          <w:p>
            <w:pPr>
              <w:pStyle w:val="8"/>
              <w:spacing w:before="1" w:line="194" w:lineRule="auto"/>
              <w:ind w:left="136"/>
            </w:pPr>
            <w:r>
              <w:rPr>
                <w:spacing w:val="-4"/>
              </w:rPr>
              <w:t>发生应</w:t>
            </w:r>
          </w:p>
          <w:p>
            <w:pPr>
              <w:pStyle w:val="8"/>
              <w:spacing w:line="194" w:lineRule="auto"/>
              <w:ind w:left="150"/>
            </w:pPr>
            <w:r>
              <w:rPr>
                <w:spacing w:val="-7"/>
              </w:rPr>
              <w:t>当给予</w:t>
            </w:r>
          </w:p>
          <w:p>
            <w:pPr>
              <w:pStyle w:val="8"/>
              <w:spacing w:before="1" w:line="194" w:lineRule="auto"/>
              <w:ind w:left="132"/>
            </w:pPr>
            <w:r>
              <w:rPr>
                <w:spacing w:val="-3"/>
              </w:rPr>
              <w:t>停止执</w:t>
            </w:r>
          </w:p>
          <w:p>
            <w:pPr>
              <w:pStyle w:val="8"/>
              <w:spacing w:before="1" w:line="187" w:lineRule="auto"/>
              <w:ind w:left="226" w:right="125" w:hanging="95"/>
            </w:pPr>
            <w:r>
              <w:rPr>
                <w:spacing w:val="-4"/>
              </w:rPr>
              <w:t>业处罚</w:t>
            </w:r>
            <w:r>
              <w:t xml:space="preserve"> </w:t>
            </w:r>
            <w:r>
              <w:rPr>
                <w:spacing w:val="-5"/>
              </w:rPr>
              <w:t>情形</w:t>
            </w:r>
          </w:p>
        </w:tc>
        <w:tc>
          <w:tcPr>
            <w:tcW w:w="4547" w:type="dxa"/>
            <w:vAlign w:val="top"/>
          </w:tcPr>
          <w:p>
            <w:pPr>
              <w:spacing w:line="303" w:lineRule="auto"/>
              <w:rPr>
                <w:rFonts w:ascii="Arial"/>
                <w:sz w:val="21"/>
              </w:rPr>
            </w:pPr>
          </w:p>
          <w:p>
            <w:pPr>
              <w:spacing w:line="304" w:lineRule="auto"/>
              <w:rPr>
                <w:rFonts w:ascii="Arial"/>
                <w:sz w:val="21"/>
              </w:rPr>
            </w:pPr>
          </w:p>
          <w:p>
            <w:pPr>
              <w:pStyle w:val="8"/>
              <w:spacing w:before="58" w:line="199" w:lineRule="auto"/>
              <w:ind w:left="114" w:right="105"/>
              <w:jc w:val="both"/>
            </w:pPr>
            <w:r>
              <w:rPr>
                <w:b/>
                <w:bCs/>
                <w:spacing w:val="-2"/>
              </w:rPr>
              <w:t>《中华人民共和国律师法》第五十一条第一款：</w:t>
            </w:r>
            <w:r>
              <w:rPr>
                <w:spacing w:val="-2"/>
              </w:rPr>
              <w:t>律师因</w:t>
            </w:r>
            <w:r>
              <w:rPr>
                <w:spacing w:val="8"/>
              </w:rPr>
              <w:t xml:space="preserve"> </w:t>
            </w:r>
            <w:r>
              <w:rPr>
                <w:spacing w:val="-1"/>
              </w:rPr>
              <w:t>违反本法规定，在受到警告处罚后一年内又发生应当给</w:t>
            </w:r>
            <w:r>
              <w:rPr>
                <w:spacing w:val="10"/>
              </w:rPr>
              <w:t xml:space="preserve"> </w:t>
            </w:r>
            <w:r>
              <w:rPr>
                <w:spacing w:val="-1"/>
              </w:rPr>
              <w:t>予警告处罚情形的，由设区的市级或者直辖市的区人民</w:t>
            </w:r>
            <w:r>
              <w:rPr>
                <w:spacing w:val="10"/>
              </w:rPr>
              <w:t xml:space="preserve"> </w:t>
            </w:r>
            <w:r>
              <w:rPr>
                <w:spacing w:val="-1"/>
              </w:rPr>
              <w:t>政府司法行政部门给予停止执业三个月以上一年以下的</w:t>
            </w:r>
            <w:r>
              <w:rPr>
                <w:spacing w:val="10"/>
              </w:rPr>
              <w:t xml:space="preserve"> </w:t>
            </w:r>
            <w:r>
              <w:rPr>
                <w:spacing w:val="-1"/>
              </w:rPr>
              <w:t>处罚；在受到停止执业处罚期满后二年内又发生应当给</w:t>
            </w:r>
            <w:r>
              <w:rPr>
                <w:spacing w:val="10"/>
              </w:rPr>
              <w:t xml:space="preserve"> </w:t>
            </w:r>
            <w:r>
              <w:rPr>
                <w:spacing w:val="-1"/>
              </w:rPr>
              <w:t>予停止执业处罚情形的，由省、自治区、直辖市人民政</w:t>
            </w:r>
            <w:r>
              <w:rPr>
                <w:spacing w:val="10"/>
              </w:rPr>
              <w:t xml:space="preserve"> </w:t>
            </w:r>
            <w:r>
              <w:rPr>
                <w:spacing w:val="-3"/>
              </w:rPr>
              <w:t>府司法行政部门吊销其律师执业证书。</w:t>
            </w:r>
          </w:p>
        </w:tc>
        <w:tc>
          <w:tcPr>
            <w:tcW w:w="1525" w:type="dxa"/>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pStyle w:val="8"/>
              <w:spacing w:before="58" w:line="210" w:lineRule="auto"/>
              <w:ind w:left="125" w:right="154" w:firstLine="16"/>
            </w:pPr>
            <w:r>
              <w:rPr>
                <w:spacing w:val="-6"/>
              </w:rPr>
              <w:t>吊销律师执业证</w:t>
            </w:r>
            <w:r>
              <w:rPr>
                <w:spacing w:val="3"/>
              </w:rPr>
              <w:t xml:space="preserve"> </w:t>
            </w:r>
            <w:r>
              <w:rPr>
                <w:spacing w:val="-12"/>
              </w:rPr>
              <w:t>书。</w:t>
            </w:r>
          </w:p>
        </w:tc>
        <w:tc>
          <w:tcPr>
            <w:tcW w:w="1143" w:type="dxa"/>
            <w:vAlign w:val="top"/>
          </w:tcPr>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pStyle w:val="8"/>
              <w:spacing w:before="58" w:line="197" w:lineRule="auto"/>
              <w:ind w:left="135"/>
            </w:pPr>
            <w:r>
              <w:rPr>
                <w:spacing w:val="-3"/>
              </w:rPr>
              <w:t>不区分裁量</w:t>
            </w:r>
          </w:p>
          <w:p>
            <w:pPr>
              <w:pStyle w:val="8"/>
              <w:spacing w:line="221" w:lineRule="auto"/>
              <w:ind w:left="412"/>
            </w:pPr>
            <w:r>
              <w:rPr>
                <w:spacing w:val="-7"/>
              </w:rPr>
              <w:t>阶次</w:t>
            </w:r>
          </w:p>
        </w:tc>
        <w:tc>
          <w:tcPr>
            <w:tcW w:w="2631"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8" w:line="202" w:lineRule="auto"/>
              <w:ind w:left="118" w:right="179" w:hanging="1"/>
              <w:jc w:val="both"/>
            </w:pPr>
            <w:r>
              <w:rPr>
                <w:spacing w:val="-1"/>
              </w:rPr>
              <w:t>律师因违反《律师法》规定，</w:t>
            </w:r>
            <w:r>
              <w:t xml:space="preserve"> </w:t>
            </w:r>
            <w:r>
              <w:rPr>
                <w:spacing w:val="-1"/>
              </w:rPr>
              <w:t>在受到停止执业处罚期满后二</w:t>
            </w:r>
            <w:r>
              <w:t xml:space="preserve"> </w:t>
            </w:r>
            <w:r>
              <w:rPr>
                <w:spacing w:val="-1"/>
              </w:rPr>
              <w:t>年内又发生应当给予停止执业</w:t>
            </w:r>
            <w:r>
              <w:t xml:space="preserve"> </w:t>
            </w:r>
            <w:r>
              <w:rPr>
                <w:spacing w:val="-6"/>
              </w:rPr>
              <w:t>处罚情形的。</w:t>
            </w:r>
          </w:p>
        </w:tc>
        <w:tc>
          <w:tcPr>
            <w:tcW w:w="290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8"/>
              <w:spacing w:before="58" w:line="222" w:lineRule="auto"/>
              <w:ind w:left="143"/>
            </w:pPr>
            <w:r>
              <w:rPr>
                <w:spacing w:val="-7"/>
              </w:rPr>
              <w:t>吊销律师执业证书。</w:t>
            </w:r>
          </w:p>
        </w:tc>
        <w:tc>
          <w:tcPr>
            <w:tcW w:w="655" w:type="dxa"/>
            <w:vAlign w:val="top"/>
          </w:tcPr>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pStyle w:val="8"/>
              <w:spacing w:before="58" w:line="197" w:lineRule="auto"/>
              <w:ind w:left="172"/>
            </w:pPr>
            <w:r>
              <w:rPr>
                <w:spacing w:val="-7"/>
              </w:rPr>
              <w:t>区司</w:t>
            </w:r>
          </w:p>
          <w:p>
            <w:pPr>
              <w:pStyle w:val="8"/>
              <w:spacing w:line="224" w:lineRule="auto"/>
              <w:ind w:left="162"/>
            </w:pPr>
            <w:r>
              <w:rPr>
                <w:spacing w:val="-5"/>
              </w:rPr>
              <w:t>法厅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3" w:hRule="atLeast"/>
        </w:trPr>
        <w:tc>
          <w:tcPr>
            <w:tcW w:w="545"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8"/>
              <w:spacing w:before="59" w:line="241" w:lineRule="auto"/>
              <w:ind w:left="189"/>
            </w:pPr>
            <w:r>
              <w:rPr>
                <w:spacing w:val="-5"/>
              </w:rPr>
              <w:t>31</w:t>
            </w:r>
          </w:p>
        </w:tc>
        <w:tc>
          <w:tcPr>
            <w:tcW w:w="790" w:type="dxa"/>
            <w:vAlign w:val="top"/>
          </w:tcPr>
          <w:p>
            <w:pPr>
              <w:pStyle w:val="8"/>
              <w:spacing w:before="10" w:line="194" w:lineRule="auto"/>
              <w:ind w:left="130"/>
            </w:pPr>
            <w:r>
              <w:rPr>
                <w:spacing w:val="-3"/>
              </w:rPr>
              <w:t>律师事</w:t>
            </w:r>
          </w:p>
          <w:p>
            <w:pPr>
              <w:pStyle w:val="8"/>
              <w:spacing w:before="1" w:line="194" w:lineRule="auto"/>
              <w:ind w:left="132" w:right="125" w:firstLine="4"/>
              <w:jc w:val="both"/>
            </w:pPr>
            <w:r>
              <w:rPr>
                <w:spacing w:val="-6"/>
              </w:rPr>
              <w:t>务所因</w:t>
            </w:r>
            <w:r>
              <w:t xml:space="preserve"> </w:t>
            </w:r>
            <w:r>
              <w:rPr>
                <w:spacing w:val="39"/>
              </w:rPr>
              <w:t>违反</w:t>
            </w:r>
            <w:r>
              <w:t xml:space="preserve">  </w:t>
            </w:r>
            <w:r>
              <w:rPr>
                <w:spacing w:val="-6"/>
              </w:rPr>
              <w:t>《律师</w:t>
            </w:r>
          </w:p>
          <w:p>
            <w:pPr>
              <w:pStyle w:val="8"/>
              <w:spacing w:line="194" w:lineRule="auto"/>
              <w:ind w:left="137"/>
            </w:pPr>
            <w:r>
              <w:rPr>
                <w:spacing w:val="-4"/>
              </w:rPr>
              <w:t>法》规</w:t>
            </w:r>
          </w:p>
          <w:p>
            <w:pPr>
              <w:pStyle w:val="8"/>
              <w:spacing w:line="196" w:lineRule="auto"/>
              <w:ind w:left="134"/>
            </w:pPr>
            <w:r>
              <w:rPr>
                <w:spacing w:val="-4"/>
              </w:rPr>
              <w:t>定，在</w:t>
            </w:r>
          </w:p>
          <w:p>
            <w:pPr>
              <w:pStyle w:val="8"/>
              <w:spacing w:line="194" w:lineRule="auto"/>
              <w:ind w:left="139"/>
            </w:pPr>
            <w:r>
              <w:rPr>
                <w:spacing w:val="-5"/>
              </w:rPr>
              <w:t>受到停</w:t>
            </w:r>
          </w:p>
          <w:p>
            <w:pPr>
              <w:pStyle w:val="8"/>
              <w:spacing w:before="1" w:line="194" w:lineRule="auto"/>
              <w:ind w:left="131"/>
            </w:pPr>
            <w:r>
              <w:rPr>
                <w:spacing w:val="-3"/>
              </w:rPr>
              <w:t>业整顿</w:t>
            </w:r>
          </w:p>
          <w:p>
            <w:pPr>
              <w:pStyle w:val="8"/>
              <w:spacing w:line="194" w:lineRule="auto"/>
              <w:ind w:left="131"/>
            </w:pPr>
            <w:r>
              <w:rPr>
                <w:spacing w:val="-3"/>
              </w:rPr>
              <w:t>处罚期</w:t>
            </w:r>
          </w:p>
          <w:p>
            <w:pPr>
              <w:pStyle w:val="8"/>
              <w:spacing w:before="1" w:line="194" w:lineRule="auto"/>
              <w:ind w:left="131"/>
            </w:pPr>
            <w:r>
              <w:rPr>
                <w:spacing w:val="-3"/>
              </w:rPr>
              <w:t>满后二</w:t>
            </w:r>
          </w:p>
          <w:p>
            <w:pPr>
              <w:pStyle w:val="8"/>
              <w:spacing w:line="194" w:lineRule="auto"/>
              <w:ind w:left="134"/>
            </w:pPr>
            <w:r>
              <w:rPr>
                <w:spacing w:val="-4"/>
              </w:rPr>
              <w:t>年内又</w:t>
            </w:r>
          </w:p>
          <w:p>
            <w:pPr>
              <w:pStyle w:val="8"/>
              <w:spacing w:before="1" w:line="196" w:lineRule="auto"/>
              <w:ind w:left="136"/>
            </w:pPr>
            <w:r>
              <w:rPr>
                <w:spacing w:val="-4"/>
              </w:rPr>
              <w:t>发生应</w:t>
            </w:r>
          </w:p>
          <w:p>
            <w:pPr>
              <w:pStyle w:val="8"/>
              <w:spacing w:before="1" w:line="194" w:lineRule="auto"/>
              <w:ind w:left="150"/>
            </w:pPr>
            <w:r>
              <w:rPr>
                <w:spacing w:val="-7"/>
              </w:rPr>
              <w:t>当给予</w:t>
            </w:r>
          </w:p>
          <w:p>
            <w:pPr>
              <w:pStyle w:val="8"/>
              <w:spacing w:line="194" w:lineRule="auto"/>
              <w:ind w:left="132"/>
            </w:pPr>
            <w:r>
              <w:rPr>
                <w:spacing w:val="-3"/>
              </w:rPr>
              <w:t>停业整</w:t>
            </w:r>
          </w:p>
          <w:p>
            <w:pPr>
              <w:pStyle w:val="8"/>
              <w:spacing w:before="1" w:line="186" w:lineRule="auto"/>
              <w:ind w:left="226" w:right="125" w:hanging="93"/>
            </w:pPr>
            <w:r>
              <w:rPr>
                <w:spacing w:val="-5"/>
              </w:rPr>
              <w:t>顿处罚</w:t>
            </w:r>
            <w:r>
              <w:t xml:space="preserve"> </w:t>
            </w:r>
            <w:r>
              <w:rPr>
                <w:spacing w:val="-5"/>
              </w:rPr>
              <w:t>情形</w:t>
            </w:r>
          </w:p>
        </w:tc>
        <w:tc>
          <w:tcPr>
            <w:tcW w:w="4547"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8" w:line="195" w:lineRule="auto"/>
              <w:ind w:left="114" w:right="50"/>
            </w:pPr>
            <w:r>
              <w:rPr>
                <w:b/>
                <w:bCs/>
                <w:spacing w:val="-2"/>
              </w:rPr>
              <w:t>《中华人民共和国律师法》第五十一条第二款：</w:t>
            </w:r>
            <w:r>
              <w:rPr>
                <w:spacing w:val="-2"/>
              </w:rPr>
              <w:t>律师事</w:t>
            </w:r>
            <w:r>
              <w:rPr>
                <w:spacing w:val="4"/>
              </w:rPr>
              <w:t xml:space="preserve">  </w:t>
            </w:r>
            <w:r>
              <w:rPr>
                <w:spacing w:val="-1"/>
              </w:rPr>
              <w:t>务所因违反本法规定，在受到停业整顿处罚期满后二年</w:t>
            </w:r>
            <w:r>
              <w:rPr>
                <w:spacing w:val="11"/>
              </w:rPr>
              <w:t xml:space="preserve"> </w:t>
            </w:r>
            <w:r>
              <w:rPr>
                <w:spacing w:val="-5"/>
              </w:rPr>
              <w:t>内又发生应当给予停业整顿处罚情形的，由省、自治区、</w:t>
            </w:r>
            <w:r>
              <w:rPr>
                <w:spacing w:val="1"/>
              </w:rPr>
              <w:t xml:space="preserve"> </w:t>
            </w:r>
            <w:r>
              <w:rPr>
                <w:spacing w:val="-1"/>
              </w:rPr>
              <w:t>直辖市人民政府司法行政部门吊销律师事务所执业证</w:t>
            </w:r>
          </w:p>
          <w:p>
            <w:pPr>
              <w:pStyle w:val="8"/>
              <w:spacing w:line="223" w:lineRule="auto"/>
              <w:ind w:left="122"/>
            </w:pPr>
            <w:r>
              <w:rPr>
                <w:spacing w:val="-13"/>
              </w:rPr>
              <w:t>书。</w:t>
            </w:r>
          </w:p>
        </w:tc>
        <w:tc>
          <w:tcPr>
            <w:tcW w:w="1525"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9" w:line="209" w:lineRule="auto"/>
              <w:ind w:left="116" w:right="154" w:firstLine="25"/>
            </w:pPr>
            <w:r>
              <w:rPr>
                <w:spacing w:val="-6"/>
              </w:rPr>
              <w:t>吊销律师事务所</w:t>
            </w:r>
            <w:r>
              <w:rPr>
                <w:spacing w:val="3"/>
              </w:rPr>
              <w:t xml:space="preserve"> </w:t>
            </w:r>
            <w:r>
              <w:rPr>
                <w:spacing w:val="-6"/>
              </w:rPr>
              <w:t>执业证书。</w:t>
            </w:r>
          </w:p>
        </w:tc>
        <w:tc>
          <w:tcPr>
            <w:tcW w:w="1143"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8" w:line="194" w:lineRule="auto"/>
              <w:ind w:left="135"/>
            </w:pPr>
            <w:r>
              <w:rPr>
                <w:spacing w:val="-3"/>
              </w:rPr>
              <w:t>不区分裁量</w:t>
            </w:r>
          </w:p>
          <w:p>
            <w:pPr>
              <w:pStyle w:val="8"/>
              <w:spacing w:line="221" w:lineRule="auto"/>
              <w:ind w:left="412"/>
            </w:pPr>
            <w:r>
              <w:rPr>
                <w:spacing w:val="-7"/>
              </w:rPr>
              <w:t>阶次</w:t>
            </w:r>
          </w:p>
        </w:tc>
        <w:tc>
          <w:tcPr>
            <w:tcW w:w="2631"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8"/>
              <w:spacing w:before="59" w:line="201" w:lineRule="auto"/>
              <w:ind w:left="117" w:right="179"/>
              <w:jc w:val="both"/>
            </w:pPr>
            <w:r>
              <w:rPr>
                <w:spacing w:val="-2"/>
              </w:rPr>
              <w:t>律师事务所因违反《律师法》</w:t>
            </w:r>
            <w:r>
              <w:rPr>
                <w:spacing w:val="6"/>
              </w:rPr>
              <w:t xml:space="preserve"> </w:t>
            </w:r>
            <w:r>
              <w:rPr>
                <w:spacing w:val="-1"/>
              </w:rPr>
              <w:t>规定，在受到停业整顿处罚期</w:t>
            </w:r>
            <w:r>
              <w:t xml:space="preserve"> </w:t>
            </w:r>
            <w:r>
              <w:rPr>
                <w:spacing w:val="-1"/>
              </w:rPr>
              <w:t>满后二年内又发生应当给予停</w:t>
            </w:r>
            <w:r>
              <w:t xml:space="preserve"> </w:t>
            </w:r>
            <w:r>
              <w:rPr>
                <w:spacing w:val="-4"/>
              </w:rPr>
              <w:t>业整顿处罚情形的。</w:t>
            </w:r>
          </w:p>
        </w:tc>
        <w:tc>
          <w:tcPr>
            <w:tcW w:w="2908"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8"/>
              <w:spacing w:before="59" w:line="222" w:lineRule="auto"/>
              <w:ind w:left="143"/>
            </w:pPr>
            <w:r>
              <w:rPr>
                <w:spacing w:val="-6"/>
              </w:rPr>
              <w:t>吊销律师事务所执业证书。</w:t>
            </w:r>
          </w:p>
        </w:tc>
        <w:tc>
          <w:tcPr>
            <w:tcW w:w="655"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8" w:line="194" w:lineRule="auto"/>
              <w:ind w:left="172"/>
            </w:pPr>
            <w:r>
              <w:rPr>
                <w:spacing w:val="-7"/>
              </w:rPr>
              <w:t>区司</w:t>
            </w:r>
          </w:p>
          <w:p>
            <w:pPr>
              <w:pStyle w:val="8"/>
              <w:spacing w:line="224" w:lineRule="auto"/>
              <w:ind w:left="162"/>
            </w:pPr>
            <w:r>
              <w:rPr>
                <w:spacing w:val="-5"/>
              </w:rPr>
              <w:t>法厅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9" w:hRule="atLeast"/>
        </w:trPr>
        <w:tc>
          <w:tcPr>
            <w:tcW w:w="545"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8"/>
              <w:spacing w:before="59" w:line="241" w:lineRule="auto"/>
              <w:ind w:left="189"/>
            </w:pPr>
            <w:r>
              <w:rPr>
                <w:spacing w:val="-5"/>
              </w:rPr>
              <w:t>32</w:t>
            </w:r>
          </w:p>
        </w:tc>
        <w:tc>
          <w:tcPr>
            <w:tcW w:w="790" w:type="dxa"/>
            <w:vAlign w:val="top"/>
          </w:tcPr>
          <w:p>
            <w:pPr>
              <w:pStyle w:val="8"/>
              <w:spacing w:before="106" w:line="194" w:lineRule="auto"/>
              <w:ind w:left="133"/>
            </w:pPr>
            <w:r>
              <w:rPr>
                <w:spacing w:val="-4"/>
              </w:rPr>
              <w:t>没有取</w:t>
            </w:r>
          </w:p>
          <w:p>
            <w:pPr>
              <w:pStyle w:val="8"/>
              <w:spacing w:line="194" w:lineRule="auto"/>
              <w:ind w:left="131"/>
            </w:pPr>
            <w:r>
              <w:rPr>
                <w:spacing w:val="-3"/>
              </w:rPr>
              <w:t>得律师</w:t>
            </w:r>
          </w:p>
          <w:p>
            <w:pPr>
              <w:pStyle w:val="8"/>
              <w:spacing w:line="194" w:lineRule="auto"/>
              <w:ind w:left="130"/>
            </w:pPr>
            <w:r>
              <w:rPr>
                <w:spacing w:val="-3"/>
              </w:rPr>
              <w:t>执业证</w:t>
            </w:r>
          </w:p>
          <w:p>
            <w:pPr>
              <w:pStyle w:val="8"/>
              <w:spacing w:line="196" w:lineRule="auto"/>
              <w:ind w:left="139"/>
            </w:pPr>
            <w:r>
              <w:rPr>
                <w:spacing w:val="-5"/>
              </w:rPr>
              <w:t>书的人</w:t>
            </w:r>
          </w:p>
          <w:p>
            <w:pPr>
              <w:pStyle w:val="8"/>
              <w:spacing w:before="1" w:line="194" w:lineRule="auto"/>
              <w:ind w:left="145"/>
            </w:pPr>
            <w:r>
              <w:rPr>
                <w:spacing w:val="-6"/>
              </w:rPr>
              <w:t>员以律</w:t>
            </w:r>
          </w:p>
          <w:p>
            <w:pPr>
              <w:pStyle w:val="8"/>
              <w:spacing w:line="194" w:lineRule="auto"/>
              <w:ind w:left="143"/>
            </w:pPr>
            <w:r>
              <w:rPr>
                <w:spacing w:val="-6"/>
              </w:rPr>
              <w:t>师名义</w:t>
            </w:r>
          </w:p>
          <w:p>
            <w:pPr>
              <w:pStyle w:val="8"/>
              <w:spacing w:line="194" w:lineRule="auto"/>
              <w:ind w:left="130"/>
            </w:pPr>
            <w:r>
              <w:rPr>
                <w:spacing w:val="-3"/>
              </w:rPr>
              <w:t>从事法</w:t>
            </w:r>
          </w:p>
          <w:p>
            <w:pPr>
              <w:pStyle w:val="8"/>
              <w:spacing w:before="2" w:line="208" w:lineRule="auto"/>
              <w:ind w:left="221" w:right="125" w:hanging="91"/>
            </w:pPr>
            <w:r>
              <w:rPr>
                <w:spacing w:val="-4"/>
              </w:rPr>
              <w:t>律服务</w:t>
            </w:r>
            <w:r>
              <w:t xml:space="preserve"> </w:t>
            </w:r>
            <w:r>
              <w:rPr>
                <w:spacing w:val="-3"/>
              </w:rPr>
              <w:t>业务</w:t>
            </w:r>
          </w:p>
        </w:tc>
        <w:tc>
          <w:tcPr>
            <w:tcW w:w="4547" w:type="dxa"/>
            <w:vAlign w:val="top"/>
          </w:tcPr>
          <w:p>
            <w:pPr>
              <w:spacing w:line="422" w:lineRule="auto"/>
              <w:rPr>
                <w:rFonts w:ascii="Arial"/>
                <w:sz w:val="21"/>
              </w:rPr>
            </w:pPr>
          </w:p>
          <w:p>
            <w:pPr>
              <w:pStyle w:val="8"/>
              <w:spacing w:before="59" w:line="201" w:lineRule="auto"/>
              <w:ind w:left="113" w:right="107" w:firstLine="1"/>
              <w:jc w:val="both"/>
            </w:pPr>
            <w:r>
              <w:rPr>
                <w:b/>
                <w:bCs/>
                <w:spacing w:val="-2"/>
              </w:rPr>
              <w:t>《中华人民共和国律师法》第五十五条：</w:t>
            </w:r>
            <w:r>
              <w:rPr>
                <w:spacing w:val="-2"/>
              </w:rPr>
              <w:t>没有取得律师</w:t>
            </w:r>
            <w:r>
              <w:rPr>
                <w:spacing w:val="12"/>
              </w:rPr>
              <w:t xml:space="preserve"> </w:t>
            </w:r>
            <w:r>
              <w:rPr>
                <w:spacing w:val="-1"/>
              </w:rPr>
              <w:t>执业证书的人员以律师名义从事法律服务业务的，由所</w:t>
            </w:r>
            <w:r>
              <w:rPr>
                <w:spacing w:val="11"/>
              </w:rPr>
              <w:t xml:space="preserve"> </w:t>
            </w:r>
            <w:r>
              <w:rPr>
                <w:spacing w:val="-1"/>
              </w:rPr>
              <w:t>在地的县级以上地方人民政府司法行政部门责令停止非</w:t>
            </w:r>
            <w:r>
              <w:rPr>
                <w:spacing w:val="11"/>
              </w:rPr>
              <w:t xml:space="preserve"> </w:t>
            </w:r>
            <w:r>
              <w:rPr>
                <w:spacing w:val="-1"/>
              </w:rPr>
              <w:t>法执业，没收违法所得，处违法所得一倍以上五倍以下</w:t>
            </w:r>
            <w:r>
              <w:rPr>
                <w:spacing w:val="11"/>
              </w:rPr>
              <w:t xml:space="preserve"> </w:t>
            </w:r>
            <w:r>
              <w:rPr>
                <w:spacing w:val="-7"/>
              </w:rPr>
              <w:t>的罚款。</w:t>
            </w:r>
          </w:p>
        </w:tc>
        <w:tc>
          <w:tcPr>
            <w:tcW w:w="1525" w:type="dxa"/>
            <w:vAlign w:val="top"/>
          </w:tcPr>
          <w:p>
            <w:pPr>
              <w:spacing w:line="424" w:lineRule="auto"/>
              <w:rPr>
                <w:rFonts w:ascii="Arial"/>
                <w:sz w:val="21"/>
              </w:rPr>
            </w:pPr>
          </w:p>
          <w:p>
            <w:pPr>
              <w:pStyle w:val="8"/>
              <w:spacing w:before="59" w:line="194" w:lineRule="auto"/>
              <w:ind w:left="118"/>
            </w:pPr>
            <w:r>
              <w:rPr>
                <w:spacing w:val="-2"/>
              </w:rPr>
              <w:t>责令停止非法执</w:t>
            </w:r>
          </w:p>
          <w:p>
            <w:pPr>
              <w:pStyle w:val="8"/>
              <w:spacing w:line="196" w:lineRule="auto"/>
              <w:ind w:left="117"/>
            </w:pPr>
            <w:r>
              <w:rPr>
                <w:spacing w:val="-2"/>
              </w:rPr>
              <w:t>业、没收违法所</w:t>
            </w:r>
          </w:p>
          <w:p>
            <w:pPr>
              <w:pStyle w:val="8"/>
              <w:spacing w:line="194" w:lineRule="auto"/>
              <w:ind w:left="118"/>
            </w:pPr>
            <w:r>
              <w:rPr>
                <w:spacing w:val="-2"/>
              </w:rPr>
              <w:t>得、处违法所得</w:t>
            </w:r>
          </w:p>
          <w:p>
            <w:pPr>
              <w:pStyle w:val="8"/>
              <w:spacing w:line="208" w:lineRule="auto"/>
              <w:ind w:left="120" w:right="154"/>
            </w:pPr>
            <w:r>
              <w:rPr>
                <w:spacing w:val="-3"/>
              </w:rPr>
              <w:t>一倍以上五倍以</w:t>
            </w:r>
            <w:r>
              <w:rPr>
                <w:spacing w:val="5"/>
              </w:rPr>
              <w:t xml:space="preserve"> </w:t>
            </w:r>
            <w:r>
              <w:rPr>
                <w:spacing w:val="-8"/>
              </w:rPr>
              <w:t>下罚款。</w:t>
            </w:r>
          </w:p>
        </w:tc>
        <w:tc>
          <w:tcPr>
            <w:tcW w:w="1143" w:type="dxa"/>
            <w:vAlign w:val="top"/>
          </w:tcPr>
          <w:p>
            <w:pPr>
              <w:spacing w:line="354" w:lineRule="auto"/>
              <w:rPr>
                <w:rFonts w:ascii="Arial"/>
                <w:sz w:val="21"/>
              </w:rPr>
            </w:pPr>
          </w:p>
          <w:p>
            <w:pPr>
              <w:spacing w:line="354" w:lineRule="auto"/>
              <w:rPr>
                <w:rFonts w:ascii="Arial"/>
                <w:sz w:val="21"/>
              </w:rPr>
            </w:pPr>
          </w:p>
          <w:p>
            <w:pPr>
              <w:pStyle w:val="8"/>
              <w:spacing w:before="59" w:line="194" w:lineRule="auto"/>
              <w:ind w:left="135"/>
            </w:pPr>
            <w:r>
              <w:rPr>
                <w:spacing w:val="-3"/>
              </w:rPr>
              <w:t>不区分裁量</w:t>
            </w:r>
          </w:p>
          <w:p>
            <w:pPr>
              <w:pStyle w:val="8"/>
              <w:spacing w:line="221" w:lineRule="auto"/>
              <w:ind w:left="412"/>
            </w:pPr>
            <w:r>
              <w:rPr>
                <w:spacing w:val="-7"/>
              </w:rPr>
              <w:t>阶次</w:t>
            </w:r>
          </w:p>
        </w:tc>
        <w:tc>
          <w:tcPr>
            <w:tcW w:w="2631" w:type="dxa"/>
            <w:vAlign w:val="top"/>
          </w:tcPr>
          <w:p>
            <w:pPr>
              <w:spacing w:line="306" w:lineRule="auto"/>
              <w:rPr>
                <w:rFonts w:ascii="Arial"/>
                <w:sz w:val="21"/>
              </w:rPr>
            </w:pPr>
          </w:p>
          <w:p>
            <w:pPr>
              <w:spacing w:line="306" w:lineRule="auto"/>
              <w:rPr>
                <w:rFonts w:ascii="Arial"/>
                <w:sz w:val="21"/>
              </w:rPr>
            </w:pPr>
          </w:p>
          <w:p>
            <w:pPr>
              <w:pStyle w:val="8"/>
              <w:spacing w:before="58" w:line="196" w:lineRule="auto"/>
              <w:ind w:left="136" w:right="179" w:hanging="16"/>
            </w:pPr>
            <w:r>
              <w:rPr>
                <w:spacing w:val="-2"/>
              </w:rPr>
              <w:t>没有取得律师执业证书的人员</w:t>
            </w:r>
            <w:r>
              <w:rPr>
                <w:spacing w:val="10"/>
              </w:rPr>
              <w:t xml:space="preserve"> </w:t>
            </w:r>
            <w:r>
              <w:rPr>
                <w:spacing w:val="-3"/>
              </w:rPr>
              <w:t>以律师名义从事法律服务业</w:t>
            </w:r>
          </w:p>
          <w:p>
            <w:pPr>
              <w:pStyle w:val="8"/>
              <w:spacing w:line="223" w:lineRule="auto"/>
              <w:ind w:left="123"/>
            </w:pPr>
            <w:r>
              <w:rPr>
                <w:spacing w:val="-12"/>
              </w:rPr>
              <w:t>务。</w:t>
            </w:r>
          </w:p>
        </w:tc>
        <w:tc>
          <w:tcPr>
            <w:tcW w:w="2908" w:type="dxa"/>
            <w:vAlign w:val="top"/>
          </w:tcPr>
          <w:p>
            <w:pPr>
              <w:spacing w:line="306" w:lineRule="auto"/>
              <w:rPr>
                <w:rFonts w:ascii="Arial"/>
                <w:sz w:val="21"/>
              </w:rPr>
            </w:pPr>
          </w:p>
          <w:p>
            <w:pPr>
              <w:spacing w:line="306" w:lineRule="auto"/>
              <w:rPr>
                <w:rFonts w:ascii="Arial"/>
                <w:sz w:val="21"/>
              </w:rPr>
            </w:pPr>
          </w:p>
          <w:p>
            <w:pPr>
              <w:pStyle w:val="8"/>
              <w:spacing w:before="59" w:line="197" w:lineRule="auto"/>
              <w:ind w:left="119"/>
            </w:pPr>
            <w:r>
              <w:rPr>
                <w:spacing w:val="-1"/>
              </w:rPr>
              <w:t>责令停止非法执业，没收违法所</w:t>
            </w:r>
          </w:p>
          <w:p>
            <w:pPr>
              <w:pStyle w:val="8"/>
              <w:spacing w:line="208" w:lineRule="auto"/>
              <w:ind w:left="120" w:right="104" w:hanging="2"/>
            </w:pPr>
            <w:r>
              <w:rPr>
                <w:spacing w:val="-2"/>
              </w:rPr>
              <w:t>得，并处违法所得一倍以上五倍以</w:t>
            </w:r>
            <w:r>
              <w:rPr>
                <w:spacing w:val="9"/>
              </w:rPr>
              <w:t xml:space="preserve"> </w:t>
            </w:r>
            <w:r>
              <w:rPr>
                <w:spacing w:val="-8"/>
              </w:rPr>
              <w:t>下罚款。</w:t>
            </w:r>
          </w:p>
        </w:tc>
        <w:tc>
          <w:tcPr>
            <w:tcW w:w="655" w:type="dxa"/>
            <w:vAlign w:val="top"/>
          </w:tcPr>
          <w:p>
            <w:pPr>
              <w:pStyle w:val="8"/>
              <w:spacing w:before="10" w:line="197" w:lineRule="auto"/>
              <w:ind w:left="157"/>
            </w:pPr>
            <w:r>
              <w:rPr>
                <w:spacing w:val="-4"/>
              </w:rPr>
              <w:t>所在</w:t>
            </w:r>
          </w:p>
          <w:p>
            <w:pPr>
              <w:pStyle w:val="8"/>
              <w:spacing w:line="194" w:lineRule="auto"/>
              <w:ind w:left="157"/>
            </w:pPr>
            <w:r>
              <w:rPr>
                <w:spacing w:val="-4"/>
              </w:rPr>
              <w:t>地的</w:t>
            </w:r>
          </w:p>
          <w:p>
            <w:pPr>
              <w:pStyle w:val="8"/>
              <w:spacing w:line="194" w:lineRule="auto"/>
              <w:ind w:left="158"/>
            </w:pPr>
            <w:r>
              <w:rPr>
                <w:spacing w:val="-4"/>
              </w:rPr>
              <w:t>县级</w:t>
            </w:r>
          </w:p>
          <w:p>
            <w:pPr>
              <w:pStyle w:val="8"/>
              <w:spacing w:line="194" w:lineRule="auto"/>
              <w:ind w:left="175"/>
            </w:pPr>
            <w:r>
              <w:rPr>
                <w:spacing w:val="-8"/>
              </w:rPr>
              <w:t>以上</w:t>
            </w:r>
          </w:p>
          <w:p>
            <w:pPr>
              <w:pStyle w:val="8"/>
              <w:spacing w:line="194" w:lineRule="auto"/>
              <w:ind w:left="157"/>
            </w:pPr>
            <w:r>
              <w:rPr>
                <w:spacing w:val="-4"/>
              </w:rPr>
              <w:t>地方</w:t>
            </w:r>
          </w:p>
          <w:p>
            <w:pPr>
              <w:pStyle w:val="8"/>
              <w:spacing w:line="194" w:lineRule="auto"/>
              <w:ind w:left="159"/>
            </w:pPr>
            <w:r>
              <w:rPr>
                <w:spacing w:val="-4"/>
              </w:rPr>
              <w:t>人民</w:t>
            </w:r>
          </w:p>
          <w:p>
            <w:pPr>
              <w:pStyle w:val="8"/>
              <w:spacing w:before="1" w:line="196" w:lineRule="auto"/>
              <w:ind w:left="157"/>
            </w:pPr>
            <w:r>
              <w:rPr>
                <w:spacing w:val="-4"/>
              </w:rPr>
              <w:t>政府</w:t>
            </w:r>
          </w:p>
          <w:p>
            <w:pPr>
              <w:pStyle w:val="8"/>
              <w:spacing w:line="194" w:lineRule="auto"/>
              <w:ind w:left="171"/>
            </w:pPr>
            <w:r>
              <w:rPr>
                <w:spacing w:val="-7"/>
              </w:rPr>
              <w:t>司法</w:t>
            </w:r>
          </w:p>
          <w:p>
            <w:pPr>
              <w:pStyle w:val="8"/>
              <w:spacing w:before="1" w:line="194" w:lineRule="auto"/>
              <w:ind w:left="158"/>
            </w:pPr>
            <w:r>
              <w:rPr>
                <w:spacing w:val="-4"/>
              </w:rPr>
              <w:t>行政</w:t>
            </w:r>
          </w:p>
          <w:p>
            <w:pPr>
              <w:pStyle w:val="8"/>
              <w:spacing w:before="1" w:line="181" w:lineRule="auto"/>
              <w:ind w:left="157"/>
            </w:pPr>
            <w:r>
              <w:rPr>
                <w:spacing w:val="-4"/>
              </w:rPr>
              <w:t>部门</w:t>
            </w:r>
          </w:p>
        </w:tc>
      </w:tr>
    </w:tbl>
    <w:p>
      <w:pPr>
        <w:pStyle w:val="2"/>
      </w:pPr>
    </w:p>
    <w:p>
      <w:pPr>
        <w:sectPr>
          <w:pgSz w:w="16839" w:h="11906"/>
          <w:pgMar w:top="400" w:right="1044" w:bottom="400" w:left="627" w:header="0" w:footer="0" w:gutter="0"/>
          <w:pgNumType w:fmt="decimal"/>
          <w:cols w:space="720" w:num="1"/>
        </w:sectPr>
      </w:pPr>
    </w:p>
    <w:p>
      <w:pPr>
        <w:pStyle w:val="2"/>
        <w:spacing w:line="249" w:lineRule="auto"/>
      </w:pPr>
    </w:p>
    <w:p>
      <w:pPr>
        <w:pStyle w:val="2"/>
        <w:spacing w:line="249" w:lineRule="auto"/>
      </w:pPr>
    </w:p>
    <w:p>
      <w:pPr>
        <w:pStyle w:val="2"/>
        <w:spacing w:line="250" w:lineRule="auto"/>
      </w:pPr>
    </w:p>
    <w:p>
      <w:pPr>
        <w:pStyle w:val="2"/>
        <w:spacing w:line="250" w:lineRule="auto"/>
      </w:pPr>
    </w:p>
    <w:p>
      <w:pPr>
        <w:pStyle w:val="2"/>
        <w:spacing w:line="250" w:lineRule="auto"/>
      </w:pPr>
    </w:p>
    <w:p>
      <w:pPr>
        <w:spacing w:before="91" w:line="223" w:lineRule="auto"/>
        <w:ind w:left="252"/>
        <w:rPr>
          <w:rFonts w:ascii="仿宋" w:hAnsi="仿宋" w:eastAsia="仿宋" w:cs="仿宋"/>
          <w:sz w:val="28"/>
          <w:szCs w:val="28"/>
        </w:rPr>
      </w:pPr>
      <w:r>
        <w:rPr>
          <w:rFonts w:ascii="仿宋" w:hAnsi="仿宋" w:eastAsia="仿宋" w:cs="仿宋"/>
          <w:spacing w:val="-10"/>
          <w:sz w:val="28"/>
          <w:szCs w:val="28"/>
        </w:rPr>
        <w:t>附件</w:t>
      </w:r>
      <w:r>
        <w:rPr>
          <w:rFonts w:ascii="仿宋" w:hAnsi="仿宋" w:eastAsia="仿宋" w:cs="仿宋"/>
          <w:spacing w:val="-58"/>
          <w:sz w:val="28"/>
          <w:szCs w:val="28"/>
        </w:rPr>
        <w:t xml:space="preserve"> </w:t>
      </w:r>
      <w:r>
        <w:rPr>
          <w:rFonts w:ascii="仿宋" w:hAnsi="仿宋" w:eastAsia="仿宋" w:cs="仿宋"/>
          <w:spacing w:val="-10"/>
          <w:sz w:val="28"/>
          <w:szCs w:val="28"/>
        </w:rPr>
        <w:t>2</w:t>
      </w:r>
    </w:p>
    <w:p>
      <w:pPr>
        <w:spacing w:before="206" w:line="662" w:lineRule="exact"/>
        <w:ind w:left="3565"/>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9"/>
          <w:position w:val="5"/>
          <w:sz w:val="43"/>
          <w:szCs w:val="43"/>
        </w:rPr>
        <w:t>公证领域行政处罚裁量权基准（2024 年版）</w:t>
      </w:r>
    </w:p>
    <w:p>
      <w:pPr>
        <w:spacing w:line="69" w:lineRule="exact"/>
      </w:pPr>
    </w:p>
    <w:tbl>
      <w:tblPr>
        <w:tblStyle w:val="7"/>
        <w:tblW w:w="14178" w:type="dxa"/>
        <w:tblInd w:w="7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1574"/>
        <w:gridCol w:w="3704"/>
        <w:gridCol w:w="1020"/>
        <w:gridCol w:w="568"/>
        <w:gridCol w:w="2611"/>
        <w:gridCol w:w="3104"/>
        <w:gridCol w:w="8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746" w:type="dxa"/>
            <w:vAlign w:val="top"/>
          </w:tcPr>
          <w:p>
            <w:pPr>
              <w:pStyle w:val="8"/>
              <w:spacing w:before="227" w:line="231" w:lineRule="auto"/>
              <w:ind w:left="174"/>
              <w:rPr>
                <w:sz w:val="20"/>
                <w:szCs w:val="20"/>
              </w:rPr>
            </w:pPr>
            <w:r>
              <w:rPr>
                <w:b/>
                <w:bCs/>
                <w:spacing w:val="1"/>
                <w:sz w:val="20"/>
                <w:szCs w:val="20"/>
              </w:rPr>
              <w:t>序号</w:t>
            </w:r>
          </w:p>
        </w:tc>
        <w:tc>
          <w:tcPr>
            <w:tcW w:w="1574" w:type="dxa"/>
            <w:vAlign w:val="top"/>
          </w:tcPr>
          <w:p>
            <w:pPr>
              <w:pStyle w:val="8"/>
              <w:spacing w:before="228" w:line="229" w:lineRule="auto"/>
              <w:ind w:left="378"/>
              <w:rPr>
                <w:sz w:val="20"/>
                <w:szCs w:val="20"/>
              </w:rPr>
            </w:pPr>
            <w:r>
              <w:rPr>
                <w:b/>
                <w:bCs/>
                <w:spacing w:val="4"/>
                <w:sz w:val="20"/>
                <w:szCs w:val="20"/>
              </w:rPr>
              <w:t>违法行为</w:t>
            </w:r>
          </w:p>
        </w:tc>
        <w:tc>
          <w:tcPr>
            <w:tcW w:w="3704" w:type="dxa"/>
            <w:vAlign w:val="top"/>
          </w:tcPr>
          <w:p>
            <w:pPr>
              <w:pStyle w:val="8"/>
              <w:spacing w:before="227" w:line="232" w:lineRule="auto"/>
              <w:ind w:left="1443"/>
              <w:rPr>
                <w:sz w:val="20"/>
                <w:szCs w:val="20"/>
              </w:rPr>
            </w:pPr>
            <w:r>
              <w:rPr>
                <w:b/>
                <w:bCs/>
                <w:spacing w:val="4"/>
                <w:sz w:val="20"/>
                <w:szCs w:val="20"/>
              </w:rPr>
              <w:t>处罚依据</w:t>
            </w:r>
          </w:p>
        </w:tc>
        <w:tc>
          <w:tcPr>
            <w:tcW w:w="1020" w:type="dxa"/>
            <w:vAlign w:val="top"/>
          </w:tcPr>
          <w:p>
            <w:pPr>
              <w:pStyle w:val="8"/>
              <w:spacing w:before="70" w:line="270" w:lineRule="auto"/>
              <w:ind w:left="413" w:right="191" w:hanging="205"/>
              <w:rPr>
                <w:sz w:val="20"/>
                <w:szCs w:val="20"/>
              </w:rPr>
            </w:pPr>
            <w:r>
              <w:rPr>
                <w:b/>
                <w:bCs/>
                <w:spacing w:val="2"/>
                <w:sz w:val="20"/>
                <w:szCs w:val="20"/>
              </w:rPr>
              <w:t>裁量阶</w:t>
            </w:r>
            <w:r>
              <w:rPr>
                <w:sz w:val="20"/>
                <w:szCs w:val="20"/>
              </w:rPr>
              <w:t xml:space="preserve"> </w:t>
            </w:r>
            <w:r>
              <w:rPr>
                <w:b/>
                <w:bCs/>
                <w:spacing w:val="-3"/>
                <w:sz w:val="20"/>
                <w:szCs w:val="20"/>
              </w:rPr>
              <w:t>次</w:t>
            </w:r>
          </w:p>
        </w:tc>
        <w:tc>
          <w:tcPr>
            <w:tcW w:w="3179" w:type="dxa"/>
            <w:gridSpan w:val="2"/>
            <w:vAlign w:val="top"/>
          </w:tcPr>
          <w:p>
            <w:pPr>
              <w:pStyle w:val="8"/>
              <w:spacing w:before="227" w:line="230" w:lineRule="auto"/>
              <w:ind w:left="969"/>
              <w:rPr>
                <w:sz w:val="20"/>
                <w:szCs w:val="20"/>
              </w:rPr>
            </w:pPr>
            <w:r>
              <w:rPr>
                <w:b/>
                <w:bCs/>
                <w:spacing w:val="5"/>
                <w:sz w:val="20"/>
                <w:szCs w:val="20"/>
              </w:rPr>
              <w:t>处罚裁量情节</w:t>
            </w:r>
          </w:p>
        </w:tc>
        <w:tc>
          <w:tcPr>
            <w:tcW w:w="3104" w:type="dxa"/>
            <w:vAlign w:val="top"/>
          </w:tcPr>
          <w:p>
            <w:pPr>
              <w:pStyle w:val="8"/>
              <w:spacing w:before="227" w:line="231" w:lineRule="auto"/>
              <w:ind w:left="1145"/>
              <w:rPr>
                <w:sz w:val="20"/>
                <w:szCs w:val="20"/>
              </w:rPr>
            </w:pPr>
            <w:r>
              <w:rPr>
                <w:b/>
                <w:bCs/>
                <w:spacing w:val="4"/>
                <w:sz w:val="20"/>
                <w:szCs w:val="20"/>
              </w:rPr>
              <w:t>裁量标准</w:t>
            </w:r>
          </w:p>
        </w:tc>
        <w:tc>
          <w:tcPr>
            <w:tcW w:w="851" w:type="dxa"/>
            <w:vAlign w:val="top"/>
          </w:tcPr>
          <w:p>
            <w:pPr>
              <w:pStyle w:val="8"/>
              <w:spacing w:before="71" w:line="231" w:lineRule="auto"/>
              <w:ind w:left="229"/>
              <w:rPr>
                <w:sz w:val="20"/>
                <w:szCs w:val="20"/>
              </w:rPr>
            </w:pPr>
            <w:r>
              <w:rPr>
                <w:b/>
                <w:bCs/>
                <w:spacing w:val="-1"/>
                <w:sz w:val="20"/>
                <w:szCs w:val="20"/>
              </w:rPr>
              <w:t>实施</w:t>
            </w:r>
          </w:p>
          <w:p>
            <w:pPr>
              <w:pStyle w:val="8"/>
              <w:spacing w:before="61" w:line="231" w:lineRule="auto"/>
              <w:ind w:left="230"/>
              <w:rPr>
                <w:sz w:val="20"/>
                <w:szCs w:val="20"/>
              </w:rPr>
            </w:pPr>
            <w:r>
              <w:rPr>
                <w:b/>
                <w:bCs/>
                <w:spacing w:val="-2"/>
                <w:sz w:val="20"/>
                <w:szCs w:val="20"/>
              </w:rPr>
              <w:t>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6"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9" w:line="236" w:lineRule="exact"/>
              <w:ind w:left="345"/>
            </w:pPr>
            <w:r>
              <w:rPr>
                <w:position w:val="1"/>
              </w:rPr>
              <w:t>1</w:t>
            </w:r>
          </w:p>
        </w:tc>
        <w:tc>
          <w:tcPr>
            <w:tcW w:w="1574"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8" w:line="320" w:lineRule="auto"/>
              <w:ind w:left="114" w:right="107" w:firstLine="4"/>
              <w:jc w:val="both"/>
            </w:pPr>
            <w:r>
              <w:rPr>
                <w:spacing w:val="11"/>
              </w:rPr>
              <w:t>公证机构以诋毁</w:t>
            </w:r>
            <w:r>
              <w:rPr>
                <w:spacing w:val="4"/>
              </w:rPr>
              <w:t xml:space="preserve"> </w:t>
            </w:r>
            <w:r>
              <w:rPr>
                <w:spacing w:val="-12"/>
              </w:rPr>
              <w:t>其他公证机构、公</w:t>
            </w:r>
            <w:r>
              <w:rPr>
                <w:spacing w:val="2"/>
              </w:rPr>
              <w:t xml:space="preserve"> </w:t>
            </w:r>
            <w:r>
              <w:rPr>
                <w:spacing w:val="12"/>
              </w:rPr>
              <w:t>证员或者支付回</w:t>
            </w:r>
            <w:r>
              <w:rPr>
                <w:spacing w:val="2"/>
              </w:rPr>
              <w:t xml:space="preserve"> </w:t>
            </w:r>
            <w:r>
              <w:rPr>
                <w:spacing w:val="-12"/>
              </w:rPr>
              <w:t>扣、佣金等不正当</w:t>
            </w:r>
            <w:r>
              <w:rPr>
                <w:spacing w:val="2"/>
              </w:rPr>
              <w:t xml:space="preserve"> </w:t>
            </w:r>
            <w:r>
              <w:rPr>
                <w:spacing w:val="12"/>
              </w:rPr>
              <w:t>手段争揽公证业</w:t>
            </w:r>
            <w:r>
              <w:rPr>
                <w:spacing w:val="2"/>
              </w:rPr>
              <w:t xml:space="preserve"> </w:t>
            </w:r>
            <w:r>
              <w:rPr>
                <w:spacing w:val="-3"/>
              </w:rPr>
              <w:t>务的</w:t>
            </w:r>
          </w:p>
        </w:tc>
        <w:tc>
          <w:tcPr>
            <w:tcW w:w="3704" w:type="dxa"/>
            <w:vMerge w:val="restart"/>
            <w:tcBorders>
              <w:bottom w:val="nil"/>
            </w:tcBorders>
            <w:vAlign w:val="top"/>
          </w:tcPr>
          <w:p>
            <w:pPr>
              <w:pStyle w:val="8"/>
              <w:spacing w:before="66" w:line="320" w:lineRule="auto"/>
              <w:ind w:left="116" w:right="105" w:firstLine="7"/>
              <w:jc w:val="both"/>
            </w:pPr>
            <w:r>
              <w:rPr>
                <w:b/>
                <w:bCs/>
              </w:rPr>
              <w:t>1.《公证法》第四十一条第一项</w:t>
            </w:r>
            <w:r>
              <w:t>：公证机构</w:t>
            </w:r>
            <w:r>
              <w:rPr>
                <w:spacing w:val="18"/>
              </w:rPr>
              <w:t xml:space="preserve"> </w:t>
            </w:r>
            <w:r>
              <w:t>及其公证员有下列行为之一的，</w:t>
            </w:r>
            <w:r>
              <w:rPr>
                <w:spacing w:val="-35"/>
              </w:rPr>
              <w:t xml:space="preserve"> </w:t>
            </w:r>
            <w:r>
              <w:t xml:space="preserve">由省、自治 </w:t>
            </w:r>
            <w:r>
              <w:rPr>
                <w:spacing w:val="2"/>
              </w:rPr>
              <w:t>区、直辖市或者设区的市人民政府司法行政</w:t>
            </w:r>
            <w:r>
              <w:rPr>
                <w:spacing w:val="17"/>
              </w:rPr>
              <w:t xml:space="preserve"> </w:t>
            </w:r>
            <w:r>
              <w:rPr>
                <w:spacing w:val="2"/>
              </w:rPr>
              <w:t>部门给予警告；情节严重的，对公证机构处</w:t>
            </w:r>
            <w:r>
              <w:rPr>
                <w:spacing w:val="17"/>
              </w:rPr>
              <w:t xml:space="preserve"> </w:t>
            </w:r>
            <w:r>
              <w:rPr>
                <w:spacing w:val="2"/>
              </w:rPr>
              <w:t>一万元以上五万元以下罚款，对公证员处一</w:t>
            </w:r>
            <w:r>
              <w:rPr>
                <w:spacing w:val="17"/>
              </w:rPr>
              <w:t xml:space="preserve"> </w:t>
            </w:r>
            <w:r>
              <w:rPr>
                <w:spacing w:val="2"/>
              </w:rPr>
              <w:t>千元以上五千元以下罚款，并可以给予三个</w:t>
            </w:r>
            <w:r>
              <w:rPr>
                <w:spacing w:val="17"/>
              </w:rPr>
              <w:t xml:space="preserve"> </w:t>
            </w:r>
            <w:r>
              <w:rPr>
                <w:spacing w:val="2"/>
              </w:rPr>
              <w:t>月以上六个月以下停止执业的处罚；有违法</w:t>
            </w:r>
            <w:r>
              <w:rPr>
                <w:spacing w:val="17"/>
              </w:rPr>
              <w:t xml:space="preserve"> </w:t>
            </w:r>
            <w:r>
              <w:rPr>
                <w:spacing w:val="-5"/>
              </w:rPr>
              <w:t>所得的，没收违法所得：</w:t>
            </w:r>
          </w:p>
          <w:p>
            <w:pPr>
              <w:pStyle w:val="8"/>
              <w:spacing w:before="1" w:line="319" w:lineRule="auto"/>
              <w:ind w:left="115" w:right="43" w:firstLine="5"/>
            </w:pPr>
            <w:r>
              <w:t>（一）</w:t>
            </w:r>
            <w:r>
              <w:rPr>
                <w:spacing w:val="-39"/>
              </w:rPr>
              <w:t xml:space="preserve"> </w:t>
            </w:r>
            <w:r>
              <w:t xml:space="preserve">以诋毁其他公证机构、公证员或者支 </w:t>
            </w:r>
            <w:r>
              <w:rPr>
                <w:spacing w:val="-4"/>
              </w:rPr>
              <w:t>付回扣、佣金等不正当手段争揽公证业务的。</w:t>
            </w:r>
          </w:p>
          <w:p>
            <w:pPr>
              <w:pStyle w:val="8"/>
              <w:spacing w:before="6" w:line="320" w:lineRule="auto"/>
              <w:ind w:left="114" w:right="105" w:hanging="2"/>
            </w:pPr>
            <w:r>
              <w:rPr>
                <w:b/>
                <w:bCs/>
                <w:spacing w:val="1"/>
              </w:rPr>
              <w:t>2</w:t>
            </w:r>
            <w:r>
              <w:rPr>
                <w:spacing w:val="1"/>
              </w:rPr>
              <w:t>.</w:t>
            </w:r>
            <w:r>
              <w:rPr>
                <w:b/>
                <w:bCs/>
                <w:spacing w:val="1"/>
              </w:rPr>
              <w:t>《中华人民共和国行政处罚法》第三十二</w:t>
            </w:r>
            <w:r>
              <w:rPr>
                <w:spacing w:val="4"/>
              </w:rPr>
              <w:t xml:space="preserve"> </w:t>
            </w:r>
            <w:r>
              <w:rPr>
                <w:b/>
                <w:bCs/>
              </w:rPr>
              <w:t>条</w:t>
            </w:r>
            <w:r>
              <w:rPr>
                <w:spacing w:val="27"/>
              </w:rPr>
              <w:t xml:space="preserve">  </w:t>
            </w:r>
            <w:r>
              <w:t>当事人有下列情形之一，应当从轻或者</w:t>
            </w:r>
            <w:r>
              <w:rPr>
                <w:spacing w:val="1"/>
              </w:rPr>
              <w:t xml:space="preserve"> </w:t>
            </w:r>
            <w:r>
              <w:t>减轻行政处罚：</w:t>
            </w:r>
            <w:r>
              <w:rPr>
                <w:spacing w:val="-33"/>
              </w:rPr>
              <w:t xml:space="preserve"> </w:t>
            </w:r>
            <w:r>
              <w:t xml:space="preserve">(一)主动消除或者减轻违法 </w:t>
            </w:r>
            <w:r>
              <w:rPr>
                <w:spacing w:val="7"/>
              </w:rPr>
              <w:t xml:space="preserve">行为危害后果的;(二)受他人胁迫或者诱骗 实施违法行为的;(三)主动供述行政机关尚 未掌握的违法行为的;(四)配合行政机关查 </w:t>
            </w:r>
            <w:r>
              <w:rPr>
                <w:spacing w:val="-2"/>
              </w:rPr>
              <w:t>处违法行为有立功表现的;(五)法律、法规、</w:t>
            </w:r>
            <w:r>
              <w:rPr>
                <w:spacing w:val="9"/>
              </w:rPr>
              <w:t xml:space="preserve"> </w:t>
            </w:r>
            <w:r>
              <w:rPr>
                <w:spacing w:val="13"/>
              </w:rPr>
              <w:t>规章规定其他应当从轻或者减轻行政处罚</w:t>
            </w:r>
            <w:r>
              <w:rPr>
                <w:spacing w:val="3"/>
              </w:rPr>
              <w:t xml:space="preserve"> </w:t>
            </w:r>
            <w:r>
              <w:rPr>
                <w:spacing w:val="-9"/>
              </w:rPr>
              <w:t>的。</w:t>
            </w:r>
          </w:p>
        </w:tc>
        <w:tc>
          <w:tcPr>
            <w:tcW w:w="1020" w:type="dxa"/>
            <w:vAlign w:val="top"/>
          </w:tcPr>
          <w:p>
            <w:pPr>
              <w:spacing w:line="318" w:lineRule="auto"/>
              <w:rPr>
                <w:rFonts w:ascii="Arial"/>
                <w:sz w:val="21"/>
              </w:rPr>
            </w:pPr>
          </w:p>
          <w:p>
            <w:pPr>
              <w:pStyle w:val="8"/>
              <w:spacing w:before="58" w:line="223" w:lineRule="auto"/>
              <w:ind w:left="164"/>
            </w:pPr>
            <w:r>
              <w:rPr>
                <w:spacing w:val="-4"/>
              </w:rPr>
              <w:t>不予处罚</w:t>
            </w:r>
          </w:p>
        </w:tc>
        <w:tc>
          <w:tcPr>
            <w:tcW w:w="3179" w:type="dxa"/>
            <w:gridSpan w:val="2"/>
            <w:vAlign w:val="top"/>
          </w:tcPr>
          <w:p>
            <w:pPr>
              <w:pStyle w:val="8"/>
              <w:spacing w:before="222" w:line="321" w:lineRule="auto"/>
              <w:ind w:left="120" w:right="188" w:hanging="2"/>
            </w:pPr>
            <w:r>
              <w:rPr>
                <w:spacing w:val="-1"/>
              </w:rPr>
              <w:t>违法行为轻微并及时纠正，没有造成</w:t>
            </w:r>
            <w:r>
              <w:rPr>
                <w:spacing w:val="1"/>
              </w:rPr>
              <w:t xml:space="preserve"> </w:t>
            </w:r>
            <w:r>
              <w:rPr>
                <w:spacing w:val="-6"/>
              </w:rPr>
              <w:t>危害后果的。</w:t>
            </w:r>
          </w:p>
        </w:tc>
        <w:tc>
          <w:tcPr>
            <w:tcW w:w="3104" w:type="dxa"/>
            <w:vAlign w:val="top"/>
          </w:tcPr>
          <w:p>
            <w:pPr>
              <w:pStyle w:val="8"/>
              <w:spacing w:before="67" w:line="295" w:lineRule="auto"/>
              <w:ind w:left="122" w:right="103" w:hanging="3"/>
              <w:jc w:val="both"/>
            </w:pPr>
            <w:r>
              <w:rPr>
                <w:spacing w:val="-1"/>
              </w:rPr>
              <w:t>对公证机构、公证员进行批评教育，</w:t>
            </w:r>
            <w:r>
              <w:rPr>
                <w:spacing w:val="8"/>
              </w:rPr>
              <w:t xml:space="preserve"> </w:t>
            </w:r>
            <w:r>
              <w:rPr>
                <w:spacing w:val="-1"/>
              </w:rPr>
              <w:t>引导、督促当事人依法依规开展执业</w:t>
            </w:r>
            <w:r>
              <w:rPr>
                <w:spacing w:val="7"/>
              </w:rPr>
              <w:t xml:space="preserve"> </w:t>
            </w:r>
            <w:r>
              <w:rPr>
                <w:spacing w:val="-10"/>
              </w:rPr>
              <w:t>活动。</w:t>
            </w:r>
          </w:p>
        </w:tc>
        <w:tc>
          <w:tcPr>
            <w:tcW w:w="851" w:type="dxa"/>
            <w:vMerge w:val="restart"/>
            <w:tcBorders>
              <w:bottom w:val="nil"/>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9" w:line="222" w:lineRule="auto"/>
              <w:ind w:left="153"/>
            </w:pPr>
            <w:r>
              <w:rPr>
                <w:spacing w:val="24"/>
              </w:rPr>
              <w:t>自治区</w:t>
            </w:r>
          </w:p>
          <w:p>
            <w:pPr>
              <w:pStyle w:val="8"/>
              <w:spacing w:before="95" w:line="223" w:lineRule="auto"/>
              <w:ind w:left="122"/>
            </w:pPr>
            <w:r>
              <w:rPr>
                <w:spacing w:val="29"/>
              </w:rPr>
              <w:t>或者设</w:t>
            </w:r>
          </w:p>
          <w:p>
            <w:pPr>
              <w:pStyle w:val="8"/>
              <w:spacing w:before="94" w:line="222" w:lineRule="auto"/>
              <w:ind w:left="135"/>
            </w:pPr>
            <w:r>
              <w:rPr>
                <w:spacing w:val="26"/>
              </w:rPr>
              <w:t>区的市</w:t>
            </w:r>
          </w:p>
          <w:p>
            <w:pPr>
              <w:pStyle w:val="8"/>
              <w:spacing w:before="95" w:line="223" w:lineRule="auto"/>
              <w:ind w:left="122"/>
            </w:pPr>
            <w:r>
              <w:rPr>
                <w:spacing w:val="29"/>
              </w:rPr>
              <w:t>人民政</w:t>
            </w:r>
          </w:p>
          <w:p>
            <w:pPr>
              <w:pStyle w:val="8"/>
              <w:spacing w:before="94" w:line="223" w:lineRule="auto"/>
              <w:ind w:left="120"/>
            </w:pPr>
            <w:r>
              <w:rPr>
                <w:spacing w:val="32"/>
              </w:rPr>
              <w:t>府司法</w:t>
            </w:r>
          </w:p>
          <w:p>
            <w:pPr>
              <w:pStyle w:val="8"/>
              <w:spacing w:before="94" w:line="321" w:lineRule="auto"/>
              <w:ind w:left="137" w:right="106" w:hanging="16"/>
            </w:pPr>
            <w:r>
              <w:rPr>
                <w:spacing w:val="25"/>
              </w:rPr>
              <w:t>行政部</w:t>
            </w:r>
            <w:r>
              <w:rPr>
                <w:spacing w:val="1"/>
              </w:rPr>
              <w:t xml:space="preserve"> </w:t>
            </w:r>
            <w: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318" w:lineRule="auto"/>
              <w:rPr>
                <w:rFonts w:ascii="Arial"/>
                <w:sz w:val="21"/>
              </w:rPr>
            </w:pPr>
          </w:p>
          <w:p>
            <w:pPr>
              <w:pStyle w:val="8"/>
              <w:spacing w:before="59" w:line="223" w:lineRule="auto"/>
              <w:ind w:left="166"/>
            </w:pPr>
            <w:r>
              <w:rPr>
                <w:spacing w:val="-4"/>
              </w:rPr>
              <w:t>免于处罚</w:t>
            </w:r>
          </w:p>
        </w:tc>
        <w:tc>
          <w:tcPr>
            <w:tcW w:w="3179" w:type="dxa"/>
            <w:gridSpan w:val="2"/>
            <w:vAlign w:val="top"/>
          </w:tcPr>
          <w:p>
            <w:pPr>
              <w:pStyle w:val="8"/>
              <w:spacing w:before="223" w:line="320" w:lineRule="auto"/>
              <w:ind w:left="117" w:right="104"/>
            </w:pPr>
            <w:r>
              <w:rPr>
                <w:spacing w:val="4"/>
              </w:rPr>
              <w:t>初次违法且危害后果轻微，没有违法</w:t>
            </w:r>
            <w:r>
              <w:rPr>
                <w:spacing w:val="7"/>
              </w:rPr>
              <w:t xml:space="preserve"> </w:t>
            </w:r>
            <w:r>
              <w:rPr>
                <w:spacing w:val="-4"/>
              </w:rPr>
              <w:t>所得并及时改正。</w:t>
            </w:r>
          </w:p>
        </w:tc>
        <w:tc>
          <w:tcPr>
            <w:tcW w:w="3104" w:type="dxa"/>
            <w:vAlign w:val="top"/>
          </w:tcPr>
          <w:p>
            <w:pPr>
              <w:pStyle w:val="8"/>
              <w:spacing w:before="67" w:line="295" w:lineRule="auto"/>
              <w:ind w:left="122" w:right="103" w:hanging="3"/>
              <w:jc w:val="both"/>
            </w:pPr>
            <w:r>
              <w:rPr>
                <w:spacing w:val="-1"/>
              </w:rPr>
              <w:t>对公证机构、公证员进行批评教育，</w:t>
            </w:r>
            <w:r>
              <w:rPr>
                <w:spacing w:val="8"/>
              </w:rPr>
              <w:t xml:space="preserve"> </w:t>
            </w:r>
            <w:r>
              <w:rPr>
                <w:spacing w:val="-1"/>
              </w:rPr>
              <w:t>引导、督促当事人依法依规开展执业</w:t>
            </w:r>
            <w:r>
              <w:rPr>
                <w:spacing w:val="7"/>
              </w:rPr>
              <w:t xml:space="preserve"> </w:t>
            </w:r>
            <w:r>
              <w:rPr>
                <w:spacing w:val="-10"/>
              </w:rPr>
              <w:t>活动。</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pStyle w:val="8"/>
              <w:spacing w:before="70" w:line="222" w:lineRule="auto"/>
              <w:ind w:left="161"/>
            </w:pPr>
            <w:r>
              <w:rPr>
                <w:spacing w:val="-3"/>
              </w:rPr>
              <w:t>减轻处罚</w:t>
            </w:r>
          </w:p>
        </w:tc>
        <w:tc>
          <w:tcPr>
            <w:tcW w:w="3179" w:type="dxa"/>
            <w:gridSpan w:val="2"/>
            <w:vAlign w:val="top"/>
          </w:tcPr>
          <w:p>
            <w:pPr>
              <w:pStyle w:val="8"/>
              <w:spacing w:before="69" w:line="222" w:lineRule="auto"/>
              <w:ind w:left="121"/>
            </w:pPr>
            <w:r>
              <w:rPr>
                <w:spacing w:val="-5"/>
              </w:rPr>
              <w:t>不适用此裁量阶次。</w:t>
            </w:r>
          </w:p>
        </w:tc>
        <w:tc>
          <w:tcPr>
            <w:tcW w:w="3104" w:type="dxa"/>
            <w:vAlign w:val="top"/>
          </w:tcPr>
          <w:p>
            <w:pPr>
              <w:pStyle w:val="8"/>
              <w:spacing w:before="69" w:line="224" w:lineRule="auto"/>
              <w:ind w:left="122"/>
            </w:pPr>
            <w:r>
              <w:rPr>
                <w:spacing w:val="-9"/>
              </w:rPr>
              <w:t>不适用。</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476" w:lineRule="auto"/>
              <w:rPr>
                <w:rFonts w:ascii="Arial"/>
                <w:sz w:val="21"/>
              </w:rPr>
            </w:pPr>
          </w:p>
          <w:p>
            <w:pPr>
              <w:pStyle w:val="8"/>
              <w:spacing w:before="59" w:line="222" w:lineRule="auto"/>
              <w:ind w:left="159"/>
            </w:pPr>
            <w:r>
              <w:rPr>
                <w:spacing w:val="-3"/>
              </w:rPr>
              <w:t>从轻处罚</w:t>
            </w:r>
          </w:p>
        </w:tc>
        <w:tc>
          <w:tcPr>
            <w:tcW w:w="3179" w:type="dxa"/>
            <w:gridSpan w:val="2"/>
            <w:vAlign w:val="top"/>
          </w:tcPr>
          <w:p>
            <w:pPr>
              <w:pStyle w:val="8"/>
              <w:spacing w:before="68" w:line="301" w:lineRule="auto"/>
              <w:ind w:left="117" w:right="57" w:firstLine="5"/>
              <w:jc w:val="both"/>
            </w:pPr>
            <w:r>
              <w:rPr>
                <w:spacing w:val="-2"/>
              </w:rPr>
              <w:t>主动减轻违法行为危害后果；或主动</w:t>
            </w:r>
            <w:r>
              <w:rPr>
                <w:spacing w:val="7"/>
              </w:rPr>
              <w:t xml:space="preserve">  </w:t>
            </w:r>
            <w:r>
              <w:rPr>
                <w:spacing w:val="-1"/>
              </w:rPr>
              <w:t>报告，积极配合司法行政机关查处违</w:t>
            </w:r>
            <w:r>
              <w:rPr>
                <w:spacing w:val="1"/>
              </w:rPr>
              <w:t xml:space="preserve">  </w:t>
            </w:r>
            <w:r>
              <w:rPr>
                <w:spacing w:val="-4"/>
              </w:rPr>
              <w:t>法行为；或受他人胁迫实施违法行为；</w:t>
            </w:r>
            <w:r>
              <w:rPr>
                <w:spacing w:val="5"/>
              </w:rPr>
              <w:t xml:space="preserve"> </w:t>
            </w:r>
            <w:r>
              <w:rPr>
                <w:spacing w:val="-3"/>
              </w:rPr>
              <w:t>或有其他依法应当从轻处罚的情形。</w:t>
            </w:r>
          </w:p>
        </w:tc>
        <w:tc>
          <w:tcPr>
            <w:tcW w:w="3104" w:type="dxa"/>
            <w:vAlign w:val="top"/>
          </w:tcPr>
          <w:p>
            <w:pPr>
              <w:spacing w:line="476" w:lineRule="auto"/>
              <w:rPr>
                <w:rFonts w:ascii="Arial"/>
                <w:sz w:val="21"/>
              </w:rPr>
            </w:pPr>
          </w:p>
          <w:p>
            <w:pPr>
              <w:pStyle w:val="8"/>
              <w:spacing w:before="59" w:line="222" w:lineRule="auto"/>
              <w:ind w:left="116"/>
            </w:pPr>
            <w:r>
              <w:rPr>
                <w:spacing w:val="-3"/>
              </w:rPr>
              <w:t>有违法所得的，没收违法所得。</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267" w:lineRule="auto"/>
              <w:rPr>
                <w:rFonts w:ascii="Arial"/>
                <w:sz w:val="21"/>
              </w:rPr>
            </w:pPr>
          </w:p>
          <w:p>
            <w:pPr>
              <w:pStyle w:val="8"/>
              <w:spacing w:before="58" w:line="222" w:lineRule="auto"/>
              <w:ind w:left="163"/>
            </w:pPr>
            <w:r>
              <w:rPr>
                <w:spacing w:val="-4"/>
              </w:rPr>
              <w:t>一般情形</w:t>
            </w:r>
          </w:p>
        </w:tc>
        <w:tc>
          <w:tcPr>
            <w:tcW w:w="3179" w:type="dxa"/>
            <w:gridSpan w:val="2"/>
            <w:vAlign w:val="top"/>
          </w:tcPr>
          <w:p>
            <w:pPr>
              <w:spacing w:line="266" w:lineRule="auto"/>
              <w:rPr>
                <w:rFonts w:ascii="Arial"/>
                <w:sz w:val="21"/>
              </w:rPr>
            </w:pPr>
          </w:p>
          <w:p>
            <w:pPr>
              <w:pStyle w:val="8"/>
              <w:spacing w:before="59" w:line="221" w:lineRule="auto"/>
              <w:ind w:left="118"/>
            </w:pPr>
            <w:r>
              <w:rPr>
                <w:spacing w:val="-4"/>
              </w:rPr>
              <w:t>违法行为发生一次的。</w:t>
            </w:r>
          </w:p>
        </w:tc>
        <w:tc>
          <w:tcPr>
            <w:tcW w:w="3104" w:type="dxa"/>
            <w:vAlign w:val="top"/>
          </w:tcPr>
          <w:p>
            <w:pPr>
              <w:spacing w:line="267" w:lineRule="auto"/>
              <w:rPr>
                <w:rFonts w:ascii="Arial"/>
                <w:sz w:val="21"/>
              </w:rPr>
            </w:pPr>
          </w:p>
          <w:p>
            <w:pPr>
              <w:pStyle w:val="8"/>
              <w:spacing w:before="58" w:line="222" w:lineRule="auto"/>
              <w:ind w:left="117"/>
            </w:pPr>
            <w:r>
              <w:rPr>
                <w:spacing w:val="-7"/>
              </w:rPr>
              <w:t>警告；有违法所得的，没收违法所得。</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Merge w:val="restart"/>
            <w:tcBorders>
              <w:bottom w:val="nil"/>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8"/>
              <w:spacing w:before="59" w:line="223" w:lineRule="auto"/>
              <w:ind w:left="159"/>
            </w:pPr>
            <w:r>
              <w:rPr>
                <w:spacing w:val="-3"/>
              </w:rPr>
              <w:t>从重处罚</w:t>
            </w:r>
          </w:p>
        </w:tc>
        <w:tc>
          <w:tcPr>
            <w:tcW w:w="568" w:type="dxa"/>
            <w:vAlign w:val="top"/>
          </w:tcPr>
          <w:p>
            <w:pPr>
              <w:spacing w:line="322" w:lineRule="auto"/>
              <w:rPr>
                <w:rFonts w:ascii="Arial"/>
                <w:sz w:val="21"/>
              </w:rPr>
            </w:pPr>
          </w:p>
          <w:p>
            <w:pPr>
              <w:pStyle w:val="8"/>
              <w:spacing w:before="58" w:line="237" w:lineRule="exact"/>
              <w:ind w:left="257"/>
            </w:pPr>
            <w:r>
              <w:rPr>
                <w:position w:val="1"/>
              </w:rPr>
              <w:t>1</w:t>
            </w:r>
          </w:p>
        </w:tc>
        <w:tc>
          <w:tcPr>
            <w:tcW w:w="2611" w:type="dxa"/>
            <w:vAlign w:val="top"/>
          </w:tcPr>
          <w:p>
            <w:pPr>
              <w:spacing w:line="321" w:lineRule="auto"/>
              <w:rPr>
                <w:rFonts w:ascii="Arial"/>
                <w:sz w:val="21"/>
              </w:rPr>
            </w:pPr>
          </w:p>
          <w:p>
            <w:pPr>
              <w:pStyle w:val="8"/>
              <w:spacing w:before="59" w:line="221" w:lineRule="auto"/>
              <w:ind w:left="119"/>
            </w:pPr>
            <w:r>
              <w:rPr>
                <w:spacing w:val="-4"/>
              </w:rPr>
              <w:t>违法行为发生二次的。</w:t>
            </w:r>
          </w:p>
        </w:tc>
        <w:tc>
          <w:tcPr>
            <w:tcW w:w="3104" w:type="dxa"/>
            <w:vAlign w:val="top"/>
          </w:tcPr>
          <w:p>
            <w:pPr>
              <w:pStyle w:val="8"/>
              <w:spacing w:before="70" w:line="294" w:lineRule="auto"/>
              <w:ind w:left="119" w:right="103"/>
              <w:jc w:val="both"/>
            </w:pPr>
            <w:r>
              <w:rPr>
                <w:spacing w:val="-1"/>
              </w:rPr>
              <w:t>对公证机构给予一万元以上三万元以</w:t>
            </w:r>
            <w:r>
              <w:rPr>
                <w:spacing w:val="11"/>
              </w:rPr>
              <w:t xml:space="preserve"> </w:t>
            </w:r>
            <w:r>
              <w:rPr>
                <w:spacing w:val="-6"/>
              </w:rPr>
              <w:t>下罚款处罚；有违法所得的,没收违法</w:t>
            </w:r>
            <w:r>
              <w:rPr>
                <w:spacing w:val="7"/>
              </w:rPr>
              <w:t xml:space="preserve"> </w:t>
            </w:r>
            <w:r>
              <w:rPr>
                <w:spacing w:val="-9"/>
              </w:rPr>
              <w:t>所得。</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746" w:type="dxa"/>
            <w:vMerge w:val="continue"/>
            <w:tcBorders>
              <w:top w:val="nil"/>
            </w:tcBorders>
            <w:vAlign w:val="top"/>
          </w:tcPr>
          <w:p>
            <w:pPr>
              <w:rPr>
                <w:rFonts w:ascii="Arial"/>
                <w:sz w:val="21"/>
              </w:rPr>
            </w:pPr>
          </w:p>
        </w:tc>
        <w:tc>
          <w:tcPr>
            <w:tcW w:w="1574" w:type="dxa"/>
            <w:vMerge w:val="continue"/>
            <w:tcBorders>
              <w:top w:val="nil"/>
            </w:tcBorders>
            <w:vAlign w:val="top"/>
          </w:tcPr>
          <w:p>
            <w:pPr>
              <w:rPr>
                <w:rFonts w:ascii="Arial"/>
                <w:sz w:val="21"/>
              </w:rPr>
            </w:pPr>
          </w:p>
        </w:tc>
        <w:tc>
          <w:tcPr>
            <w:tcW w:w="3704" w:type="dxa"/>
            <w:vMerge w:val="continue"/>
            <w:tcBorders>
              <w:top w:val="nil"/>
            </w:tcBorders>
            <w:vAlign w:val="top"/>
          </w:tcPr>
          <w:p>
            <w:pPr>
              <w:rPr>
                <w:rFonts w:ascii="Arial"/>
                <w:sz w:val="21"/>
              </w:rPr>
            </w:pPr>
          </w:p>
        </w:tc>
        <w:tc>
          <w:tcPr>
            <w:tcW w:w="1020" w:type="dxa"/>
            <w:vMerge w:val="continue"/>
            <w:tcBorders>
              <w:top w:val="nil"/>
            </w:tcBorders>
            <w:vAlign w:val="top"/>
          </w:tcPr>
          <w:p>
            <w:pPr>
              <w:rPr>
                <w:rFonts w:ascii="Arial"/>
                <w:sz w:val="21"/>
              </w:rPr>
            </w:pPr>
          </w:p>
        </w:tc>
        <w:tc>
          <w:tcPr>
            <w:tcW w:w="568" w:type="dxa"/>
            <w:vAlign w:val="top"/>
          </w:tcPr>
          <w:p>
            <w:pPr>
              <w:spacing w:line="346" w:lineRule="auto"/>
              <w:rPr>
                <w:rFonts w:ascii="Arial"/>
                <w:sz w:val="21"/>
              </w:rPr>
            </w:pPr>
          </w:p>
          <w:p>
            <w:pPr>
              <w:pStyle w:val="8"/>
              <w:spacing w:before="59" w:line="236" w:lineRule="exact"/>
              <w:ind w:left="245"/>
            </w:pPr>
            <w:r>
              <w:rPr>
                <w:position w:val="1"/>
              </w:rPr>
              <w:t>2</w:t>
            </w:r>
          </w:p>
        </w:tc>
        <w:tc>
          <w:tcPr>
            <w:tcW w:w="2611" w:type="dxa"/>
            <w:vAlign w:val="top"/>
          </w:tcPr>
          <w:p>
            <w:pPr>
              <w:spacing w:line="346" w:lineRule="auto"/>
              <w:rPr>
                <w:rFonts w:ascii="Arial"/>
                <w:sz w:val="21"/>
              </w:rPr>
            </w:pPr>
          </w:p>
          <w:p>
            <w:pPr>
              <w:pStyle w:val="8"/>
              <w:spacing w:before="58" w:line="221" w:lineRule="auto"/>
              <w:ind w:left="119"/>
            </w:pPr>
            <w:r>
              <w:rPr>
                <w:spacing w:val="-4"/>
              </w:rPr>
              <w:t>违法行为发生三次以上的。</w:t>
            </w:r>
          </w:p>
        </w:tc>
        <w:tc>
          <w:tcPr>
            <w:tcW w:w="3104" w:type="dxa"/>
            <w:vAlign w:val="top"/>
          </w:tcPr>
          <w:p>
            <w:pPr>
              <w:pStyle w:val="8"/>
              <w:spacing w:before="94" w:line="304" w:lineRule="auto"/>
              <w:ind w:left="119" w:right="103"/>
              <w:jc w:val="both"/>
            </w:pPr>
            <w:r>
              <w:rPr>
                <w:spacing w:val="-1"/>
              </w:rPr>
              <w:t>对公证机构给予三万元以上五万元以</w:t>
            </w:r>
            <w:r>
              <w:rPr>
                <w:spacing w:val="11"/>
              </w:rPr>
              <w:t xml:space="preserve"> </w:t>
            </w:r>
            <w:r>
              <w:rPr>
                <w:spacing w:val="-6"/>
              </w:rPr>
              <w:t>下罚款处罚；有违法所得的,没收违法</w:t>
            </w:r>
            <w:r>
              <w:rPr>
                <w:spacing w:val="7"/>
              </w:rPr>
              <w:t xml:space="preserve"> </w:t>
            </w:r>
            <w:r>
              <w:rPr>
                <w:spacing w:val="-9"/>
              </w:rPr>
              <w:t>所得。</w:t>
            </w:r>
          </w:p>
        </w:tc>
        <w:tc>
          <w:tcPr>
            <w:tcW w:w="851" w:type="dxa"/>
            <w:vMerge w:val="continue"/>
            <w:tcBorders>
              <w:top w:val="nil"/>
            </w:tcBorders>
            <w:vAlign w:val="top"/>
          </w:tcPr>
          <w:p>
            <w:pPr>
              <w:rPr>
                <w:rFonts w:ascii="Arial"/>
                <w:sz w:val="21"/>
              </w:rPr>
            </w:pPr>
          </w:p>
        </w:tc>
      </w:tr>
    </w:tbl>
    <w:p>
      <w:pPr>
        <w:pStyle w:val="2"/>
      </w:pPr>
    </w:p>
    <w:p>
      <w:pPr>
        <w:sectPr>
          <w:pgSz w:w="16839" w:h="11906"/>
          <w:pgMar w:top="400" w:right="1327"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4178" w:type="dxa"/>
        <w:tblInd w:w="7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1574"/>
        <w:gridCol w:w="3704"/>
        <w:gridCol w:w="1020"/>
        <w:gridCol w:w="763"/>
        <w:gridCol w:w="2416"/>
        <w:gridCol w:w="3104"/>
        <w:gridCol w:w="8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trPr>
        <w:tc>
          <w:tcPr>
            <w:tcW w:w="746"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9" w:line="236" w:lineRule="exact"/>
              <w:ind w:left="296"/>
            </w:pPr>
            <w:r>
              <w:rPr>
                <w:position w:val="1"/>
              </w:rPr>
              <w:t>2</w:t>
            </w:r>
          </w:p>
        </w:tc>
        <w:tc>
          <w:tcPr>
            <w:tcW w:w="1574"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8" w:line="222" w:lineRule="auto"/>
              <w:ind w:left="118"/>
            </w:pPr>
            <w:r>
              <w:rPr>
                <w:spacing w:val="12"/>
              </w:rPr>
              <w:t>公证机构违反规</w:t>
            </w:r>
          </w:p>
          <w:p>
            <w:pPr>
              <w:pStyle w:val="8"/>
              <w:spacing w:before="95" w:line="321" w:lineRule="auto"/>
              <w:ind w:left="115" w:right="107" w:firstLine="2"/>
            </w:pPr>
            <w:r>
              <w:rPr>
                <w:spacing w:val="11"/>
              </w:rPr>
              <w:t>定的收费标准收</w:t>
            </w:r>
            <w:r>
              <w:rPr>
                <w:spacing w:val="4"/>
              </w:rPr>
              <w:t xml:space="preserve"> </w:t>
            </w:r>
            <w:r>
              <w:rPr>
                <w:spacing w:val="-3"/>
              </w:rPr>
              <w:t>取公证费的</w:t>
            </w:r>
          </w:p>
        </w:tc>
        <w:tc>
          <w:tcPr>
            <w:tcW w:w="3704"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59" w:line="320" w:lineRule="auto"/>
              <w:ind w:left="116" w:right="105" w:firstLine="7"/>
              <w:jc w:val="both"/>
            </w:pPr>
            <w:r>
              <w:rPr>
                <w:b/>
                <w:bCs/>
              </w:rPr>
              <w:t>1.《公证法》第四十一条第二项：</w:t>
            </w:r>
            <w:r>
              <w:t>公证机构</w:t>
            </w:r>
            <w:r>
              <w:rPr>
                <w:spacing w:val="18"/>
              </w:rPr>
              <w:t xml:space="preserve"> </w:t>
            </w:r>
            <w:r>
              <w:t>及其公证员有下列行为之一的，</w:t>
            </w:r>
            <w:r>
              <w:rPr>
                <w:spacing w:val="-35"/>
              </w:rPr>
              <w:t xml:space="preserve"> </w:t>
            </w:r>
            <w:r>
              <w:t xml:space="preserve">由省、自治 </w:t>
            </w:r>
            <w:r>
              <w:rPr>
                <w:spacing w:val="2"/>
              </w:rPr>
              <w:t>区、直辖市或者设区的市人民政府司法行政</w:t>
            </w:r>
            <w:r>
              <w:rPr>
                <w:spacing w:val="17"/>
              </w:rPr>
              <w:t xml:space="preserve"> </w:t>
            </w:r>
            <w:r>
              <w:rPr>
                <w:spacing w:val="2"/>
              </w:rPr>
              <w:t>部门给予警告；情节严重的，对公证机构处</w:t>
            </w:r>
            <w:r>
              <w:rPr>
                <w:spacing w:val="17"/>
              </w:rPr>
              <w:t xml:space="preserve"> </w:t>
            </w:r>
            <w:r>
              <w:rPr>
                <w:spacing w:val="2"/>
              </w:rPr>
              <w:t>一万元以上五万元以下罚款，对公证员处一</w:t>
            </w:r>
            <w:r>
              <w:rPr>
                <w:spacing w:val="17"/>
              </w:rPr>
              <w:t xml:space="preserve"> </w:t>
            </w:r>
            <w:r>
              <w:rPr>
                <w:spacing w:val="2"/>
              </w:rPr>
              <w:t>千元以上五千元以下罚款，并可以给予三个</w:t>
            </w:r>
            <w:r>
              <w:rPr>
                <w:spacing w:val="17"/>
              </w:rPr>
              <w:t xml:space="preserve"> </w:t>
            </w:r>
            <w:r>
              <w:rPr>
                <w:spacing w:val="2"/>
              </w:rPr>
              <w:t>月以上六个月以下停止执业的处罚；有违法</w:t>
            </w:r>
            <w:r>
              <w:rPr>
                <w:spacing w:val="17"/>
              </w:rPr>
              <w:t xml:space="preserve"> </w:t>
            </w:r>
            <w:r>
              <w:rPr>
                <w:spacing w:val="-5"/>
              </w:rPr>
              <w:t>所得的，没收违法所得：</w:t>
            </w:r>
          </w:p>
          <w:p>
            <w:pPr>
              <w:pStyle w:val="8"/>
              <w:spacing w:line="222" w:lineRule="auto"/>
              <w:ind w:left="120"/>
            </w:pPr>
            <w:r>
              <w:rPr>
                <w:spacing w:val="-3"/>
              </w:rPr>
              <w:t>（二）违反规定的收费标准收取公证费的。</w:t>
            </w:r>
          </w:p>
          <w:p>
            <w:pPr>
              <w:pStyle w:val="8"/>
              <w:spacing w:before="92" w:line="321" w:lineRule="auto"/>
              <w:ind w:left="114" w:right="105" w:hanging="2"/>
            </w:pPr>
            <w:r>
              <w:rPr>
                <w:b/>
                <w:bCs/>
                <w:spacing w:val="1"/>
              </w:rPr>
              <w:t>2</w:t>
            </w:r>
            <w:r>
              <w:rPr>
                <w:spacing w:val="1"/>
              </w:rPr>
              <w:t>.</w:t>
            </w:r>
            <w:r>
              <w:rPr>
                <w:b/>
                <w:bCs/>
                <w:spacing w:val="1"/>
              </w:rPr>
              <w:t>《中华人民共和国行政处罚法》第三十二</w:t>
            </w:r>
            <w:r>
              <w:rPr>
                <w:spacing w:val="4"/>
              </w:rPr>
              <w:t xml:space="preserve"> </w:t>
            </w:r>
            <w:r>
              <w:rPr>
                <w:b/>
                <w:bCs/>
              </w:rPr>
              <w:t>条</w:t>
            </w:r>
            <w:r>
              <w:rPr>
                <w:spacing w:val="27"/>
              </w:rPr>
              <w:t xml:space="preserve">  </w:t>
            </w:r>
            <w:r>
              <w:t>当事人有下列情形之一，应当从轻或者</w:t>
            </w:r>
            <w:r>
              <w:rPr>
                <w:spacing w:val="1"/>
              </w:rPr>
              <w:t xml:space="preserve"> </w:t>
            </w:r>
            <w:r>
              <w:t>减轻行政处罚：</w:t>
            </w:r>
            <w:r>
              <w:rPr>
                <w:spacing w:val="-33"/>
              </w:rPr>
              <w:t xml:space="preserve"> </w:t>
            </w:r>
            <w:r>
              <w:t xml:space="preserve">(一)主动消除或者减轻违法 </w:t>
            </w:r>
            <w:r>
              <w:rPr>
                <w:spacing w:val="7"/>
              </w:rPr>
              <w:t xml:space="preserve">行为危害后果的;(二)受他人胁迫或者诱骗 实施违法行为的;(三)主动供述行政机关尚 未掌握的违法行为的;(四)配合行政机关查 </w:t>
            </w:r>
            <w:r>
              <w:rPr>
                <w:spacing w:val="-2"/>
              </w:rPr>
              <w:t>处违法行为有立功表现的;(五)法律、法规、</w:t>
            </w:r>
            <w:r>
              <w:rPr>
                <w:spacing w:val="9"/>
              </w:rPr>
              <w:t xml:space="preserve"> </w:t>
            </w:r>
            <w:r>
              <w:rPr>
                <w:spacing w:val="13"/>
              </w:rPr>
              <w:t>规章规定其他应当从轻或者减轻行政处罚</w:t>
            </w:r>
            <w:r>
              <w:rPr>
                <w:spacing w:val="3"/>
              </w:rPr>
              <w:t xml:space="preserve"> </w:t>
            </w:r>
            <w:r>
              <w:rPr>
                <w:spacing w:val="-9"/>
              </w:rPr>
              <w:t>的。</w:t>
            </w:r>
          </w:p>
        </w:tc>
        <w:tc>
          <w:tcPr>
            <w:tcW w:w="1020" w:type="dxa"/>
            <w:vAlign w:val="top"/>
          </w:tcPr>
          <w:p>
            <w:pPr>
              <w:spacing w:line="263" w:lineRule="auto"/>
              <w:rPr>
                <w:rFonts w:ascii="Arial"/>
                <w:sz w:val="21"/>
              </w:rPr>
            </w:pPr>
          </w:p>
          <w:p>
            <w:pPr>
              <w:spacing w:line="264" w:lineRule="auto"/>
              <w:rPr>
                <w:rFonts w:ascii="Arial"/>
                <w:sz w:val="21"/>
              </w:rPr>
            </w:pPr>
          </w:p>
          <w:p>
            <w:pPr>
              <w:pStyle w:val="8"/>
              <w:spacing w:before="59" w:line="223" w:lineRule="auto"/>
              <w:ind w:left="164"/>
            </w:pPr>
            <w:r>
              <w:rPr>
                <w:spacing w:val="-4"/>
              </w:rPr>
              <w:t>不予处罚</w:t>
            </w:r>
          </w:p>
        </w:tc>
        <w:tc>
          <w:tcPr>
            <w:tcW w:w="3179" w:type="dxa"/>
            <w:gridSpan w:val="2"/>
            <w:vAlign w:val="top"/>
          </w:tcPr>
          <w:p>
            <w:pPr>
              <w:spacing w:line="372" w:lineRule="auto"/>
              <w:rPr>
                <w:rFonts w:ascii="Arial"/>
                <w:sz w:val="21"/>
              </w:rPr>
            </w:pPr>
          </w:p>
          <w:p>
            <w:pPr>
              <w:pStyle w:val="8"/>
              <w:spacing w:before="59" w:line="321" w:lineRule="auto"/>
              <w:ind w:left="120" w:right="188" w:hanging="2"/>
            </w:pPr>
            <w:r>
              <w:rPr>
                <w:spacing w:val="-1"/>
              </w:rPr>
              <w:t>违法行为轻微并及时纠正，没有造成</w:t>
            </w:r>
            <w:r>
              <w:rPr>
                <w:spacing w:val="1"/>
              </w:rPr>
              <w:t xml:space="preserve"> </w:t>
            </w:r>
            <w:r>
              <w:rPr>
                <w:spacing w:val="-6"/>
              </w:rPr>
              <w:t>危害后果的。</w:t>
            </w:r>
          </w:p>
        </w:tc>
        <w:tc>
          <w:tcPr>
            <w:tcW w:w="3104" w:type="dxa"/>
            <w:vAlign w:val="top"/>
          </w:tcPr>
          <w:p>
            <w:pPr>
              <w:pStyle w:val="8"/>
              <w:spacing w:before="277" w:line="321" w:lineRule="auto"/>
              <w:ind w:left="122" w:right="103" w:hanging="3"/>
              <w:jc w:val="both"/>
            </w:pPr>
            <w:r>
              <w:rPr>
                <w:spacing w:val="-1"/>
              </w:rPr>
              <w:t>对公证机构、公证员进行批评教育，</w:t>
            </w:r>
            <w:r>
              <w:rPr>
                <w:spacing w:val="8"/>
              </w:rPr>
              <w:t xml:space="preserve"> </w:t>
            </w:r>
            <w:r>
              <w:rPr>
                <w:spacing w:val="-1"/>
              </w:rPr>
              <w:t>引导、督促当事人依法依规开展执业</w:t>
            </w:r>
            <w:r>
              <w:rPr>
                <w:spacing w:val="7"/>
              </w:rPr>
              <w:t xml:space="preserve"> </w:t>
            </w:r>
            <w:r>
              <w:rPr>
                <w:spacing w:val="-10"/>
              </w:rPr>
              <w:t>活动。</w:t>
            </w:r>
          </w:p>
        </w:tc>
        <w:tc>
          <w:tcPr>
            <w:tcW w:w="851"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9" w:line="222" w:lineRule="auto"/>
              <w:ind w:left="153"/>
            </w:pPr>
            <w:r>
              <w:rPr>
                <w:spacing w:val="24"/>
              </w:rPr>
              <w:t>自治区</w:t>
            </w:r>
          </w:p>
          <w:p>
            <w:pPr>
              <w:pStyle w:val="8"/>
              <w:spacing w:before="95" w:line="223" w:lineRule="auto"/>
              <w:ind w:left="122"/>
            </w:pPr>
            <w:r>
              <w:rPr>
                <w:spacing w:val="29"/>
              </w:rPr>
              <w:t>或者设</w:t>
            </w:r>
          </w:p>
          <w:p>
            <w:pPr>
              <w:pStyle w:val="8"/>
              <w:spacing w:before="94" w:line="222" w:lineRule="auto"/>
              <w:ind w:left="135"/>
            </w:pPr>
            <w:r>
              <w:rPr>
                <w:spacing w:val="26"/>
              </w:rPr>
              <w:t>区的市</w:t>
            </w:r>
          </w:p>
          <w:p>
            <w:pPr>
              <w:pStyle w:val="8"/>
              <w:spacing w:before="95" w:line="223" w:lineRule="auto"/>
              <w:ind w:left="122"/>
            </w:pPr>
            <w:r>
              <w:rPr>
                <w:spacing w:val="29"/>
              </w:rPr>
              <w:t>人民政</w:t>
            </w:r>
          </w:p>
          <w:p>
            <w:pPr>
              <w:pStyle w:val="8"/>
              <w:spacing w:before="94" w:line="223" w:lineRule="auto"/>
              <w:ind w:left="120"/>
            </w:pPr>
            <w:r>
              <w:rPr>
                <w:spacing w:val="32"/>
              </w:rPr>
              <w:t>府司法</w:t>
            </w:r>
          </w:p>
          <w:p>
            <w:pPr>
              <w:pStyle w:val="8"/>
              <w:spacing w:before="94" w:line="321" w:lineRule="auto"/>
              <w:ind w:left="137" w:right="106" w:hanging="16"/>
            </w:pPr>
            <w:r>
              <w:rPr>
                <w:spacing w:val="25"/>
              </w:rPr>
              <w:t>行政部</w:t>
            </w:r>
            <w:r>
              <w:rPr>
                <w:spacing w:val="1"/>
              </w:rPr>
              <w:t xml:space="preserve"> </w:t>
            </w:r>
            <w: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0"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281" w:lineRule="auto"/>
              <w:rPr>
                <w:rFonts w:ascii="Arial"/>
                <w:sz w:val="21"/>
              </w:rPr>
            </w:pPr>
          </w:p>
          <w:p>
            <w:pPr>
              <w:spacing w:line="281" w:lineRule="auto"/>
              <w:rPr>
                <w:rFonts w:ascii="Arial"/>
                <w:sz w:val="21"/>
              </w:rPr>
            </w:pPr>
          </w:p>
          <w:p>
            <w:pPr>
              <w:pStyle w:val="8"/>
              <w:spacing w:before="58" w:line="223" w:lineRule="auto"/>
              <w:ind w:left="166"/>
            </w:pPr>
            <w:r>
              <w:rPr>
                <w:spacing w:val="-4"/>
              </w:rPr>
              <w:t>免于处罚</w:t>
            </w:r>
          </w:p>
        </w:tc>
        <w:tc>
          <w:tcPr>
            <w:tcW w:w="3179" w:type="dxa"/>
            <w:gridSpan w:val="2"/>
            <w:vAlign w:val="top"/>
          </w:tcPr>
          <w:p>
            <w:pPr>
              <w:spacing w:line="407" w:lineRule="auto"/>
              <w:rPr>
                <w:rFonts w:ascii="Arial"/>
                <w:sz w:val="21"/>
              </w:rPr>
            </w:pPr>
          </w:p>
          <w:p>
            <w:pPr>
              <w:pStyle w:val="8"/>
              <w:spacing w:before="58" w:line="320" w:lineRule="auto"/>
              <w:ind w:left="117" w:right="104"/>
            </w:pPr>
            <w:r>
              <w:rPr>
                <w:spacing w:val="4"/>
              </w:rPr>
              <w:t>初次违法且危害后果轻微，没有违法</w:t>
            </w:r>
            <w:r>
              <w:rPr>
                <w:spacing w:val="7"/>
              </w:rPr>
              <w:t xml:space="preserve"> </w:t>
            </w:r>
            <w:r>
              <w:rPr>
                <w:spacing w:val="-4"/>
              </w:rPr>
              <w:t>所得并及时改正。</w:t>
            </w:r>
          </w:p>
        </w:tc>
        <w:tc>
          <w:tcPr>
            <w:tcW w:w="3104" w:type="dxa"/>
            <w:vAlign w:val="top"/>
          </w:tcPr>
          <w:p>
            <w:pPr>
              <w:spacing w:line="252" w:lineRule="auto"/>
              <w:rPr>
                <w:rFonts w:ascii="Arial"/>
                <w:sz w:val="21"/>
              </w:rPr>
            </w:pPr>
          </w:p>
          <w:p>
            <w:pPr>
              <w:pStyle w:val="8"/>
              <w:spacing w:before="59" w:line="321" w:lineRule="auto"/>
              <w:ind w:left="122" w:right="103" w:hanging="3"/>
              <w:jc w:val="both"/>
            </w:pPr>
            <w:r>
              <w:rPr>
                <w:spacing w:val="-1"/>
              </w:rPr>
              <w:t>对公证机构、公证员进行批评教育，</w:t>
            </w:r>
            <w:r>
              <w:rPr>
                <w:spacing w:val="8"/>
              </w:rPr>
              <w:t xml:space="preserve"> </w:t>
            </w:r>
            <w:r>
              <w:rPr>
                <w:spacing w:val="-1"/>
              </w:rPr>
              <w:t>引导、督促当事人依法依规开展执业</w:t>
            </w:r>
            <w:r>
              <w:rPr>
                <w:spacing w:val="7"/>
              </w:rPr>
              <w:t xml:space="preserve"> </w:t>
            </w:r>
            <w:r>
              <w:rPr>
                <w:spacing w:val="-10"/>
              </w:rPr>
              <w:t>活动。</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417" w:lineRule="auto"/>
              <w:rPr>
                <w:rFonts w:ascii="Arial"/>
                <w:sz w:val="21"/>
              </w:rPr>
            </w:pPr>
          </w:p>
          <w:p>
            <w:pPr>
              <w:pStyle w:val="8"/>
              <w:spacing w:before="58" w:line="222" w:lineRule="auto"/>
              <w:ind w:left="161"/>
            </w:pPr>
            <w:r>
              <w:rPr>
                <w:spacing w:val="-3"/>
              </w:rPr>
              <w:t>减轻处罚</w:t>
            </w:r>
          </w:p>
        </w:tc>
        <w:tc>
          <w:tcPr>
            <w:tcW w:w="3179" w:type="dxa"/>
            <w:gridSpan w:val="2"/>
            <w:vAlign w:val="top"/>
          </w:tcPr>
          <w:p>
            <w:pPr>
              <w:spacing w:line="416" w:lineRule="auto"/>
              <w:rPr>
                <w:rFonts w:ascii="Arial"/>
                <w:sz w:val="21"/>
              </w:rPr>
            </w:pPr>
          </w:p>
          <w:p>
            <w:pPr>
              <w:pStyle w:val="8"/>
              <w:spacing w:before="59" w:line="222" w:lineRule="auto"/>
              <w:ind w:left="121"/>
            </w:pPr>
            <w:r>
              <w:rPr>
                <w:spacing w:val="-5"/>
              </w:rPr>
              <w:t>不适用此裁量阶次。</w:t>
            </w:r>
          </w:p>
        </w:tc>
        <w:tc>
          <w:tcPr>
            <w:tcW w:w="3104" w:type="dxa"/>
            <w:vAlign w:val="top"/>
          </w:tcPr>
          <w:p>
            <w:pPr>
              <w:spacing w:line="416" w:lineRule="auto"/>
              <w:rPr>
                <w:rFonts w:ascii="Arial"/>
                <w:sz w:val="21"/>
              </w:rPr>
            </w:pPr>
          </w:p>
          <w:p>
            <w:pPr>
              <w:pStyle w:val="8"/>
              <w:spacing w:before="59" w:line="224" w:lineRule="auto"/>
              <w:ind w:left="122"/>
            </w:pPr>
            <w:r>
              <w:rPr>
                <w:spacing w:val="-9"/>
              </w:rPr>
              <w:t>不适用。</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7"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9" w:line="222" w:lineRule="auto"/>
              <w:ind w:left="159"/>
            </w:pPr>
            <w:r>
              <w:rPr>
                <w:spacing w:val="-3"/>
              </w:rPr>
              <w:t>从轻处罚</w:t>
            </w:r>
          </w:p>
        </w:tc>
        <w:tc>
          <w:tcPr>
            <w:tcW w:w="3179" w:type="dxa"/>
            <w:gridSpan w:val="2"/>
            <w:vAlign w:val="top"/>
          </w:tcPr>
          <w:p>
            <w:pPr>
              <w:spacing w:line="262" w:lineRule="auto"/>
              <w:rPr>
                <w:rFonts w:ascii="Arial"/>
                <w:sz w:val="21"/>
              </w:rPr>
            </w:pPr>
          </w:p>
          <w:p>
            <w:pPr>
              <w:pStyle w:val="8"/>
              <w:spacing w:before="58" w:line="320" w:lineRule="auto"/>
              <w:ind w:left="117" w:right="57" w:firstLine="5"/>
              <w:jc w:val="both"/>
            </w:pPr>
            <w:r>
              <w:rPr>
                <w:spacing w:val="-2"/>
              </w:rPr>
              <w:t>主动减轻违法行为危害后果；或主动</w:t>
            </w:r>
            <w:r>
              <w:rPr>
                <w:spacing w:val="7"/>
              </w:rPr>
              <w:t xml:space="preserve">  </w:t>
            </w:r>
            <w:r>
              <w:rPr>
                <w:spacing w:val="-1"/>
              </w:rPr>
              <w:t>报告，积极配合司法行政机关查处违</w:t>
            </w:r>
            <w:r>
              <w:rPr>
                <w:spacing w:val="1"/>
              </w:rPr>
              <w:t xml:space="preserve">  </w:t>
            </w:r>
            <w:r>
              <w:rPr>
                <w:spacing w:val="-4"/>
              </w:rPr>
              <w:t>法行为；或受他人胁迫实施违法行为；</w:t>
            </w:r>
            <w:r>
              <w:rPr>
                <w:spacing w:val="5"/>
              </w:rPr>
              <w:t xml:space="preserve"> </w:t>
            </w:r>
            <w:r>
              <w:rPr>
                <w:spacing w:val="-3"/>
              </w:rPr>
              <w:t>或有其他依法应当从轻处罚的情形。</w:t>
            </w:r>
          </w:p>
        </w:tc>
        <w:tc>
          <w:tcPr>
            <w:tcW w:w="3104"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9" w:line="222" w:lineRule="auto"/>
              <w:ind w:left="116"/>
            </w:pPr>
            <w:r>
              <w:rPr>
                <w:spacing w:val="-3"/>
              </w:rPr>
              <w:t>有违法所得的，没收违法所得。</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332" w:lineRule="auto"/>
              <w:rPr>
                <w:rFonts w:ascii="Arial"/>
                <w:sz w:val="21"/>
              </w:rPr>
            </w:pPr>
          </w:p>
          <w:p>
            <w:pPr>
              <w:pStyle w:val="8"/>
              <w:spacing w:before="59" w:line="222" w:lineRule="auto"/>
              <w:ind w:left="163"/>
            </w:pPr>
            <w:r>
              <w:rPr>
                <w:spacing w:val="-4"/>
              </w:rPr>
              <w:t>一般情形</w:t>
            </w:r>
          </w:p>
        </w:tc>
        <w:tc>
          <w:tcPr>
            <w:tcW w:w="3179" w:type="dxa"/>
            <w:gridSpan w:val="2"/>
            <w:vAlign w:val="top"/>
          </w:tcPr>
          <w:p>
            <w:pPr>
              <w:spacing w:line="332" w:lineRule="auto"/>
              <w:rPr>
                <w:rFonts w:ascii="Arial"/>
                <w:sz w:val="21"/>
              </w:rPr>
            </w:pPr>
          </w:p>
          <w:p>
            <w:pPr>
              <w:pStyle w:val="8"/>
              <w:spacing w:before="58" w:line="221" w:lineRule="auto"/>
              <w:ind w:left="118"/>
            </w:pPr>
            <w:r>
              <w:rPr>
                <w:spacing w:val="-4"/>
              </w:rPr>
              <w:t>违法行为发生一次的。</w:t>
            </w:r>
          </w:p>
        </w:tc>
        <w:tc>
          <w:tcPr>
            <w:tcW w:w="3104" w:type="dxa"/>
            <w:vAlign w:val="top"/>
          </w:tcPr>
          <w:p>
            <w:pPr>
              <w:pStyle w:val="8"/>
              <w:spacing w:before="237" w:line="222" w:lineRule="auto"/>
              <w:ind w:left="117"/>
            </w:pPr>
            <w:r>
              <w:rPr>
                <w:spacing w:val="-7"/>
              </w:rPr>
              <w:t>警告；有违法所得的，没收违法所得。</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Merge w:val="restart"/>
            <w:tcBorders>
              <w:bottom w:val="nil"/>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8"/>
              <w:spacing w:before="59" w:line="223" w:lineRule="auto"/>
              <w:ind w:left="159"/>
            </w:pPr>
            <w:r>
              <w:rPr>
                <w:spacing w:val="-3"/>
              </w:rPr>
              <w:t>从重处罚</w:t>
            </w:r>
          </w:p>
        </w:tc>
        <w:tc>
          <w:tcPr>
            <w:tcW w:w="763" w:type="dxa"/>
            <w:vAlign w:val="top"/>
          </w:tcPr>
          <w:p>
            <w:pPr>
              <w:spacing w:line="351" w:lineRule="auto"/>
              <w:rPr>
                <w:rFonts w:ascii="Arial"/>
                <w:sz w:val="21"/>
              </w:rPr>
            </w:pPr>
          </w:p>
          <w:p>
            <w:pPr>
              <w:pStyle w:val="8"/>
              <w:spacing w:before="59" w:line="236" w:lineRule="exact"/>
              <w:ind w:left="353"/>
            </w:pPr>
            <w:r>
              <w:rPr>
                <w:position w:val="1"/>
              </w:rPr>
              <w:t>1</w:t>
            </w:r>
          </w:p>
        </w:tc>
        <w:tc>
          <w:tcPr>
            <w:tcW w:w="2416" w:type="dxa"/>
            <w:vAlign w:val="top"/>
          </w:tcPr>
          <w:p>
            <w:pPr>
              <w:spacing w:line="351" w:lineRule="auto"/>
              <w:rPr>
                <w:rFonts w:ascii="Arial"/>
                <w:sz w:val="21"/>
              </w:rPr>
            </w:pPr>
          </w:p>
          <w:p>
            <w:pPr>
              <w:pStyle w:val="8"/>
              <w:spacing w:before="59" w:line="221" w:lineRule="auto"/>
              <w:ind w:left="118"/>
            </w:pPr>
            <w:r>
              <w:rPr>
                <w:spacing w:val="-4"/>
              </w:rPr>
              <w:t>违法行为发生二次的。</w:t>
            </w:r>
          </w:p>
        </w:tc>
        <w:tc>
          <w:tcPr>
            <w:tcW w:w="3104" w:type="dxa"/>
            <w:vAlign w:val="top"/>
          </w:tcPr>
          <w:p>
            <w:pPr>
              <w:pStyle w:val="8"/>
              <w:spacing w:before="101" w:line="304" w:lineRule="auto"/>
              <w:ind w:left="119" w:right="103"/>
              <w:jc w:val="both"/>
            </w:pPr>
            <w:r>
              <w:rPr>
                <w:spacing w:val="-1"/>
              </w:rPr>
              <w:t>对公证机构给予一万元以上三万元以</w:t>
            </w:r>
            <w:r>
              <w:rPr>
                <w:spacing w:val="11"/>
              </w:rPr>
              <w:t xml:space="preserve"> </w:t>
            </w:r>
            <w:r>
              <w:rPr>
                <w:spacing w:val="-6"/>
              </w:rPr>
              <w:t>下罚款处罚；有违法所得的,没收违法</w:t>
            </w:r>
            <w:r>
              <w:rPr>
                <w:spacing w:val="7"/>
              </w:rPr>
              <w:t xml:space="preserve"> </w:t>
            </w:r>
            <w:r>
              <w:rPr>
                <w:spacing w:val="-9"/>
              </w:rPr>
              <w:t>所得。</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46" w:type="dxa"/>
            <w:vMerge w:val="continue"/>
            <w:tcBorders>
              <w:top w:val="nil"/>
            </w:tcBorders>
            <w:vAlign w:val="top"/>
          </w:tcPr>
          <w:p>
            <w:pPr>
              <w:rPr>
                <w:rFonts w:ascii="Arial"/>
                <w:sz w:val="21"/>
              </w:rPr>
            </w:pPr>
          </w:p>
        </w:tc>
        <w:tc>
          <w:tcPr>
            <w:tcW w:w="1574" w:type="dxa"/>
            <w:vMerge w:val="continue"/>
            <w:tcBorders>
              <w:top w:val="nil"/>
            </w:tcBorders>
            <w:vAlign w:val="top"/>
          </w:tcPr>
          <w:p>
            <w:pPr>
              <w:rPr>
                <w:rFonts w:ascii="Arial"/>
                <w:sz w:val="21"/>
              </w:rPr>
            </w:pPr>
          </w:p>
        </w:tc>
        <w:tc>
          <w:tcPr>
            <w:tcW w:w="3704" w:type="dxa"/>
            <w:vMerge w:val="continue"/>
            <w:tcBorders>
              <w:top w:val="nil"/>
            </w:tcBorders>
            <w:vAlign w:val="top"/>
          </w:tcPr>
          <w:p>
            <w:pPr>
              <w:rPr>
                <w:rFonts w:ascii="Arial"/>
                <w:sz w:val="21"/>
              </w:rPr>
            </w:pPr>
          </w:p>
        </w:tc>
        <w:tc>
          <w:tcPr>
            <w:tcW w:w="1020" w:type="dxa"/>
            <w:vMerge w:val="continue"/>
            <w:tcBorders>
              <w:top w:val="nil"/>
            </w:tcBorders>
            <w:vAlign w:val="top"/>
          </w:tcPr>
          <w:p>
            <w:pPr>
              <w:rPr>
                <w:rFonts w:ascii="Arial"/>
                <w:sz w:val="21"/>
              </w:rPr>
            </w:pPr>
          </w:p>
        </w:tc>
        <w:tc>
          <w:tcPr>
            <w:tcW w:w="763" w:type="dxa"/>
            <w:vAlign w:val="top"/>
          </w:tcPr>
          <w:p>
            <w:pPr>
              <w:spacing w:line="322" w:lineRule="auto"/>
              <w:rPr>
                <w:rFonts w:ascii="Arial"/>
                <w:sz w:val="21"/>
              </w:rPr>
            </w:pPr>
          </w:p>
          <w:p>
            <w:pPr>
              <w:pStyle w:val="8"/>
              <w:spacing w:before="59" w:line="236" w:lineRule="exact"/>
              <w:ind w:left="341"/>
            </w:pPr>
            <w:r>
              <w:rPr>
                <w:position w:val="1"/>
              </w:rPr>
              <w:t>2</w:t>
            </w:r>
          </w:p>
        </w:tc>
        <w:tc>
          <w:tcPr>
            <w:tcW w:w="2416" w:type="dxa"/>
            <w:vAlign w:val="top"/>
          </w:tcPr>
          <w:p>
            <w:pPr>
              <w:spacing w:line="322" w:lineRule="auto"/>
              <w:rPr>
                <w:rFonts w:ascii="Arial"/>
                <w:sz w:val="21"/>
              </w:rPr>
            </w:pPr>
          </w:p>
          <w:p>
            <w:pPr>
              <w:pStyle w:val="8"/>
              <w:spacing w:before="59" w:line="221" w:lineRule="auto"/>
              <w:ind w:left="118"/>
            </w:pPr>
            <w:r>
              <w:rPr>
                <w:spacing w:val="-4"/>
              </w:rPr>
              <w:t>违法行为发生三次以上的。</w:t>
            </w:r>
          </w:p>
        </w:tc>
        <w:tc>
          <w:tcPr>
            <w:tcW w:w="3104" w:type="dxa"/>
            <w:vAlign w:val="top"/>
          </w:tcPr>
          <w:p>
            <w:pPr>
              <w:pStyle w:val="8"/>
              <w:spacing w:before="70" w:line="295" w:lineRule="auto"/>
              <w:ind w:left="119" w:right="103"/>
              <w:jc w:val="both"/>
            </w:pPr>
            <w:r>
              <w:rPr>
                <w:spacing w:val="-1"/>
              </w:rPr>
              <w:t>对公证机构给予三万元以上五万元以</w:t>
            </w:r>
            <w:r>
              <w:rPr>
                <w:spacing w:val="11"/>
              </w:rPr>
              <w:t xml:space="preserve"> </w:t>
            </w:r>
            <w:r>
              <w:rPr>
                <w:spacing w:val="-6"/>
              </w:rPr>
              <w:t>下罚款处罚；有违法所得的,没收违法</w:t>
            </w:r>
            <w:r>
              <w:rPr>
                <w:spacing w:val="7"/>
              </w:rPr>
              <w:t xml:space="preserve"> </w:t>
            </w:r>
            <w:r>
              <w:rPr>
                <w:spacing w:val="-9"/>
              </w:rPr>
              <w:t>所得。</w:t>
            </w:r>
          </w:p>
        </w:tc>
        <w:tc>
          <w:tcPr>
            <w:tcW w:w="851" w:type="dxa"/>
            <w:vMerge w:val="continue"/>
            <w:tcBorders>
              <w:top w:val="nil"/>
            </w:tcBorders>
            <w:vAlign w:val="top"/>
          </w:tcPr>
          <w:p>
            <w:pPr>
              <w:rPr>
                <w:rFonts w:ascii="Arial"/>
                <w:sz w:val="21"/>
              </w:rPr>
            </w:pPr>
          </w:p>
        </w:tc>
      </w:tr>
    </w:tbl>
    <w:p>
      <w:pPr>
        <w:pStyle w:val="2"/>
      </w:pPr>
    </w:p>
    <w:p>
      <w:pPr>
        <w:sectPr>
          <w:pgSz w:w="16839" w:h="11906"/>
          <w:pgMar w:top="400" w:right="1327"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4178" w:type="dxa"/>
        <w:tblInd w:w="7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1574"/>
        <w:gridCol w:w="3704"/>
        <w:gridCol w:w="1020"/>
        <w:gridCol w:w="3179"/>
        <w:gridCol w:w="3104"/>
        <w:gridCol w:w="8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46"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8" w:line="241" w:lineRule="auto"/>
              <w:ind w:left="297"/>
            </w:pPr>
            <w:r>
              <w:t>3</w:t>
            </w:r>
          </w:p>
        </w:tc>
        <w:tc>
          <w:tcPr>
            <w:tcW w:w="1574"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8" w:line="321" w:lineRule="auto"/>
              <w:ind w:left="118" w:right="107"/>
              <w:jc w:val="both"/>
            </w:pPr>
            <w:r>
              <w:rPr>
                <w:spacing w:val="11"/>
              </w:rPr>
              <w:t>公证机构为不真</w:t>
            </w:r>
            <w:r>
              <w:rPr>
                <w:spacing w:val="4"/>
              </w:rPr>
              <w:t xml:space="preserve"> </w:t>
            </w:r>
            <w:r>
              <w:rPr>
                <w:spacing w:val="-13"/>
              </w:rPr>
              <w:t>实、不合法的事项</w:t>
            </w:r>
            <w:r>
              <w:rPr>
                <w:spacing w:val="5"/>
              </w:rPr>
              <w:t xml:space="preserve"> </w:t>
            </w:r>
            <w:r>
              <w:rPr>
                <w:spacing w:val="-3"/>
              </w:rPr>
              <w:t>出具公证书的</w:t>
            </w:r>
          </w:p>
        </w:tc>
        <w:tc>
          <w:tcPr>
            <w:tcW w:w="3704" w:type="dxa"/>
            <w:vMerge w:val="restart"/>
            <w:tcBorders>
              <w:bottom w:val="nil"/>
            </w:tcBorders>
            <w:vAlign w:val="top"/>
          </w:tcPr>
          <w:p>
            <w:pPr>
              <w:spacing w:line="282" w:lineRule="auto"/>
              <w:rPr>
                <w:rFonts w:ascii="Arial"/>
                <w:sz w:val="21"/>
              </w:rPr>
            </w:pPr>
          </w:p>
          <w:p>
            <w:pPr>
              <w:pStyle w:val="8"/>
              <w:spacing w:before="58" w:line="320" w:lineRule="auto"/>
              <w:ind w:left="115" w:right="59" w:firstLine="8"/>
            </w:pPr>
            <w:r>
              <w:rPr>
                <w:b/>
                <w:bCs/>
                <w:spacing w:val="-6"/>
              </w:rPr>
              <w:t>1.《公证法》第四十二条第一款第（二）项</w:t>
            </w:r>
            <w:r>
              <w:rPr>
                <w:spacing w:val="-6"/>
              </w:rPr>
              <w:t>：</w:t>
            </w:r>
            <w:r>
              <w:rPr>
                <w:spacing w:val="3"/>
              </w:rPr>
              <w:t xml:space="preserve"> </w:t>
            </w:r>
            <w:r>
              <w:t>公证机构及其公证员有下列行为之一的，</w:t>
            </w:r>
            <w:r>
              <w:rPr>
                <w:spacing w:val="-33"/>
              </w:rPr>
              <w:t xml:space="preserve"> </w:t>
            </w:r>
            <w:r>
              <w:t xml:space="preserve">由 </w:t>
            </w:r>
            <w:r>
              <w:rPr>
                <w:spacing w:val="3"/>
              </w:rPr>
              <w:t>省、自治区、直辖市或者设区的市人民政府</w:t>
            </w:r>
            <w:r>
              <w:t xml:space="preserve"> </w:t>
            </w:r>
            <w:r>
              <w:rPr>
                <w:spacing w:val="3"/>
              </w:rPr>
              <w:t>司法行政部门对公证机构给予警告，并处二</w:t>
            </w:r>
            <w:r>
              <w:t xml:space="preserve"> </w:t>
            </w:r>
            <w:r>
              <w:rPr>
                <w:spacing w:val="3"/>
              </w:rPr>
              <w:t>万元以上十万元以下罚款，并可以给予一个</w:t>
            </w:r>
            <w:r>
              <w:t xml:space="preserve"> </w:t>
            </w:r>
            <w:r>
              <w:rPr>
                <w:spacing w:val="3"/>
              </w:rPr>
              <w:t>月以上三个月以下停业整顿的处罚；对公证</w:t>
            </w:r>
            <w:r>
              <w:t xml:space="preserve"> </w:t>
            </w:r>
            <w:r>
              <w:rPr>
                <w:spacing w:val="3"/>
              </w:rPr>
              <w:t>员给予警告，并处二千元以上一万元以下罚</w:t>
            </w:r>
            <w:r>
              <w:t xml:space="preserve"> </w:t>
            </w:r>
            <w:r>
              <w:rPr>
                <w:spacing w:val="3"/>
              </w:rPr>
              <w:t>款，并可以给予三个月以上十二个月以下停</w:t>
            </w:r>
            <w:r>
              <w:t xml:space="preserve"> </w:t>
            </w:r>
            <w:r>
              <w:rPr>
                <w:spacing w:val="3"/>
              </w:rPr>
              <w:t>止执业的处罚；有违法所得的，没收违法所</w:t>
            </w:r>
            <w:r>
              <w:t xml:space="preserve"> 得；情节严重的，</w:t>
            </w:r>
            <w:r>
              <w:rPr>
                <w:spacing w:val="-33"/>
              </w:rPr>
              <w:t xml:space="preserve"> </w:t>
            </w:r>
            <w:r>
              <w:t xml:space="preserve">由省、自治区、直辖市人 </w:t>
            </w:r>
            <w:r>
              <w:rPr>
                <w:spacing w:val="2"/>
              </w:rPr>
              <w:t>民政府司法行政部门吊销公证员执业证书；</w:t>
            </w:r>
            <w:r>
              <w:rPr>
                <w:spacing w:val="14"/>
              </w:rPr>
              <w:t xml:space="preserve"> </w:t>
            </w:r>
            <w:r>
              <w:rPr>
                <w:spacing w:val="-4"/>
              </w:rPr>
              <w:t>构成犯罪的，依法追究刑事责任：</w:t>
            </w:r>
          </w:p>
          <w:p>
            <w:pPr>
              <w:pStyle w:val="8"/>
              <w:spacing w:line="320" w:lineRule="auto"/>
              <w:ind w:left="125" w:right="134" w:hanging="5"/>
            </w:pPr>
            <w:r>
              <w:rPr>
                <w:spacing w:val="1"/>
              </w:rPr>
              <w:t>（二）为不真实、不合法的事项出具公证书</w:t>
            </w:r>
            <w:r>
              <w:rPr>
                <w:spacing w:val="3"/>
              </w:rPr>
              <w:t xml:space="preserve"> </w:t>
            </w:r>
            <w:r>
              <w:rPr>
                <w:spacing w:val="-12"/>
              </w:rPr>
              <w:t>的。</w:t>
            </w:r>
          </w:p>
          <w:p>
            <w:pPr>
              <w:pStyle w:val="8"/>
              <w:spacing w:before="6" w:line="320" w:lineRule="auto"/>
              <w:ind w:left="114" w:right="105" w:hanging="2"/>
            </w:pPr>
            <w:r>
              <w:rPr>
                <w:b/>
                <w:bCs/>
                <w:spacing w:val="1"/>
              </w:rPr>
              <w:t>2</w:t>
            </w:r>
            <w:r>
              <w:rPr>
                <w:spacing w:val="1"/>
              </w:rPr>
              <w:t>.</w:t>
            </w:r>
            <w:r>
              <w:rPr>
                <w:b/>
                <w:bCs/>
                <w:spacing w:val="1"/>
              </w:rPr>
              <w:t>《中华人民共和国行政处罚法》第三十二</w:t>
            </w:r>
            <w:r>
              <w:rPr>
                <w:spacing w:val="4"/>
              </w:rPr>
              <w:t xml:space="preserve"> </w:t>
            </w:r>
            <w:r>
              <w:rPr>
                <w:b/>
                <w:bCs/>
              </w:rPr>
              <w:t>条</w:t>
            </w:r>
            <w:r>
              <w:rPr>
                <w:spacing w:val="27"/>
              </w:rPr>
              <w:t xml:space="preserve">  </w:t>
            </w:r>
            <w:r>
              <w:t>当事人有下列情形之一，应当从轻或者</w:t>
            </w:r>
            <w:r>
              <w:rPr>
                <w:spacing w:val="1"/>
              </w:rPr>
              <w:t xml:space="preserve"> </w:t>
            </w:r>
            <w:r>
              <w:t>减轻行政处罚：</w:t>
            </w:r>
            <w:r>
              <w:rPr>
                <w:spacing w:val="-33"/>
              </w:rPr>
              <w:t xml:space="preserve"> </w:t>
            </w:r>
            <w:r>
              <w:t xml:space="preserve">(一)主动消除或者减轻违法 </w:t>
            </w:r>
            <w:r>
              <w:rPr>
                <w:spacing w:val="7"/>
              </w:rPr>
              <w:t xml:space="preserve">行为危害后果的;(二)受他人胁迫或者诱骗 实施违法行为的;(三)主动供述行政机关尚 未掌握的违法行为的;(四)配合行政机关查 </w:t>
            </w:r>
            <w:r>
              <w:rPr>
                <w:spacing w:val="-2"/>
              </w:rPr>
              <w:t>处违法行为有立功表现的;(五)法律、法规、</w:t>
            </w:r>
            <w:r>
              <w:rPr>
                <w:spacing w:val="9"/>
              </w:rPr>
              <w:t xml:space="preserve"> </w:t>
            </w:r>
            <w:r>
              <w:rPr>
                <w:spacing w:val="13"/>
              </w:rPr>
              <w:t>规章规定其他应当从轻或者减轻行政处罚</w:t>
            </w:r>
            <w:r>
              <w:rPr>
                <w:spacing w:val="3"/>
              </w:rPr>
              <w:t xml:space="preserve"> </w:t>
            </w:r>
            <w:r>
              <w:rPr>
                <w:spacing w:val="-9"/>
              </w:rPr>
              <w:t>的。</w:t>
            </w:r>
          </w:p>
        </w:tc>
        <w:tc>
          <w:tcPr>
            <w:tcW w:w="1020" w:type="dxa"/>
            <w:vAlign w:val="top"/>
          </w:tcPr>
          <w:p>
            <w:pPr>
              <w:spacing w:line="260" w:lineRule="auto"/>
              <w:rPr>
                <w:rFonts w:ascii="Arial"/>
                <w:sz w:val="21"/>
              </w:rPr>
            </w:pPr>
          </w:p>
          <w:p>
            <w:pPr>
              <w:pStyle w:val="8"/>
              <w:spacing w:before="59" w:line="223" w:lineRule="auto"/>
              <w:ind w:left="164"/>
            </w:pPr>
            <w:r>
              <w:rPr>
                <w:spacing w:val="-4"/>
              </w:rPr>
              <w:t>不予处罚</w:t>
            </w:r>
          </w:p>
        </w:tc>
        <w:tc>
          <w:tcPr>
            <w:tcW w:w="3179" w:type="dxa"/>
            <w:vAlign w:val="top"/>
          </w:tcPr>
          <w:p>
            <w:pPr>
              <w:spacing w:line="260" w:lineRule="auto"/>
              <w:rPr>
                <w:rFonts w:ascii="Arial"/>
                <w:sz w:val="21"/>
              </w:rPr>
            </w:pPr>
          </w:p>
          <w:p>
            <w:pPr>
              <w:pStyle w:val="8"/>
              <w:spacing w:before="58" w:line="222" w:lineRule="auto"/>
              <w:ind w:left="121"/>
            </w:pPr>
            <w:r>
              <w:rPr>
                <w:spacing w:val="-5"/>
              </w:rPr>
              <w:t>不适用此裁量阶次。</w:t>
            </w:r>
          </w:p>
        </w:tc>
        <w:tc>
          <w:tcPr>
            <w:tcW w:w="3104" w:type="dxa"/>
            <w:vAlign w:val="top"/>
          </w:tcPr>
          <w:p>
            <w:pPr>
              <w:spacing w:line="260" w:lineRule="auto"/>
              <w:rPr>
                <w:rFonts w:ascii="Arial"/>
                <w:sz w:val="21"/>
              </w:rPr>
            </w:pPr>
          </w:p>
          <w:p>
            <w:pPr>
              <w:pStyle w:val="8"/>
              <w:spacing w:before="58" w:line="224" w:lineRule="auto"/>
              <w:ind w:left="122"/>
            </w:pPr>
            <w:r>
              <w:rPr>
                <w:spacing w:val="-9"/>
              </w:rPr>
              <w:t>不适用。</w:t>
            </w:r>
          </w:p>
        </w:tc>
        <w:tc>
          <w:tcPr>
            <w:tcW w:w="851"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8" w:line="222" w:lineRule="auto"/>
              <w:ind w:left="153"/>
            </w:pPr>
            <w:r>
              <w:rPr>
                <w:spacing w:val="24"/>
              </w:rPr>
              <w:t>自治区</w:t>
            </w:r>
          </w:p>
          <w:p>
            <w:pPr>
              <w:pStyle w:val="8"/>
              <w:spacing w:before="95" w:line="223" w:lineRule="auto"/>
              <w:ind w:left="122"/>
            </w:pPr>
            <w:r>
              <w:rPr>
                <w:spacing w:val="29"/>
              </w:rPr>
              <w:t>或者设</w:t>
            </w:r>
          </w:p>
          <w:p>
            <w:pPr>
              <w:pStyle w:val="8"/>
              <w:spacing w:before="94" w:line="222" w:lineRule="auto"/>
              <w:ind w:left="135"/>
            </w:pPr>
            <w:r>
              <w:rPr>
                <w:spacing w:val="26"/>
              </w:rPr>
              <w:t>区的市</w:t>
            </w:r>
          </w:p>
          <w:p>
            <w:pPr>
              <w:pStyle w:val="8"/>
              <w:spacing w:before="95" w:line="223" w:lineRule="auto"/>
              <w:ind w:left="122"/>
            </w:pPr>
            <w:r>
              <w:rPr>
                <w:spacing w:val="29"/>
              </w:rPr>
              <w:t>人民政</w:t>
            </w:r>
          </w:p>
          <w:p>
            <w:pPr>
              <w:pStyle w:val="8"/>
              <w:spacing w:before="94" w:line="223" w:lineRule="auto"/>
              <w:ind w:left="120"/>
            </w:pPr>
            <w:r>
              <w:rPr>
                <w:spacing w:val="32"/>
              </w:rPr>
              <w:t>府司法</w:t>
            </w:r>
          </w:p>
          <w:p>
            <w:pPr>
              <w:pStyle w:val="8"/>
              <w:spacing w:before="94" w:line="321" w:lineRule="auto"/>
              <w:ind w:left="137" w:right="106" w:hanging="16"/>
            </w:pPr>
            <w:r>
              <w:rPr>
                <w:spacing w:val="25"/>
              </w:rPr>
              <w:t>行政部</w:t>
            </w:r>
            <w:r>
              <w:rPr>
                <w:spacing w:val="1"/>
              </w:rPr>
              <w:t xml:space="preserve"> </w:t>
            </w:r>
            <w: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308" w:lineRule="auto"/>
              <w:rPr>
                <w:rFonts w:ascii="Arial"/>
                <w:sz w:val="21"/>
              </w:rPr>
            </w:pPr>
          </w:p>
          <w:p>
            <w:pPr>
              <w:pStyle w:val="8"/>
              <w:spacing w:before="58" w:line="223" w:lineRule="auto"/>
              <w:ind w:left="166"/>
            </w:pPr>
            <w:r>
              <w:rPr>
                <w:spacing w:val="-4"/>
              </w:rPr>
              <w:t>免于处罚</w:t>
            </w:r>
          </w:p>
        </w:tc>
        <w:tc>
          <w:tcPr>
            <w:tcW w:w="3179" w:type="dxa"/>
            <w:vAlign w:val="top"/>
          </w:tcPr>
          <w:p>
            <w:pPr>
              <w:spacing w:line="307" w:lineRule="auto"/>
              <w:rPr>
                <w:rFonts w:ascii="Arial"/>
                <w:sz w:val="21"/>
              </w:rPr>
            </w:pPr>
          </w:p>
          <w:p>
            <w:pPr>
              <w:pStyle w:val="8"/>
              <w:spacing w:before="59" w:line="222" w:lineRule="auto"/>
              <w:ind w:left="121"/>
            </w:pPr>
            <w:r>
              <w:rPr>
                <w:spacing w:val="-5"/>
              </w:rPr>
              <w:t>不适用此裁量阶次。</w:t>
            </w:r>
          </w:p>
        </w:tc>
        <w:tc>
          <w:tcPr>
            <w:tcW w:w="3104" w:type="dxa"/>
            <w:vAlign w:val="top"/>
          </w:tcPr>
          <w:p>
            <w:pPr>
              <w:spacing w:line="307" w:lineRule="auto"/>
              <w:rPr>
                <w:rFonts w:ascii="Arial"/>
                <w:sz w:val="21"/>
              </w:rPr>
            </w:pPr>
          </w:p>
          <w:p>
            <w:pPr>
              <w:pStyle w:val="8"/>
              <w:spacing w:before="59" w:line="224" w:lineRule="auto"/>
              <w:ind w:left="122"/>
            </w:pPr>
            <w:r>
              <w:rPr>
                <w:spacing w:val="-9"/>
              </w:rPr>
              <w:t>不适用。</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8"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314" w:lineRule="auto"/>
              <w:rPr>
                <w:rFonts w:ascii="Arial"/>
                <w:sz w:val="21"/>
              </w:rPr>
            </w:pPr>
          </w:p>
          <w:p>
            <w:pPr>
              <w:spacing w:line="314" w:lineRule="auto"/>
              <w:rPr>
                <w:rFonts w:ascii="Arial"/>
                <w:sz w:val="21"/>
              </w:rPr>
            </w:pPr>
          </w:p>
          <w:p>
            <w:pPr>
              <w:pStyle w:val="8"/>
              <w:spacing w:before="58" w:line="222" w:lineRule="auto"/>
              <w:ind w:left="161"/>
            </w:pPr>
            <w:r>
              <w:rPr>
                <w:spacing w:val="-3"/>
              </w:rPr>
              <w:t>减轻处罚</w:t>
            </w:r>
          </w:p>
        </w:tc>
        <w:tc>
          <w:tcPr>
            <w:tcW w:w="3179" w:type="dxa"/>
            <w:vAlign w:val="top"/>
          </w:tcPr>
          <w:p>
            <w:pPr>
              <w:pStyle w:val="8"/>
              <w:spacing w:before="223" w:line="320" w:lineRule="auto"/>
              <w:ind w:left="117" w:right="57" w:firstLine="5"/>
              <w:jc w:val="both"/>
            </w:pPr>
            <w:r>
              <w:rPr>
                <w:spacing w:val="-2"/>
              </w:rPr>
              <w:t>主动消除违法行为危害后果；或主动</w:t>
            </w:r>
            <w:r>
              <w:rPr>
                <w:spacing w:val="7"/>
              </w:rPr>
              <w:t xml:space="preserve">  </w:t>
            </w:r>
            <w:r>
              <w:rPr>
                <w:spacing w:val="-1"/>
              </w:rPr>
              <w:t>报告，积极配合司法行政机关查处违</w:t>
            </w:r>
            <w:r>
              <w:rPr>
                <w:spacing w:val="1"/>
              </w:rPr>
              <w:t xml:space="preserve">  </w:t>
            </w:r>
            <w:r>
              <w:rPr>
                <w:spacing w:val="-4"/>
              </w:rPr>
              <w:t>法行为；或受他人胁迫实施违法行为；</w:t>
            </w:r>
            <w:r>
              <w:rPr>
                <w:spacing w:val="5"/>
              </w:rPr>
              <w:t xml:space="preserve"> </w:t>
            </w:r>
            <w:r>
              <w:rPr>
                <w:spacing w:val="-3"/>
              </w:rPr>
              <w:t>或有其他依法应当从轻处罚的情形。</w:t>
            </w:r>
          </w:p>
        </w:tc>
        <w:tc>
          <w:tcPr>
            <w:tcW w:w="3104" w:type="dxa"/>
            <w:vAlign w:val="top"/>
          </w:tcPr>
          <w:p>
            <w:pPr>
              <w:pStyle w:val="8"/>
              <w:spacing w:before="221" w:line="321" w:lineRule="auto"/>
              <w:ind w:left="119" w:right="112"/>
              <w:jc w:val="both"/>
            </w:pPr>
            <w:r>
              <w:rPr>
                <w:spacing w:val="-1"/>
              </w:rPr>
              <w:t>对公证机构给予警告，并处一万元以</w:t>
            </w:r>
            <w:r>
              <w:rPr>
                <w:spacing w:val="1"/>
              </w:rPr>
              <w:t xml:space="preserve"> </w:t>
            </w:r>
            <w:r>
              <w:rPr>
                <w:spacing w:val="-1"/>
              </w:rPr>
              <w:t>上二万元以下罚款；有违法所得的，</w:t>
            </w:r>
            <w:r>
              <w:rPr>
                <w:spacing w:val="1"/>
              </w:rPr>
              <w:t xml:space="preserve"> </w:t>
            </w:r>
            <w:r>
              <w:rPr>
                <w:spacing w:val="-5"/>
              </w:rPr>
              <w:t>没收违法所得。</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475" w:lineRule="auto"/>
              <w:rPr>
                <w:rFonts w:ascii="Arial"/>
                <w:sz w:val="21"/>
              </w:rPr>
            </w:pPr>
          </w:p>
          <w:p>
            <w:pPr>
              <w:pStyle w:val="8"/>
              <w:spacing w:before="58" w:line="222" w:lineRule="auto"/>
              <w:ind w:left="159"/>
            </w:pPr>
            <w:r>
              <w:rPr>
                <w:spacing w:val="-3"/>
              </w:rPr>
              <w:t>从轻处罚</w:t>
            </w:r>
          </w:p>
        </w:tc>
        <w:tc>
          <w:tcPr>
            <w:tcW w:w="3179" w:type="dxa"/>
            <w:vAlign w:val="top"/>
          </w:tcPr>
          <w:p>
            <w:pPr>
              <w:spacing w:line="319" w:lineRule="auto"/>
              <w:rPr>
                <w:rFonts w:ascii="Arial"/>
                <w:sz w:val="21"/>
              </w:rPr>
            </w:pPr>
          </w:p>
          <w:p>
            <w:pPr>
              <w:pStyle w:val="8"/>
              <w:spacing w:before="59" w:line="321" w:lineRule="auto"/>
              <w:ind w:left="122" w:right="42" w:hanging="2"/>
            </w:pPr>
            <w:r>
              <w:rPr>
                <w:spacing w:val="-1"/>
              </w:rPr>
              <w:t>公证机构未尽到审查核实义务，为不</w:t>
            </w:r>
            <w:r>
              <w:t xml:space="preserve">  </w:t>
            </w:r>
            <w:r>
              <w:rPr>
                <w:spacing w:val="-4"/>
              </w:rPr>
              <w:t>真实、不合法事项出具公证书一件的。</w:t>
            </w:r>
          </w:p>
        </w:tc>
        <w:tc>
          <w:tcPr>
            <w:tcW w:w="3104" w:type="dxa"/>
            <w:vAlign w:val="top"/>
          </w:tcPr>
          <w:p>
            <w:pPr>
              <w:pStyle w:val="8"/>
              <w:spacing w:before="67" w:line="321" w:lineRule="auto"/>
              <w:ind w:left="119" w:right="112"/>
              <w:jc w:val="both"/>
            </w:pPr>
            <w:r>
              <w:rPr>
                <w:spacing w:val="-1"/>
              </w:rPr>
              <w:t>对公证机构给予警告，并处二万元以</w:t>
            </w:r>
            <w:r>
              <w:rPr>
                <w:spacing w:val="1"/>
              </w:rPr>
              <w:t xml:space="preserve"> </w:t>
            </w:r>
            <w:r>
              <w:rPr>
                <w:spacing w:val="-1"/>
              </w:rPr>
              <w:t>上三万元以下罚款；有违法所得的，</w:t>
            </w:r>
            <w:r>
              <w:rPr>
                <w:spacing w:val="1"/>
              </w:rPr>
              <w:t xml:space="preserve"> </w:t>
            </w:r>
            <w:r>
              <w:rPr>
                <w:spacing w:val="-5"/>
              </w:rPr>
              <w:t>没收违法所得。</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3"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58" w:line="222" w:lineRule="auto"/>
              <w:ind w:left="163"/>
            </w:pPr>
            <w:r>
              <w:rPr>
                <w:spacing w:val="-4"/>
              </w:rPr>
              <w:t>一般情形</w:t>
            </w:r>
          </w:p>
        </w:tc>
        <w:tc>
          <w:tcPr>
            <w:tcW w:w="3179" w:type="dxa"/>
            <w:vAlign w:val="top"/>
          </w:tcPr>
          <w:p>
            <w:pPr>
              <w:spacing w:line="242" w:lineRule="auto"/>
              <w:rPr>
                <w:rFonts w:ascii="Arial"/>
                <w:sz w:val="21"/>
              </w:rPr>
            </w:pPr>
          </w:p>
          <w:p>
            <w:pPr>
              <w:spacing w:line="243" w:lineRule="auto"/>
              <w:rPr>
                <w:rFonts w:ascii="Arial"/>
                <w:sz w:val="21"/>
              </w:rPr>
            </w:pPr>
          </w:p>
          <w:p>
            <w:pPr>
              <w:pStyle w:val="8"/>
              <w:spacing w:before="58" w:line="322" w:lineRule="auto"/>
              <w:ind w:left="118" w:right="188" w:firstLine="2"/>
              <w:jc w:val="both"/>
            </w:pPr>
            <w:r>
              <w:rPr>
                <w:spacing w:val="-1"/>
              </w:rPr>
              <w:t>公证机构未尽到审查核实义务，为不</w:t>
            </w:r>
            <w:r>
              <w:t xml:space="preserve"> </w:t>
            </w:r>
            <w:r>
              <w:rPr>
                <w:spacing w:val="-1"/>
              </w:rPr>
              <w:t>真实、不合法事项出具公证书二件以</w:t>
            </w:r>
            <w:r>
              <w:rPr>
                <w:spacing w:val="1"/>
              </w:rPr>
              <w:t xml:space="preserve"> </w:t>
            </w:r>
            <w:r>
              <w:rPr>
                <w:spacing w:val="-9"/>
              </w:rPr>
              <w:t>上的。</w:t>
            </w:r>
          </w:p>
        </w:tc>
        <w:tc>
          <w:tcPr>
            <w:tcW w:w="3104" w:type="dxa"/>
            <w:vAlign w:val="top"/>
          </w:tcPr>
          <w:p>
            <w:pPr>
              <w:spacing w:line="241" w:lineRule="auto"/>
              <w:rPr>
                <w:rFonts w:ascii="Arial"/>
                <w:sz w:val="21"/>
              </w:rPr>
            </w:pPr>
          </w:p>
          <w:p>
            <w:pPr>
              <w:spacing w:line="242" w:lineRule="auto"/>
              <w:rPr>
                <w:rFonts w:ascii="Arial"/>
                <w:sz w:val="21"/>
              </w:rPr>
            </w:pPr>
          </w:p>
          <w:p>
            <w:pPr>
              <w:pStyle w:val="8"/>
              <w:spacing w:before="59" w:line="321" w:lineRule="auto"/>
              <w:ind w:left="119" w:right="112"/>
              <w:jc w:val="both"/>
            </w:pPr>
            <w:r>
              <w:rPr>
                <w:spacing w:val="-1"/>
              </w:rPr>
              <w:t>对公证机构给予警告，并处三万元以</w:t>
            </w:r>
            <w:r>
              <w:rPr>
                <w:spacing w:val="1"/>
              </w:rPr>
              <w:t xml:space="preserve"> </w:t>
            </w:r>
            <w:r>
              <w:rPr>
                <w:spacing w:val="-1"/>
              </w:rPr>
              <w:t>上五万元以下罚款；有违法所得的，</w:t>
            </w:r>
            <w:r>
              <w:rPr>
                <w:spacing w:val="1"/>
              </w:rPr>
              <w:t xml:space="preserve"> </w:t>
            </w:r>
            <w:r>
              <w:rPr>
                <w:spacing w:val="-5"/>
              </w:rPr>
              <w:t>没收违法所得。</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746" w:type="dxa"/>
            <w:vMerge w:val="continue"/>
            <w:tcBorders>
              <w:top w:val="nil"/>
            </w:tcBorders>
            <w:vAlign w:val="top"/>
          </w:tcPr>
          <w:p>
            <w:pPr>
              <w:rPr>
                <w:rFonts w:ascii="Arial"/>
                <w:sz w:val="21"/>
              </w:rPr>
            </w:pPr>
          </w:p>
        </w:tc>
        <w:tc>
          <w:tcPr>
            <w:tcW w:w="1574" w:type="dxa"/>
            <w:vMerge w:val="continue"/>
            <w:tcBorders>
              <w:top w:val="nil"/>
            </w:tcBorders>
            <w:vAlign w:val="top"/>
          </w:tcPr>
          <w:p>
            <w:pPr>
              <w:rPr>
                <w:rFonts w:ascii="Arial"/>
                <w:sz w:val="21"/>
              </w:rPr>
            </w:pPr>
          </w:p>
        </w:tc>
        <w:tc>
          <w:tcPr>
            <w:tcW w:w="3704" w:type="dxa"/>
            <w:vMerge w:val="continue"/>
            <w:tcBorders>
              <w:top w:val="nil"/>
            </w:tcBorders>
            <w:vAlign w:val="top"/>
          </w:tcPr>
          <w:p>
            <w:pPr>
              <w:rPr>
                <w:rFonts w:ascii="Arial"/>
                <w:sz w:val="21"/>
              </w:rPr>
            </w:pPr>
          </w:p>
        </w:tc>
        <w:tc>
          <w:tcPr>
            <w:tcW w:w="1020" w:type="dxa"/>
            <w:vAlign w:val="top"/>
          </w:tcPr>
          <w:p>
            <w:pPr>
              <w:spacing w:line="316" w:lineRule="auto"/>
              <w:rPr>
                <w:rFonts w:ascii="Arial"/>
                <w:sz w:val="21"/>
              </w:rPr>
            </w:pPr>
          </w:p>
          <w:p>
            <w:pPr>
              <w:spacing w:line="317" w:lineRule="auto"/>
              <w:rPr>
                <w:rFonts w:ascii="Arial"/>
                <w:sz w:val="21"/>
              </w:rPr>
            </w:pPr>
          </w:p>
          <w:p>
            <w:pPr>
              <w:pStyle w:val="8"/>
              <w:spacing w:before="58" w:line="223" w:lineRule="auto"/>
              <w:ind w:left="159"/>
            </w:pPr>
            <w:r>
              <w:rPr>
                <w:spacing w:val="-3"/>
              </w:rPr>
              <w:t>从重处罚</w:t>
            </w:r>
          </w:p>
        </w:tc>
        <w:tc>
          <w:tcPr>
            <w:tcW w:w="3179" w:type="dxa"/>
            <w:vAlign w:val="top"/>
          </w:tcPr>
          <w:p>
            <w:pPr>
              <w:pStyle w:val="8"/>
              <w:spacing w:before="226" w:line="321" w:lineRule="auto"/>
              <w:ind w:left="122" w:right="188" w:hanging="6"/>
              <w:jc w:val="both"/>
            </w:pPr>
            <w:r>
              <w:rPr>
                <w:spacing w:val="-1"/>
              </w:rPr>
              <w:t>教唆申请人提供虚假的证明材料，或</w:t>
            </w:r>
            <w:r>
              <w:rPr>
                <w:spacing w:val="3"/>
              </w:rPr>
              <w:t xml:space="preserve"> </w:t>
            </w:r>
            <w:r>
              <w:rPr>
                <w:spacing w:val="-2"/>
              </w:rPr>
              <w:t>与申请人恶意串通为不真实、不合法</w:t>
            </w:r>
            <w:r>
              <w:rPr>
                <w:spacing w:val="13"/>
              </w:rPr>
              <w:t xml:space="preserve"> </w:t>
            </w:r>
            <w:r>
              <w:rPr>
                <w:spacing w:val="-2"/>
              </w:rPr>
              <w:t>的事项出具公证书的；或造成严重社</w:t>
            </w:r>
            <w:r>
              <w:rPr>
                <w:spacing w:val="13"/>
              </w:rPr>
              <w:t xml:space="preserve"> </w:t>
            </w:r>
            <w:r>
              <w:rPr>
                <w:spacing w:val="-7"/>
              </w:rPr>
              <w:t>会影响的。</w:t>
            </w:r>
          </w:p>
        </w:tc>
        <w:tc>
          <w:tcPr>
            <w:tcW w:w="3104" w:type="dxa"/>
            <w:vAlign w:val="top"/>
          </w:tcPr>
          <w:p>
            <w:pPr>
              <w:pStyle w:val="8"/>
              <w:spacing w:before="73" w:line="320" w:lineRule="auto"/>
              <w:ind w:left="119" w:right="112"/>
              <w:jc w:val="both"/>
            </w:pPr>
            <w:r>
              <w:rPr>
                <w:spacing w:val="-1"/>
              </w:rPr>
              <w:t>对公证机构给予警告，并处五万元以</w:t>
            </w:r>
            <w:r>
              <w:rPr>
                <w:spacing w:val="1"/>
              </w:rPr>
              <w:t xml:space="preserve"> </w:t>
            </w:r>
            <w:r>
              <w:rPr>
                <w:spacing w:val="-1"/>
              </w:rPr>
              <w:t>上十万元以下罚款，并给予一个月以</w:t>
            </w:r>
            <w:r>
              <w:rPr>
                <w:spacing w:val="1"/>
              </w:rPr>
              <w:t xml:space="preserve"> </w:t>
            </w:r>
            <w:r>
              <w:rPr>
                <w:spacing w:val="-1"/>
              </w:rPr>
              <w:t>上三个月以下的停业整顿的处罚；有</w:t>
            </w:r>
            <w:r>
              <w:rPr>
                <w:spacing w:val="1"/>
              </w:rPr>
              <w:t xml:space="preserve"> </w:t>
            </w:r>
            <w:r>
              <w:rPr>
                <w:spacing w:val="-3"/>
              </w:rPr>
              <w:t>违法所得的，没收违法所得。</w:t>
            </w:r>
          </w:p>
        </w:tc>
        <w:tc>
          <w:tcPr>
            <w:tcW w:w="851" w:type="dxa"/>
            <w:vMerge w:val="continue"/>
            <w:tcBorders>
              <w:top w:val="nil"/>
            </w:tcBorders>
            <w:vAlign w:val="top"/>
          </w:tcPr>
          <w:p>
            <w:pPr>
              <w:rPr>
                <w:rFonts w:ascii="Arial"/>
                <w:sz w:val="21"/>
              </w:rPr>
            </w:pPr>
          </w:p>
        </w:tc>
      </w:tr>
    </w:tbl>
    <w:p>
      <w:pPr>
        <w:pStyle w:val="2"/>
      </w:pPr>
    </w:p>
    <w:p>
      <w:pPr>
        <w:sectPr>
          <w:pgSz w:w="16839" w:h="11906"/>
          <w:pgMar w:top="400" w:right="1327"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4178" w:type="dxa"/>
        <w:tblInd w:w="7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1574"/>
        <w:gridCol w:w="3704"/>
        <w:gridCol w:w="1020"/>
        <w:gridCol w:w="3179"/>
        <w:gridCol w:w="3104"/>
        <w:gridCol w:w="8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746"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8" w:line="237" w:lineRule="exact"/>
              <w:ind w:left="293"/>
            </w:pPr>
            <w:r>
              <w:rPr>
                <w:position w:val="1"/>
              </w:rPr>
              <w:t>4</w:t>
            </w:r>
          </w:p>
        </w:tc>
        <w:tc>
          <w:tcPr>
            <w:tcW w:w="1574"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8" w:line="321" w:lineRule="auto"/>
              <w:ind w:left="118" w:right="107"/>
              <w:jc w:val="both"/>
            </w:pPr>
            <w:r>
              <w:rPr>
                <w:spacing w:val="-13"/>
              </w:rPr>
              <w:t>公证机构毁损、篡</w:t>
            </w:r>
            <w:r>
              <w:rPr>
                <w:spacing w:val="5"/>
              </w:rPr>
              <w:t xml:space="preserve"> </w:t>
            </w:r>
            <w:r>
              <w:rPr>
                <w:spacing w:val="11"/>
              </w:rPr>
              <w:t>改公证文书或者</w:t>
            </w:r>
            <w:r>
              <w:rPr>
                <w:spacing w:val="4"/>
              </w:rPr>
              <w:t xml:space="preserve"> </w:t>
            </w:r>
            <w:r>
              <w:rPr>
                <w:spacing w:val="-3"/>
              </w:rPr>
              <w:t>公证档案的</w:t>
            </w:r>
          </w:p>
        </w:tc>
        <w:tc>
          <w:tcPr>
            <w:tcW w:w="3704" w:type="dxa"/>
            <w:vMerge w:val="restart"/>
            <w:tcBorders>
              <w:bottom w:val="nil"/>
            </w:tcBorders>
            <w:vAlign w:val="top"/>
          </w:tcPr>
          <w:p>
            <w:pPr>
              <w:spacing w:line="315" w:lineRule="auto"/>
              <w:rPr>
                <w:rFonts w:ascii="Arial"/>
                <w:sz w:val="21"/>
              </w:rPr>
            </w:pPr>
          </w:p>
          <w:p>
            <w:pPr>
              <w:spacing w:line="315" w:lineRule="auto"/>
              <w:rPr>
                <w:rFonts w:ascii="Arial"/>
                <w:sz w:val="21"/>
              </w:rPr>
            </w:pPr>
          </w:p>
          <w:p>
            <w:pPr>
              <w:pStyle w:val="8"/>
              <w:spacing w:before="58" w:line="320" w:lineRule="auto"/>
              <w:ind w:left="115" w:right="61" w:firstLine="8"/>
            </w:pPr>
            <w:r>
              <w:rPr>
                <w:b/>
                <w:bCs/>
                <w:spacing w:val="-6"/>
              </w:rPr>
              <w:t>1.《公证法》第四十二条第一款第（四）</w:t>
            </w:r>
            <w:r>
              <w:rPr>
                <w:b/>
                <w:bCs/>
                <w:spacing w:val="-7"/>
              </w:rPr>
              <w:t>项：</w:t>
            </w:r>
            <w:r>
              <w:t xml:space="preserve"> 公证机构及其公证员有下列行为之一的，</w:t>
            </w:r>
            <w:r>
              <w:rPr>
                <w:spacing w:val="-33"/>
              </w:rPr>
              <w:t xml:space="preserve"> </w:t>
            </w:r>
            <w:r>
              <w:t xml:space="preserve">由 </w:t>
            </w:r>
            <w:r>
              <w:rPr>
                <w:spacing w:val="3"/>
              </w:rPr>
              <w:t>省、自治区、直辖市或者设区的市人民政府</w:t>
            </w:r>
            <w:r>
              <w:t xml:space="preserve"> </w:t>
            </w:r>
            <w:r>
              <w:rPr>
                <w:spacing w:val="3"/>
              </w:rPr>
              <w:t>司法行政部门对公证机构给予警告，并处二</w:t>
            </w:r>
            <w:r>
              <w:t xml:space="preserve"> </w:t>
            </w:r>
            <w:r>
              <w:rPr>
                <w:spacing w:val="3"/>
              </w:rPr>
              <w:t>万元以上十万元以下罚款，并可以给予一个</w:t>
            </w:r>
            <w:r>
              <w:t xml:space="preserve"> </w:t>
            </w:r>
            <w:r>
              <w:rPr>
                <w:spacing w:val="3"/>
              </w:rPr>
              <w:t>月以上三个月以下停业整顿的处罚；对公证</w:t>
            </w:r>
            <w:r>
              <w:t xml:space="preserve"> </w:t>
            </w:r>
            <w:r>
              <w:rPr>
                <w:spacing w:val="3"/>
              </w:rPr>
              <w:t>员给予警告，并处二千元以上一万元以下罚</w:t>
            </w:r>
            <w:r>
              <w:t xml:space="preserve"> </w:t>
            </w:r>
            <w:r>
              <w:rPr>
                <w:spacing w:val="3"/>
              </w:rPr>
              <w:t>款，并可以给予三个月以上十二个月以下停</w:t>
            </w:r>
            <w:r>
              <w:t xml:space="preserve"> </w:t>
            </w:r>
            <w:r>
              <w:rPr>
                <w:spacing w:val="3"/>
              </w:rPr>
              <w:t>止执业的处罚；有违法所得的，没收违法所</w:t>
            </w:r>
            <w:r>
              <w:t xml:space="preserve"> 得；情节严重的，</w:t>
            </w:r>
            <w:r>
              <w:rPr>
                <w:spacing w:val="-33"/>
              </w:rPr>
              <w:t xml:space="preserve"> </w:t>
            </w:r>
            <w:r>
              <w:t xml:space="preserve">由省、自治区、直辖市人 </w:t>
            </w:r>
            <w:r>
              <w:rPr>
                <w:spacing w:val="2"/>
              </w:rPr>
              <w:t>民政府司法行政部门吊销公证员执业证书；</w:t>
            </w:r>
            <w:r>
              <w:rPr>
                <w:spacing w:val="14"/>
              </w:rPr>
              <w:t xml:space="preserve"> </w:t>
            </w:r>
            <w:r>
              <w:rPr>
                <w:spacing w:val="-4"/>
              </w:rPr>
              <w:t>构成犯罪的，依法追究刑事责任：</w:t>
            </w:r>
          </w:p>
          <w:p>
            <w:pPr>
              <w:pStyle w:val="8"/>
              <w:spacing w:line="222" w:lineRule="auto"/>
              <w:ind w:left="120"/>
            </w:pPr>
            <w:r>
              <w:rPr>
                <w:spacing w:val="-4"/>
              </w:rPr>
              <w:t>（四）毁损、篡改公证文书或者公证档案的。</w:t>
            </w:r>
          </w:p>
          <w:p>
            <w:pPr>
              <w:pStyle w:val="8"/>
              <w:spacing w:before="92" w:line="321" w:lineRule="auto"/>
              <w:ind w:left="114" w:right="105" w:hanging="2"/>
            </w:pPr>
            <w:r>
              <w:rPr>
                <w:b/>
                <w:bCs/>
                <w:spacing w:val="1"/>
              </w:rPr>
              <w:t>2</w:t>
            </w:r>
            <w:r>
              <w:rPr>
                <w:spacing w:val="1"/>
              </w:rPr>
              <w:t>.</w:t>
            </w:r>
            <w:r>
              <w:rPr>
                <w:b/>
                <w:bCs/>
                <w:spacing w:val="1"/>
              </w:rPr>
              <w:t>《中华人民共和国行政处罚法》第三十二</w:t>
            </w:r>
            <w:r>
              <w:rPr>
                <w:spacing w:val="4"/>
              </w:rPr>
              <w:t xml:space="preserve"> </w:t>
            </w:r>
            <w:r>
              <w:rPr>
                <w:b/>
                <w:bCs/>
              </w:rPr>
              <w:t>条</w:t>
            </w:r>
            <w:r>
              <w:rPr>
                <w:spacing w:val="27"/>
              </w:rPr>
              <w:t xml:space="preserve">  </w:t>
            </w:r>
            <w:r>
              <w:t>当事人有下列情形之一，应当从轻或者</w:t>
            </w:r>
            <w:r>
              <w:rPr>
                <w:spacing w:val="1"/>
              </w:rPr>
              <w:t xml:space="preserve"> </w:t>
            </w:r>
            <w:r>
              <w:t>减轻行政处罚：</w:t>
            </w:r>
            <w:r>
              <w:rPr>
                <w:spacing w:val="-33"/>
              </w:rPr>
              <w:t xml:space="preserve"> </w:t>
            </w:r>
            <w:r>
              <w:t xml:space="preserve">(一)主动消除或者减轻违法 </w:t>
            </w:r>
            <w:r>
              <w:rPr>
                <w:spacing w:val="7"/>
              </w:rPr>
              <w:t xml:space="preserve">行为危害后果的;(二)受他人胁迫或者诱骗 实施违法行为的;(三)主动供述行政机关尚 未掌握的违法行为的;(四)配合行政机关查 </w:t>
            </w:r>
            <w:r>
              <w:rPr>
                <w:spacing w:val="-2"/>
              </w:rPr>
              <w:t>处违法行为有立功表现的;(五)法律、法规、</w:t>
            </w:r>
            <w:r>
              <w:rPr>
                <w:spacing w:val="9"/>
              </w:rPr>
              <w:t xml:space="preserve"> </w:t>
            </w:r>
            <w:r>
              <w:rPr>
                <w:spacing w:val="13"/>
              </w:rPr>
              <w:t>规章规定其他应当从轻或者减轻行政处罚</w:t>
            </w:r>
            <w:r>
              <w:rPr>
                <w:spacing w:val="3"/>
              </w:rPr>
              <w:t xml:space="preserve"> </w:t>
            </w:r>
            <w:r>
              <w:rPr>
                <w:spacing w:val="-9"/>
              </w:rPr>
              <w:t>的。</w:t>
            </w:r>
          </w:p>
        </w:tc>
        <w:tc>
          <w:tcPr>
            <w:tcW w:w="1020" w:type="dxa"/>
            <w:vAlign w:val="top"/>
          </w:tcPr>
          <w:p>
            <w:pPr>
              <w:spacing w:line="379" w:lineRule="auto"/>
              <w:rPr>
                <w:rFonts w:ascii="Arial"/>
                <w:sz w:val="21"/>
              </w:rPr>
            </w:pPr>
          </w:p>
          <w:p>
            <w:pPr>
              <w:pStyle w:val="8"/>
              <w:spacing w:before="59" w:line="223" w:lineRule="auto"/>
              <w:ind w:left="164"/>
            </w:pPr>
            <w:r>
              <w:rPr>
                <w:spacing w:val="-4"/>
              </w:rPr>
              <w:t>不予处罚</w:t>
            </w:r>
          </w:p>
        </w:tc>
        <w:tc>
          <w:tcPr>
            <w:tcW w:w="3179" w:type="dxa"/>
            <w:vAlign w:val="top"/>
          </w:tcPr>
          <w:p>
            <w:pPr>
              <w:pStyle w:val="8"/>
              <w:spacing w:before="284" w:line="321" w:lineRule="auto"/>
              <w:ind w:left="120" w:right="104" w:hanging="2"/>
            </w:pPr>
            <w:r>
              <w:rPr>
                <w:spacing w:val="4"/>
              </w:rPr>
              <w:t>违法行为轻微并及时纠正，没有造成</w:t>
            </w:r>
            <w:r>
              <w:rPr>
                <w:spacing w:val="5"/>
              </w:rPr>
              <w:t xml:space="preserve"> </w:t>
            </w:r>
            <w:r>
              <w:rPr>
                <w:spacing w:val="-6"/>
              </w:rPr>
              <w:t>危害后果的。</w:t>
            </w:r>
          </w:p>
        </w:tc>
        <w:tc>
          <w:tcPr>
            <w:tcW w:w="3104" w:type="dxa"/>
            <w:vAlign w:val="top"/>
          </w:tcPr>
          <w:p>
            <w:pPr>
              <w:pStyle w:val="8"/>
              <w:spacing w:before="127" w:line="316" w:lineRule="auto"/>
              <w:ind w:left="122" w:right="103" w:hanging="3"/>
              <w:jc w:val="both"/>
            </w:pPr>
            <w:r>
              <w:rPr>
                <w:spacing w:val="-1"/>
              </w:rPr>
              <w:t>对公证机构、公证员进行批评教育，</w:t>
            </w:r>
            <w:r>
              <w:rPr>
                <w:spacing w:val="8"/>
              </w:rPr>
              <w:t xml:space="preserve"> </w:t>
            </w:r>
            <w:r>
              <w:rPr>
                <w:spacing w:val="-1"/>
              </w:rPr>
              <w:t>引导、督促当事人依法依规开展执业</w:t>
            </w:r>
            <w:r>
              <w:rPr>
                <w:spacing w:val="7"/>
              </w:rPr>
              <w:t xml:space="preserve"> </w:t>
            </w:r>
            <w:r>
              <w:rPr>
                <w:spacing w:val="-10"/>
              </w:rPr>
              <w:t>活动。</w:t>
            </w:r>
          </w:p>
        </w:tc>
        <w:tc>
          <w:tcPr>
            <w:tcW w:w="851"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8" w:line="222" w:lineRule="auto"/>
              <w:ind w:left="153"/>
            </w:pPr>
            <w:r>
              <w:rPr>
                <w:spacing w:val="24"/>
              </w:rPr>
              <w:t>自治区</w:t>
            </w:r>
          </w:p>
          <w:p>
            <w:pPr>
              <w:pStyle w:val="8"/>
              <w:spacing w:before="95" w:line="223" w:lineRule="auto"/>
              <w:ind w:left="122"/>
            </w:pPr>
            <w:r>
              <w:rPr>
                <w:spacing w:val="29"/>
              </w:rPr>
              <w:t>或者设</w:t>
            </w:r>
          </w:p>
          <w:p>
            <w:pPr>
              <w:pStyle w:val="8"/>
              <w:spacing w:before="94" w:line="222" w:lineRule="auto"/>
              <w:ind w:left="135"/>
            </w:pPr>
            <w:r>
              <w:rPr>
                <w:spacing w:val="26"/>
              </w:rPr>
              <w:t>区的市</w:t>
            </w:r>
          </w:p>
          <w:p>
            <w:pPr>
              <w:pStyle w:val="8"/>
              <w:spacing w:before="95" w:line="223" w:lineRule="auto"/>
              <w:ind w:left="122"/>
            </w:pPr>
            <w:r>
              <w:rPr>
                <w:spacing w:val="29"/>
              </w:rPr>
              <w:t>人民政</w:t>
            </w:r>
          </w:p>
          <w:p>
            <w:pPr>
              <w:pStyle w:val="8"/>
              <w:spacing w:before="94" w:line="223" w:lineRule="auto"/>
              <w:ind w:left="120"/>
            </w:pPr>
            <w:r>
              <w:rPr>
                <w:spacing w:val="32"/>
              </w:rPr>
              <w:t>府司法</w:t>
            </w:r>
          </w:p>
          <w:p>
            <w:pPr>
              <w:pStyle w:val="8"/>
              <w:spacing w:before="94" w:line="321" w:lineRule="auto"/>
              <w:ind w:left="137" w:right="106" w:hanging="16"/>
            </w:pPr>
            <w:r>
              <w:rPr>
                <w:spacing w:val="25"/>
              </w:rPr>
              <w:t>行政部</w:t>
            </w:r>
            <w:r>
              <w:rPr>
                <w:spacing w:val="1"/>
              </w:rPr>
              <w:t xml:space="preserve"> </w:t>
            </w:r>
            <w: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378" w:lineRule="auto"/>
              <w:rPr>
                <w:rFonts w:ascii="Arial"/>
                <w:sz w:val="21"/>
              </w:rPr>
            </w:pPr>
          </w:p>
          <w:p>
            <w:pPr>
              <w:pStyle w:val="8"/>
              <w:spacing w:before="59" w:line="223" w:lineRule="auto"/>
              <w:ind w:left="166"/>
            </w:pPr>
            <w:r>
              <w:rPr>
                <w:spacing w:val="-4"/>
              </w:rPr>
              <w:t>免于处罚</w:t>
            </w:r>
          </w:p>
        </w:tc>
        <w:tc>
          <w:tcPr>
            <w:tcW w:w="3179" w:type="dxa"/>
            <w:vAlign w:val="top"/>
          </w:tcPr>
          <w:p>
            <w:pPr>
              <w:pStyle w:val="8"/>
              <w:spacing w:before="283" w:line="320" w:lineRule="auto"/>
              <w:ind w:left="117" w:right="104"/>
            </w:pPr>
            <w:r>
              <w:rPr>
                <w:spacing w:val="4"/>
              </w:rPr>
              <w:t>初次违法且危害后果轻微，没有违法</w:t>
            </w:r>
            <w:r>
              <w:rPr>
                <w:spacing w:val="7"/>
              </w:rPr>
              <w:t xml:space="preserve"> </w:t>
            </w:r>
            <w:r>
              <w:rPr>
                <w:spacing w:val="-4"/>
              </w:rPr>
              <w:t>所得并及时改正。</w:t>
            </w:r>
          </w:p>
        </w:tc>
        <w:tc>
          <w:tcPr>
            <w:tcW w:w="3104" w:type="dxa"/>
            <w:vAlign w:val="top"/>
          </w:tcPr>
          <w:p>
            <w:pPr>
              <w:pStyle w:val="8"/>
              <w:spacing w:before="126" w:line="316" w:lineRule="auto"/>
              <w:ind w:left="122" w:right="103" w:hanging="3"/>
              <w:jc w:val="both"/>
            </w:pPr>
            <w:r>
              <w:rPr>
                <w:spacing w:val="-1"/>
              </w:rPr>
              <w:t>对公证机构、公证员进行批评教育，</w:t>
            </w:r>
            <w:r>
              <w:rPr>
                <w:spacing w:val="8"/>
              </w:rPr>
              <w:t xml:space="preserve"> </w:t>
            </w:r>
            <w:r>
              <w:rPr>
                <w:spacing w:val="-1"/>
              </w:rPr>
              <w:t>引导、督促当事人依法依规开展执业</w:t>
            </w:r>
            <w:r>
              <w:rPr>
                <w:spacing w:val="7"/>
              </w:rPr>
              <w:t xml:space="preserve"> </w:t>
            </w:r>
            <w:r>
              <w:rPr>
                <w:spacing w:val="-10"/>
              </w:rPr>
              <w:t>活动。</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5"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8"/>
              <w:spacing w:before="58" w:line="222" w:lineRule="auto"/>
              <w:ind w:left="161"/>
            </w:pPr>
            <w:r>
              <w:rPr>
                <w:spacing w:val="-3"/>
              </w:rPr>
              <w:t>减轻处罚</w:t>
            </w:r>
          </w:p>
        </w:tc>
        <w:tc>
          <w:tcPr>
            <w:tcW w:w="3179" w:type="dxa"/>
            <w:vAlign w:val="top"/>
          </w:tcPr>
          <w:p>
            <w:pPr>
              <w:spacing w:line="260" w:lineRule="auto"/>
              <w:rPr>
                <w:rFonts w:ascii="Arial"/>
                <w:sz w:val="21"/>
              </w:rPr>
            </w:pPr>
          </w:p>
          <w:p>
            <w:pPr>
              <w:pStyle w:val="8"/>
              <w:spacing w:before="58" w:line="320" w:lineRule="auto"/>
              <w:ind w:left="117" w:right="57" w:firstLine="5"/>
              <w:jc w:val="both"/>
            </w:pPr>
            <w:r>
              <w:rPr>
                <w:spacing w:val="-2"/>
              </w:rPr>
              <w:t>主动消除违法行为危害后果；或主动</w:t>
            </w:r>
            <w:r>
              <w:rPr>
                <w:spacing w:val="7"/>
              </w:rPr>
              <w:t xml:space="preserve">  </w:t>
            </w:r>
            <w:r>
              <w:rPr>
                <w:spacing w:val="-1"/>
              </w:rPr>
              <w:t>报告，积极配合司法行政机关查处违</w:t>
            </w:r>
            <w:r>
              <w:rPr>
                <w:spacing w:val="1"/>
              </w:rPr>
              <w:t xml:space="preserve">  </w:t>
            </w:r>
            <w:r>
              <w:rPr>
                <w:spacing w:val="-4"/>
              </w:rPr>
              <w:t>法行为；或受他人胁迫实施违法行为；</w:t>
            </w:r>
            <w:r>
              <w:rPr>
                <w:spacing w:val="5"/>
              </w:rPr>
              <w:t xml:space="preserve"> </w:t>
            </w:r>
            <w:r>
              <w:rPr>
                <w:spacing w:val="-3"/>
              </w:rPr>
              <w:t>或有其他依法应当从轻处罚的情形。</w:t>
            </w:r>
          </w:p>
        </w:tc>
        <w:tc>
          <w:tcPr>
            <w:tcW w:w="3104" w:type="dxa"/>
            <w:vAlign w:val="top"/>
          </w:tcPr>
          <w:p>
            <w:pPr>
              <w:spacing w:line="412" w:lineRule="auto"/>
              <w:rPr>
                <w:rFonts w:ascii="Arial"/>
                <w:sz w:val="21"/>
              </w:rPr>
            </w:pPr>
          </w:p>
          <w:p>
            <w:pPr>
              <w:pStyle w:val="8"/>
              <w:spacing w:before="59" w:line="321" w:lineRule="auto"/>
              <w:ind w:left="119" w:right="112"/>
              <w:jc w:val="both"/>
            </w:pPr>
            <w:r>
              <w:rPr>
                <w:spacing w:val="-1"/>
              </w:rPr>
              <w:t>对公证机构给予警告，并处一万元以</w:t>
            </w:r>
            <w:r>
              <w:rPr>
                <w:spacing w:val="1"/>
              </w:rPr>
              <w:t xml:space="preserve"> </w:t>
            </w:r>
            <w:r>
              <w:rPr>
                <w:spacing w:val="-1"/>
              </w:rPr>
              <w:t>上二万元以下罚款；有违法所得的，</w:t>
            </w:r>
            <w:r>
              <w:rPr>
                <w:spacing w:val="1"/>
              </w:rPr>
              <w:t xml:space="preserve"> </w:t>
            </w:r>
            <w:r>
              <w:rPr>
                <w:spacing w:val="-5"/>
              </w:rPr>
              <w:t>没收违法所得。</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327" w:lineRule="auto"/>
              <w:rPr>
                <w:rFonts w:ascii="Arial"/>
                <w:sz w:val="21"/>
              </w:rPr>
            </w:pPr>
          </w:p>
          <w:p>
            <w:pPr>
              <w:spacing w:line="327" w:lineRule="auto"/>
              <w:rPr>
                <w:rFonts w:ascii="Arial"/>
                <w:sz w:val="21"/>
              </w:rPr>
            </w:pPr>
          </w:p>
          <w:p>
            <w:pPr>
              <w:pStyle w:val="8"/>
              <w:spacing w:before="58" w:line="222" w:lineRule="auto"/>
              <w:ind w:left="159"/>
            </w:pPr>
            <w:r>
              <w:rPr>
                <w:spacing w:val="-3"/>
              </w:rPr>
              <w:t>从轻处罚</w:t>
            </w:r>
          </w:p>
        </w:tc>
        <w:tc>
          <w:tcPr>
            <w:tcW w:w="3179" w:type="dxa"/>
            <w:vAlign w:val="top"/>
          </w:tcPr>
          <w:p>
            <w:pPr>
              <w:spacing w:line="344" w:lineRule="auto"/>
              <w:rPr>
                <w:rFonts w:ascii="Arial"/>
                <w:sz w:val="21"/>
              </w:rPr>
            </w:pPr>
          </w:p>
          <w:p>
            <w:pPr>
              <w:pStyle w:val="8"/>
              <w:spacing w:before="58" w:line="320" w:lineRule="auto"/>
              <w:ind w:left="118" w:right="188" w:hanging="3"/>
              <w:jc w:val="both"/>
            </w:pPr>
            <w:r>
              <w:rPr>
                <w:spacing w:val="-1"/>
              </w:rPr>
              <w:t>有本项规定的违法行为一次，未造成</w:t>
            </w:r>
            <w:r>
              <w:rPr>
                <w:spacing w:val="5"/>
              </w:rPr>
              <w:t xml:space="preserve"> </w:t>
            </w:r>
            <w:r>
              <w:rPr>
                <w:spacing w:val="-1"/>
              </w:rPr>
              <w:t>公证当事人、公证事项利害关系人经</w:t>
            </w:r>
            <w:r>
              <w:rPr>
                <w:spacing w:val="1"/>
              </w:rPr>
              <w:t xml:space="preserve"> </w:t>
            </w:r>
            <w:r>
              <w:rPr>
                <w:spacing w:val="-7"/>
              </w:rPr>
              <w:t>济损失。</w:t>
            </w:r>
          </w:p>
        </w:tc>
        <w:tc>
          <w:tcPr>
            <w:tcW w:w="3104" w:type="dxa"/>
            <w:vAlign w:val="top"/>
          </w:tcPr>
          <w:p>
            <w:pPr>
              <w:spacing w:line="342" w:lineRule="auto"/>
              <w:rPr>
                <w:rFonts w:ascii="Arial"/>
                <w:sz w:val="21"/>
              </w:rPr>
            </w:pPr>
          </w:p>
          <w:p>
            <w:pPr>
              <w:pStyle w:val="8"/>
              <w:spacing w:before="59" w:line="321" w:lineRule="auto"/>
              <w:ind w:left="119" w:right="112"/>
              <w:jc w:val="both"/>
            </w:pPr>
            <w:r>
              <w:rPr>
                <w:spacing w:val="-1"/>
              </w:rPr>
              <w:t>对公证机构给予警告，并处二万元以</w:t>
            </w:r>
            <w:r>
              <w:rPr>
                <w:spacing w:val="1"/>
              </w:rPr>
              <w:t xml:space="preserve"> </w:t>
            </w:r>
            <w:r>
              <w:rPr>
                <w:spacing w:val="-1"/>
              </w:rPr>
              <w:t>上三万元以下罚款；有违法所得的，</w:t>
            </w:r>
            <w:r>
              <w:rPr>
                <w:spacing w:val="1"/>
              </w:rPr>
              <w:t xml:space="preserve"> </w:t>
            </w:r>
            <w:r>
              <w:rPr>
                <w:spacing w:val="-5"/>
              </w:rPr>
              <w:t>没收违法所得。</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316" w:lineRule="auto"/>
              <w:rPr>
                <w:rFonts w:ascii="Arial"/>
                <w:sz w:val="21"/>
              </w:rPr>
            </w:pPr>
          </w:p>
          <w:p>
            <w:pPr>
              <w:spacing w:line="316" w:lineRule="auto"/>
              <w:rPr>
                <w:rFonts w:ascii="Arial"/>
                <w:sz w:val="21"/>
              </w:rPr>
            </w:pPr>
          </w:p>
          <w:p>
            <w:pPr>
              <w:pStyle w:val="8"/>
              <w:spacing w:before="58" w:line="222" w:lineRule="auto"/>
              <w:ind w:left="163"/>
            </w:pPr>
            <w:r>
              <w:rPr>
                <w:spacing w:val="-4"/>
              </w:rPr>
              <w:t>一般情形</w:t>
            </w:r>
          </w:p>
        </w:tc>
        <w:tc>
          <w:tcPr>
            <w:tcW w:w="3179" w:type="dxa"/>
            <w:vAlign w:val="top"/>
          </w:tcPr>
          <w:p>
            <w:pPr>
              <w:pStyle w:val="8"/>
              <w:spacing w:before="70" w:line="320" w:lineRule="auto"/>
              <w:ind w:left="116" w:right="188" w:hanging="1"/>
            </w:pPr>
            <w:r>
              <w:rPr>
                <w:spacing w:val="-1"/>
              </w:rPr>
              <w:t>有本项规定的违法行为两次以上的，</w:t>
            </w:r>
            <w:r>
              <w:rPr>
                <w:spacing w:val="5"/>
              </w:rPr>
              <w:t xml:space="preserve"> </w:t>
            </w:r>
            <w:r>
              <w:rPr>
                <w:spacing w:val="-1"/>
              </w:rPr>
              <w:t>造成公证当事人、公证事项利害关系</w:t>
            </w:r>
            <w:r>
              <w:rPr>
                <w:spacing w:val="3"/>
              </w:rPr>
              <w:t xml:space="preserve"> </w:t>
            </w:r>
            <w:r>
              <w:rPr>
                <w:spacing w:val="-1"/>
              </w:rPr>
              <w:t>人经济损失或者致使公证当事人、公</w:t>
            </w:r>
            <w:r>
              <w:rPr>
                <w:spacing w:val="3"/>
              </w:rPr>
              <w:t xml:space="preserve"> </w:t>
            </w:r>
            <w:r>
              <w:rPr>
                <w:spacing w:val="-1"/>
              </w:rPr>
              <w:t>证事项利害关系人获得不正当利益</w:t>
            </w:r>
          </w:p>
          <w:p>
            <w:pPr>
              <w:pStyle w:val="8"/>
              <w:spacing w:line="226" w:lineRule="auto"/>
              <w:ind w:left="127"/>
            </w:pPr>
            <w:r>
              <w:rPr>
                <w:spacing w:val="-13"/>
              </w:rPr>
              <w:t>的。</w:t>
            </w:r>
          </w:p>
        </w:tc>
        <w:tc>
          <w:tcPr>
            <w:tcW w:w="3104" w:type="dxa"/>
            <w:vAlign w:val="top"/>
          </w:tcPr>
          <w:p>
            <w:pPr>
              <w:spacing w:line="320" w:lineRule="auto"/>
              <w:rPr>
                <w:rFonts w:ascii="Arial"/>
                <w:sz w:val="21"/>
              </w:rPr>
            </w:pPr>
          </w:p>
          <w:p>
            <w:pPr>
              <w:pStyle w:val="8"/>
              <w:spacing w:before="59" w:line="321" w:lineRule="auto"/>
              <w:ind w:left="119" w:right="112"/>
              <w:jc w:val="both"/>
            </w:pPr>
            <w:r>
              <w:rPr>
                <w:spacing w:val="-1"/>
              </w:rPr>
              <w:t>对公证机构给予警告，并处三万元以</w:t>
            </w:r>
            <w:r>
              <w:rPr>
                <w:spacing w:val="1"/>
              </w:rPr>
              <w:t xml:space="preserve"> </w:t>
            </w:r>
            <w:r>
              <w:rPr>
                <w:spacing w:val="-1"/>
              </w:rPr>
              <w:t>上五万元以下罚款；有违法所得的，</w:t>
            </w:r>
            <w:r>
              <w:rPr>
                <w:spacing w:val="1"/>
              </w:rPr>
              <w:t xml:space="preserve"> </w:t>
            </w:r>
            <w:r>
              <w:rPr>
                <w:spacing w:val="-5"/>
              </w:rPr>
              <w:t>没收违法所得。</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0" w:hRule="atLeast"/>
        </w:trPr>
        <w:tc>
          <w:tcPr>
            <w:tcW w:w="746" w:type="dxa"/>
            <w:vMerge w:val="continue"/>
            <w:tcBorders>
              <w:top w:val="nil"/>
            </w:tcBorders>
            <w:vAlign w:val="top"/>
          </w:tcPr>
          <w:p>
            <w:pPr>
              <w:rPr>
                <w:rFonts w:ascii="Arial"/>
                <w:sz w:val="21"/>
              </w:rPr>
            </w:pPr>
          </w:p>
        </w:tc>
        <w:tc>
          <w:tcPr>
            <w:tcW w:w="1574" w:type="dxa"/>
            <w:vMerge w:val="continue"/>
            <w:tcBorders>
              <w:top w:val="nil"/>
            </w:tcBorders>
            <w:vAlign w:val="top"/>
          </w:tcPr>
          <w:p>
            <w:pPr>
              <w:rPr>
                <w:rFonts w:ascii="Arial"/>
                <w:sz w:val="21"/>
              </w:rPr>
            </w:pPr>
          </w:p>
        </w:tc>
        <w:tc>
          <w:tcPr>
            <w:tcW w:w="3704" w:type="dxa"/>
            <w:vMerge w:val="continue"/>
            <w:tcBorders>
              <w:top w:val="nil"/>
            </w:tcBorders>
            <w:vAlign w:val="top"/>
          </w:tcPr>
          <w:p>
            <w:pPr>
              <w:rPr>
                <w:rFonts w:ascii="Arial"/>
                <w:sz w:val="21"/>
              </w:rPr>
            </w:pPr>
          </w:p>
        </w:tc>
        <w:tc>
          <w:tcPr>
            <w:tcW w:w="1020" w:type="dxa"/>
            <w:vAlign w:val="top"/>
          </w:tcPr>
          <w:p>
            <w:pPr>
              <w:spacing w:line="262" w:lineRule="auto"/>
              <w:rPr>
                <w:rFonts w:ascii="Arial"/>
                <w:sz w:val="21"/>
              </w:rPr>
            </w:pPr>
          </w:p>
          <w:p>
            <w:pPr>
              <w:spacing w:line="263" w:lineRule="auto"/>
              <w:rPr>
                <w:rFonts w:ascii="Arial"/>
                <w:sz w:val="21"/>
              </w:rPr>
            </w:pPr>
          </w:p>
          <w:p>
            <w:pPr>
              <w:pStyle w:val="8"/>
              <w:spacing w:before="58" w:line="223" w:lineRule="auto"/>
              <w:ind w:left="159"/>
            </w:pPr>
            <w:r>
              <w:rPr>
                <w:spacing w:val="-3"/>
              </w:rPr>
              <w:t>从重处罚</w:t>
            </w:r>
          </w:p>
        </w:tc>
        <w:tc>
          <w:tcPr>
            <w:tcW w:w="3179" w:type="dxa"/>
            <w:vAlign w:val="top"/>
          </w:tcPr>
          <w:p>
            <w:pPr>
              <w:pStyle w:val="8"/>
              <w:spacing w:before="274" w:line="321" w:lineRule="auto"/>
              <w:ind w:left="115" w:right="188"/>
              <w:jc w:val="both"/>
            </w:pPr>
            <w:r>
              <w:rPr>
                <w:spacing w:val="-1"/>
              </w:rPr>
              <w:t>有本项规定的违法行为三次以上的或</w:t>
            </w:r>
            <w:r>
              <w:rPr>
                <w:spacing w:val="5"/>
              </w:rPr>
              <w:t xml:space="preserve"> </w:t>
            </w:r>
            <w:r>
              <w:rPr>
                <w:spacing w:val="-1"/>
              </w:rPr>
              <w:t>有本项规定的违法行为造成重大社会</w:t>
            </w:r>
            <w:r>
              <w:rPr>
                <w:spacing w:val="5"/>
              </w:rPr>
              <w:t xml:space="preserve"> </w:t>
            </w:r>
            <w:r>
              <w:rPr>
                <w:spacing w:val="-7"/>
              </w:rPr>
              <w:t>影响的。</w:t>
            </w:r>
          </w:p>
        </w:tc>
        <w:tc>
          <w:tcPr>
            <w:tcW w:w="3104" w:type="dxa"/>
            <w:vAlign w:val="top"/>
          </w:tcPr>
          <w:p>
            <w:pPr>
              <w:pStyle w:val="8"/>
              <w:spacing w:before="119" w:line="313" w:lineRule="auto"/>
              <w:ind w:left="119" w:right="112"/>
              <w:jc w:val="both"/>
            </w:pPr>
            <w:r>
              <w:rPr>
                <w:spacing w:val="-1"/>
              </w:rPr>
              <w:t>对公证机构给予警告，并处五万元以</w:t>
            </w:r>
            <w:r>
              <w:rPr>
                <w:spacing w:val="1"/>
              </w:rPr>
              <w:t xml:space="preserve"> </w:t>
            </w:r>
            <w:r>
              <w:rPr>
                <w:spacing w:val="-1"/>
              </w:rPr>
              <w:t>上十万元以下罚款，并给予一个月以</w:t>
            </w:r>
            <w:r>
              <w:rPr>
                <w:spacing w:val="1"/>
              </w:rPr>
              <w:t xml:space="preserve"> </w:t>
            </w:r>
            <w:r>
              <w:rPr>
                <w:spacing w:val="-1"/>
              </w:rPr>
              <w:t>上三个月以下的停业整顿的处罚；有</w:t>
            </w:r>
            <w:r>
              <w:rPr>
                <w:spacing w:val="1"/>
              </w:rPr>
              <w:t xml:space="preserve"> </w:t>
            </w:r>
            <w:r>
              <w:rPr>
                <w:spacing w:val="-3"/>
              </w:rPr>
              <w:t>违法所得的，没收违法所得。</w:t>
            </w:r>
          </w:p>
        </w:tc>
        <w:tc>
          <w:tcPr>
            <w:tcW w:w="851" w:type="dxa"/>
            <w:vMerge w:val="continue"/>
            <w:tcBorders>
              <w:top w:val="nil"/>
            </w:tcBorders>
            <w:vAlign w:val="top"/>
          </w:tcPr>
          <w:p>
            <w:pPr>
              <w:rPr>
                <w:rFonts w:ascii="Arial"/>
                <w:sz w:val="21"/>
              </w:rPr>
            </w:pPr>
          </w:p>
        </w:tc>
      </w:tr>
    </w:tbl>
    <w:p>
      <w:pPr>
        <w:pStyle w:val="2"/>
      </w:pPr>
    </w:p>
    <w:p>
      <w:pPr>
        <w:sectPr>
          <w:pgSz w:w="16839" w:h="11906"/>
          <w:pgMar w:top="400" w:right="1327"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4178" w:type="dxa"/>
        <w:tblInd w:w="7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1574"/>
        <w:gridCol w:w="3704"/>
        <w:gridCol w:w="1020"/>
        <w:gridCol w:w="3179"/>
        <w:gridCol w:w="3104"/>
        <w:gridCol w:w="8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746"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9" w:line="241" w:lineRule="auto"/>
              <w:ind w:left="297"/>
            </w:pPr>
            <w:r>
              <w:t>5</w:t>
            </w:r>
          </w:p>
        </w:tc>
        <w:tc>
          <w:tcPr>
            <w:tcW w:w="1574"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9" w:line="219" w:lineRule="auto"/>
              <w:ind w:left="118"/>
            </w:pPr>
            <w:r>
              <w:rPr>
                <w:spacing w:val="11"/>
              </w:rPr>
              <w:t>公证机构泄露在</w:t>
            </w:r>
          </w:p>
          <w:p>
            <w:pPr>
              <w:pStyle w:val="8"/>
              <w:spacing w:before="97" w:line="321" w:lineRule="auto"/>
              <w:ind w:left="114" w:right="107"/>
              <w:jc w:val="both"/>
            </w:pPr>
            <w:r>
              <w:rPr>
                <w:spacing w:val="12"/>
              </w:rPr>
              <w:t>执业活动中知悉</w:t>
            </w:r>
            <w:r>
              <w:rPr>
                <w:spacing w:val="2"/>
              </w:rPr>
              <w:t xml:space="preserve"> </w:t>
            </w:r>
            <w:r>
              <w:rPr>
                <w:spacing w:val="-12"/>
              </w:rPr>
              <w:t>的国家秘密、商业</w:t>
            </w:r>
            <w:r>
              <w:rPr>
                <w:spacing w:val="1"/>
              </w:rPr>
              <w:t xml:space="preserve"> </w:t>
            </w:r>
            <w:r>
              <w:rPr>
                <w:spacing w:val="12"/>
              </w:rPr>
              <w:t>秘密或者个人隐</w:t>
            </w:r>
            <w:r>
              <w:rPr>
                <w:spacing w:val="1"/>
              </w:rPr>
              <w:t xml:space="preserve"> </w:t>
            </w:r>
            <w:r>
              <w:rPr>
                <w:spacing w:val="-3"/>
              </w:rPr>
              <w:t>私的</w:t>
            </w:r>
          </w:p>
        </w:tc>
        <w:tc>
          <w:tcPr>
            <w:tcW w:w="3704" w:type="dxa"/>
            <w:vMerge w:val="restart"/>
            <w:tcBorders>
              <w:bottom w:val="nil"/>
            </w:tcBorders>
            <w:vAlign w:val="top"/>
          </w:tcPr>
          <w:p>
            <w:pPr>
              <w:spacing w:line="265" w:lineRule="auto"/>
              <w:rPr>
                <w:rFonts w:ascii="Arial"/>
                <w:sz w:val="21"/>
              </w:rPr>
            </w:pPr>
          </w:p>
          <w:p>
            <w:pPr>
              <w:pStyle w:val="8"/>
              <w:spacing w:before="58" w:line="320" w:lineRule="auto"/>
              <w:ind w:left="115" w:right="61" w:firstLine="8"/>
            </w:pPr>
            <w:r>
              <w:rPr>
                <w:b/>
                <w:bCs/>
                <w:spacing w:val="-6"/>
              </w:rPr>
              <w:t>1.《公证法》第四十二条第一款第（五）</w:t>
            </w:r>
            <w:r>
              <w:rPr>
                <w:b/>
                <w:bCs/>
                <w:spacing w:val="-7"/>
              </w:rPr>
              <w:t>项：</w:t>
            </w:r>
            <w:r>
              <w:t xml:space="preserve"> 公证机构及其公证员有下列行为之一的，</w:t>
            </w:r>
            <w:r>
              <w:rPr>
                <w:spacing w:val="-33"/>
              </w:rPr>
              <w:t xml:space="preserve"> </w:t>
            </w:r>
            <w:r>
              <w:t xml:space="preserve">由 </w:t>
            </w:r>
            <w:r>
              <w:rPr>
                <w:spacing w:val="3"/>
              </w:rPr>
              <w:t>省、自治区、直辖市或者设区的市人民政府</w:t>
            </w:r>
            <w:r>
              <w:t xml:space="preserve"> </w:t>
            </w:r>
            <w:r>
              <w:rPr>
                <w:spacing w:val="3"/>
              </w:rPr>
              <w:t>司法行政部门对公证机构给予警告，并处二</w:t>
            </w:r>
            <w:r>
              <w:t xml:space="preserve"> </w:t>
            </w:r>
            <w:r>
              <w:rPr>
                <w:spacing w:val="3"/>
              </w:rPr>
              <w:t>万元以上十万元以下罚款，并可以给予一个</w:t>
            </w:r>
            <w:r>
              <w:t xml:space="preserve"> </w:t>
            </w:r>
            <w:r>
              <w:rPr>
                <w:spacing w:val="3"/>
              </w:rPr>
              <w:t>月以上三个月以下停业整顿的处罚；对公证</w:t>
            </w:r>
            <w:r>
              <w:t xml:space="preserve"> </w:t>
            </w:r>
            <w:r>
              <w:rPr>
                <w:spacing w:val="3"/>
              </w:rPr>
              <w:t>员给予警告，并处二千元以上一万元以下罚</w:t>
            </w:r>
            <w:r>
              <w:t xml:space="preserve"> </w:t>
            </w:r>
            <w:r>
              <w:rPr>
                <w:spacing w:val="3"/>
              </w:rPr>
              <w:t>款，并可以给予三个月以上十二个月以下停</w:t>
            </w:r>
            <w:r>
              <w:t xml:space="preserve"> </w:t>
            </w:r>
            <w:r>
              <w:rPr>
                <w:spacing w:val="3"/>
              </w:rPr>
              <w:t>止执业的处罚；有违法所得的，没收违法所</w:t>
            </w:r>
            <w:r>
              <w:t xml:space="preserve"> 得；情节严重的，</w:t>
            </w:r>
            <w:r>
              <w:rPr>
                <w:spacing w:val="-33"/>
              </w:rPr>
              <w:t xml:space="preserve"> </w:t>
            </w:r>
            <w:r>
              <w:t xml:space="preserve">由省、自治区、直辖市人 </w:t>
            </w:r>
            <w:r>
              <w:rPr>
                <w:spacing w:val="2"/>
              </w:rPr>
              <w:t>民政府司法行政部门吊销公证员执业证书；</w:t>
            </w:r>
            <w:r>
              <w:rPr>
                <w:spacing w:val="14"/>
              </w:rPr>
              <w:t xml:space="preserve"> </w:t>
            </w:r>
            <w:r>
              <w:rPr>
                <w:spacing w:val="-4"/>
              </w:rPr>
              <w:t>构成犯罪的，依法追究刑事责任：</w:t>
            </w:r>
          </w:p>
          <w:p>
            <w:pPr>
              <w:pStyle w:val="8"/>
              <w:spacing w:line="320" w:lineRule="auto"/>
              <w:ind w:left="121" w:right="208" w:hanging="1"/>
            </w:pPr>
            <w:r>
              <w:rPr>
                <w:spacing w:val="-3"/>
              </w:rPr>
              <w:t>（五）泄露在执业活动中知悉的国家秘密、</w:t>
            </w:r>
            <w:r>
              <w:rPr>
                <w:spacing w:val="5"/>
              </w:rPr>
              <w:t xml:space="preserve"> </w:t>
            </w:r>
            <w:r>
              <w:rPr>
                <w:spacing w:val="-4"/>
              </w:rPr>
              <w:t>商业秘密或者个人隐私的。</w:t>
            </w:r>
          </w:p>
          <w:p>
            <w:pPr>
              <w:pStyle w:val="8"/>
              <w:spacing w:before="6" w:line="320" w:lineRule="auto"/>
              <w:ind w:left="114" w:right="105" w:hanging="2"/>
            </w:pPr>
            <w:r>
              <w:rPr>
                <w:b/>
                <w:bCs/>
                <w:spacing w:val="1"/>
              </w:rPr>
              <w:t>2</w:t>
            </w:r>
            <w:r>
              <w:rPr>
                <w:spacing w:val="1"/>
              </w:rPr>
              <w:t>.</w:t>
            </w:r>
            <w:r>
              <w:rPr>
                <w:b/>
                <w:bCs/>
                <w:spacing w:val="1"/>
              </w:rPr>
              <w:t>《中华人民共和国行政处罚法》第三十二</w:t>
            </w:r>
            <w:r>
              <w:rPr>
                <w:spacing w:val="4"/>
              </w:rPr>
              <w:t xml:space="preserve"> </w:t>
            </w:r>
            <w:r>
              <w:rPr>
                <w:b/>
                <w:bCs/>
              </w:rPr>
              <w:t>条</w:t>
            </w:r>
            <w:r>
              <w:rPr>
                <w:spacing w:val="27"/>
              </w:rPr>
              <w:t xml:space="preserve">  </w:t>
            </w:r>
            <w:r>
              <w:t>当事人有下列情形之一，应当从轻或者</w:t>
            </w:r>
            <w:r>
              <w:rPr>
                <w:spacing w:val="1"/>
              </w:rPr>
              <w:t xml:space="preserve"> </w:t>
            </w:r>
            <w:r>
              <w:t>减轻行政处罚：</w:t>
            </w:r>
            <w:r>
              <w:rPr>
                <w:spacing w:val="-33"/>
              </w:rPr>
              <w:t xml:space="preserve"> </w:t>
            </w:r>
            <w:r>
              <w:t xml:space="preserve">(一)主动消除或者减轻违法 </w:t>
            </w:r>
            <w:r>
              <w:rPr>
                <w:spacing w:val="7"/>
              </w:rPr>
              <w:t xml:space="preserve">行为危害后果的;(二)受他人胁迫或者诱骗 实施违法行为的;(三)主动供述行政机关尚 未掌握的违法行为的;(四)配合行政机关查 </w:t>
            </w:r>
            <w:r>
              <w:rPr>
                <w:spacing w:val="-2"/>
              </w:rPr>
              <w:t>处违法行为有立功表现的;(五)法律、法规、</w:t>
            </w:r>
            <w:r>
              <w:rPr>
                <w:spacing w:val="9"/>
              </w:rPr>
              <w:t xml:space="preserve"> </w:t>
            </w:r>
            <w:r>
              <w:rPr>
                <w:spacing w:val="13"/>
              </w:rPr>
              <w:t>规章规定其他应当从轻或者减轻行政处罚</w:t>
            </w:r>
            <w:r>
              <w:rPr>
                <w:spacing w:val="3"/>
              </w:rPr>
              <w:t xml:space="preserve"> </w:t>
            </w:r>
            <w:r>
              <w:rPr>
                <w:spacing w:val="-9"/>
              </w:rPr>
              <w:t>的。</w:t>
            </w:r>
          </w:p>
        </w:tc>
        <w:tc>
          <w:tcPr>
            <w:tcW w:w="1020" w:type="dxa"/>
            <w:vAlign w:val="top"/>
          </w:tcPr>
          <w:p>
            <w:pPr>
              <w:pStyle w:val="8"/>
              <w:spacing w:before="270" w:line="223" w:lineRule="auto"/>
              <w:ind w:left="164"/>
            </w:pPr>
            <w:r>
              <w:rPr>
                <w:spacing w:val="-4"/>
              </w:rPr>
              <w:t>不予处罚</w:t>
            </w:r>
          </w:p>
        </w:tc>
        <w:tc>
          <w:tcPr>
            <w:tcW w:w="3179" w:type="dxa"/>
            <w:vAlign w:val="top"/>
          </w:tcPr>
          <w:p>
            <w:pPr>
              <w:pStyle w:val="8"/>
              <w:spacing w:before="269" w:line="222" w:lineRule="auto"/>
              <w:ind w:left="121"/>
            </w:pPr>
            <w:r>
              <w:rPr>
                <w:spacing w:val="-5"/>
              </w:rPr>
              <w:t>不适用此裁量阶次。</w:t>
            </w:r>
          </w:p>
        </w:tc>
        <w:tc>
          <w:tcPr>
            <w:tcW w:w="3104" w:type="dxa"/>
            <w:vAlign w:val="top"/>
          </w:tcPr>
          <w:p>
            <w:pPr>
              <w:pStyle w:val="8"/>
              <w:spacing w:before="270" w:line="224" w:lineRule="auto"/>
              <w:ind w:left="122"/>
            </w:pPr>
            <w:r>
              <w:rPr>
                <w:spacing w:val="-9"/>
              </w:rPr>
              <w:t>不适用。</w:t>
            </w:r>
          </w:p>
        </w:tc>
        <w:tc>
          <w:tcPr>
            <w:tcW w:w="851"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8" w:line="222" w:lineRule="auto"/>
              <w:ind w:left="153"/>
            </w:pPr>
            <w:r>
              <w:rPr>
                <w:spacing w:val="24"/>
              </w:rPr>
              <w:t>自治区</w:t>
            </w:r>
          </w:p>
          <w:p>
            <w:pPr>
              <w:pStyle w:val="8"/>
              <w:spacing w:before="95" w:line="223" w:lineRule="auto"/>
              <w:ind w:left="122"/>
            </w:pPr>
            <w:r>
              <w:rPr>
                <w:spacing w:val="29"/>
              </w:rPr>
              <w:t>或者设</w:t>
            </w:r>
          </w:p>
          <w:p>
            <w:pPr>
              <w:pStyle w:val="8"/>
              <w:spacing w:before="94" w:line="222" w:lineRule="auto"/>
              <w:ind w:left="135"/>
            </w:pPr>
            <w:r>
              <w:rPr>
                <w:spacing w:val="26"/>
              </w:rPr>
              <w:t>区的市</w:t>
            </w:r>
          </w:p>
          <w:p>
            <w:pPr>
              <w:pStyle w:val="8"/>
              <w:spacing w:before="95" w:line="223" w:lineRule="auto"/>
              <w:ind w:left="122"/>
            </w:pPr>
            <w:r>
              <w:rPr>
                <w:spacing w:val="29"/>
              </w:rPr>
              <w:t>人民政</w:t>
            </w:r>
          </w:p>
          <w:p>
            <w:pPr>
              <w:pStyle w:val="8"/>
              <w:spacing w:before="94" w:line="223" w:lineRule="auto"/>
              <w:ind w:left="120"/>
            </w:pPr>
            <w:r>
              <w:rPr>
                <w:spacing w:val="32"/>
              </w:rPr>
              <w:t>府司法</w:t>
            </w:r>
          </w:p>
          <w:p>
            <w:pPr>
              <w:pStyle w:val="8"/>
              <w:spacing w:before="94" w:line="321" w:lineRule="auto"/>
              <w:ind w:left="137" w:right="106" w:hanging="16"/>
            </w:pPr>
            <w:r>
              <w:rPr>
                <w:spacing w:val="25"/>
              </w:rPr>
              <w:t>行政部</w:t>
            </w:r>
            <w:r>
              <w:rPr>
                <w:spacing w:val="1"/>
              </w:rPr>
              <w:t xml:space="preserve"> </w:t>
            </w:r>
            <w: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383" w:lineRule="auto"/>
              <w:rPr>
                <w:rFonts w:ascii="Arial"/>
                <w:sz w:val="21"/>
              </w:rPr>
            </w:pPr>
          </w:p>
          <w:p>
            <w:pPr>
              <w:pStyle w:val="8"/>
              <w:spacing w:before="59" w:line="223" w:lineRule="auto"/>
              <w:ind w:left="166"/>
            </w:pPr>
            <w:r>
              <w:rPr>
                <w:spacing w:val="-4"/>
              </w:rPr>
              <w:t>免于处罚</w:t>
            </w:r>
          </w:p>
        </w:tc>
        <w:tc>
          <w:tcPr>
            <w:tcW w:w="3179" w:type="dxa"/>
            <w:vAlign w:val="top"/>
          </w:tcPr>
          <w:p>
            <w:pPr>
              <w:spacing w:line="383" w:lineRule="auto"/>
              <w:rPr>
                <w:rFonts w:ascii="Arial"/>
                <w:sz w:val="21"/>
              </w:rPr>
            </w:pPr>
          </w:p>
          <w:p>
            <w:pPr>
              <w:pStyle w:val="8"/>
              <w:spacing w:before="58" w:line="222" w:lineRule="auto"/>
              <w:ind w:left="121"/>
            </w:pPr>
            <w:r>
              <w:rPr>
                <w:spacing w:val="-5"/>
              </w:rPr>
              <w:t>不适用此裁量阶次。</w:t>
            </w:r>
          </w:p>
        </w:tc>
        <w:tc>
          <w:tcPr>
            <w:tcW w:w="3104" w:type="dxa"/>
            <w:vAlign w:val="top"/>
          </w:tcPr>
          <w:p>
            <w:pPr>
              <w:spacing w:line="383" w:lineRule="auto"/>
              <w:rPr>
                <w:rFonts w:ascii="Arial"/>
                <w:sz w:val="21"/>
              </w:rPr>
            </w:pPr>
          </w:p>
          <w:p>
            <w:pPr>
              <w:pStyle w:val="8"/>
              <w:spacing w:before="58" w:line="224" w:lineRule="auto"/>
              <w:ind w:left="122"/>
            </w:pPr>
            <w:r>
              <w:rPr>
                <w:spacing w:val="-9"/>
              </w:rPr>
              <w:t>不适用。</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7"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298" w:lineRule="auto"/>
              <w:rPr>
                <w:rFonts w:ascii="Arial"/>
                <w:sz w:val="21"/>
              </w:rPr>
            </w:pPr>
          </w:p>
          <w:p>
            <w:pPr>
              <w:spacing w:line="299" w:lineRule="auto"/>
              <w:rPr>
                <w:rFonts w:ascii="Arial"/>
                <w:sz w:val="21"/>
              </w:rPr>
            </w:pPr>
          </w:p>
          <w:p>
            <w:pPr>
              <w:pStyle w:val="8"/>
              <w:spacing w:before="58" w:line="222" w:lineRule="auto"/>
              <w:ind w:left="161"/>
            </w:pPr>
            <w:r>
              <w:rPr>
                <w:spacing w:val="-3"/>
              </w:rPr>
              <w:t>减轻处罚</w:t>
            </w:r>
          </w:p>
        </w:tc>
        <w:tc>
          <w:tcPr>
            <w:tcW w:w="3179" w:type="dxa"/>
            <w:vAlign w:val="top"/>
          </w:tcPr>
          <w:p>
            <w:pPr>
              <w:pStyle w:val="8"/>
              <w:spacing w:before="192" w:line="320" w:lineRule="auto"/>
              <w:ind w:left="117" w:right="57" w:firstLine="5"/>
              <w:jc w:val="both"/>
            </w:pPr>
            <w:r>
              <w:rPr>
                <w:spacing w:val="4"/>
              </w:rPr>
              <w:t>主动消除违法行为危害后果；或主动</w:t>
            </w:r>
            <w:r>
              <w:rPr>
                <w:spacing w:val="1"/>
              </w:rPr>
              <w:t xml:space="preserve"> </w:t>
            </w:r>
            <w:r>
              <w:rPr>
                <w:spacing w:val="4"/>
              </w:rPr>
              <w:t>报告，积极配合司法行政机关查处违</w:t>
            </w:r>
            <w:r>
              <w:rPr>
                <w:spacing w:val="7"/>
              </w:rPr>
              <w:t xml:space="preserve"> </w:t>
            </w:r>
            <w:r>
              <w:rPr>
                <w:spacing w:val="-4"/>
              </w:rPr>
              <w:t>法行为；或受他人胁迫实施违法行为；</w:t>
            </w:r>
            <w:r>
              <w:rPr>
                <w:spacing w:val="5"/>
              </w:rPr>
              <w:t xml:space="preserve"> </w:t>
            </w:r>
            <w:r>
              <w:rPr>
                <w:spacing w:val="-3"/>
              </w:rPr>
              <w:t>或有其他依法应当从轻处罚的情形。</w:t>
            </w:r>
          </w:p>
        </w:tc>
        <w:tc>
          <w:tcPr>
            <w:tcW w:w="3104" w:type="dxa"/>
            <w:vAlign w:val="top"/>
          </w:tcPr>
          <w:p>
            <w:pPr>
              <w:spacing w:line="285" w:lineRule="auto"/>
              <w:rPr>
                <w:rFonts w:ascii="Arial"/>
                <w:sz w:val="21"/>
              </w:rPr>
            </w:pPr>
          </w:p>
          <w:p>
            <w:pPr>
              <w:pStyle w:val="8"/>
              <w:spacing w:before="59" w:line="321" w:lineRule="auto"/>
              <w:ind w:left="119" w:right="112"/>
              <w:jc w:val="both"/>
            </w:pPr>
            <w:r>
              <w:rPr>
                <w:spacing w:val="-1"/>
              </w:rPr>
              <w:t>对公证机构给予警告，并处一万元以</w:t>
            </w:r>
            <w:r>
              <w:rPr>
                <w:spacing w:val="1"/>
              </w:rPr>
              <w:t xml:space="preserve"> </w:t>
            </w:r>
            <w:r>
              <w:rPr>
                <w:spacing w:val="-1"/>
              </w:rPr>
              <w:t>上二万元以下罚款；有违法所得的，</w:t>
            </w:r>
            <w:r>
              <w:rPr>
                <w:spacing w:val="1"/>
              </w:rPr>
              <w:t xml:space="preserve"> </w:t>
            </w:r>
            <w:r>
              <w:rPr>
                <w:spacing w:val="-5"/>
              </w:rPr>
              <w:t>没收违法所得。</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390" w:lineRule="auto"/>
              <w:rPr>
                <w:rFonts w:ascii="Arial"/>
                <w:sz w:val="21"/>
              </w:rPr>
            </w:pPr>
          </w:p>
          <w:p>
            <w:pPr>
              <w:pStyle w:val="8"/>
              <w:spacing w:before="58" w:line="222" w:lineRule="auto"/>
              <w:ind w:left="159"/>
            </w:pPr>
            <w:r>
              <w:rPr>
                <w:spacing w:val="-3"/>
              </w:rPr>
              <w:t>从轻处罚</w:t>
            </w:r>
          </w:p>
        </w:tc>
        <w:tc>
          <w:tcPr>
            <w:tcW w:w="3179" w:type="dxa"/>
            <w:vAlign w:val="top"/>
          </w:tcPr>
          <w:p>
            <w:pPr>
              <w:pStyle w:val="8"/>
              <w:spacing w:before="137" w:line="319" w:lineRule="auto"/>
              <w:ind w:left="120" w:right="188" w:firstLine="2"/>
              <w:jc w:val="both"/>
            </w:pPr>
            <w:r>
              <w:rPr>
                <w:spacing w:val="-2"/>
              </w:rPr>
              <w:t>泄露在执业活动中知悉的商业秘密或</w:t>
            </w:r>
            <w:r>
              <w:rPr>
                <w:spacing w:val="13"/>
              </w:rPr>
              <w:t xml:space="preserve"> </w:t>
            </w:r>
            <w:r>
              <w:rPr>
                <w:spacing w:val="-1"/>
              </w:rPr>
              <w:t>者个人隐私，积极整改，未造成损失</w:t>
            </w:r>
            <w:r>
              <w:t xml:space="preserve"> </w:t>
            </w:r>
            <w:r>
              <w:rPr>
                <w:spacing w:val="-10"/>
              </w:rPr>
              <w:t>的。</w:t>
            </w:r>
          </w:p>
        </w:tc>
        <w:tc>
          <w:tcPr>
            <w:tcW w:w="3104" w:type="dxa"/>
            <w:vAlign w:val="top"/>
          </w:tcPr>
          <w:p>
            <w:pPr>
              <w:pStyle w:val="8"/>
              <w:spacing w:before="137" w:line="319" w:lineRule="auto"/>
              <w:ind w:left="119" w:right="112"/>
              <w:jc w:val="both"/>
            </w:pPr>
            <w:r>
              <w:rPr>
                <w:spacing w:val="-1"/>
              </w:rPr>
              <w:t>对公证机构给予警告，并处二万元以</w:t>
            </w:r>
            <w:r>
              <w:rPr>
                <w:spacing w:val="1"/>
              </w:rPr>
              <w:t xml:space="preserve"> </w:t>
            </w:r>
            <w:r>
              <w:rPr>
                <w:spacing w:val="-1"/>
              </w:rPr>
              <w:t>上三万元以下罚款；有违法所得的，</w:t>
            </w:r>
            <w:r>
              <w:rPr>
                <w:spacing w:val="1"/>
              </w:rPr>
              <w:t xml:space="preserve"> </w:t>
            </w:r>
            <w:r>
              <w:rPr>
                <w:spacing w:val="-5"/>
              </w:rPr>
              <w:t>没收违法所得。</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357" w:lineRule="auto"/>
              <w:rPr>
                <w:rFonts w:ascii="Arial"/>
                <w:sz w:val="21"/>
              </w:rPr>
            </w:pPr>
          </w:p>
          <w:p>
            <w:pPr>
              <w:spacing w:line="358" w:lineRule="auto"/>
              <w:rPr>
                <w:rFonts w:ascii="Arial"/>
                <w:sz w:val="21"/>
              </w:rPr>
            </w:pPr>
          </w:p>
          <w:p>
            <w:pPr>
              <w:pStyle w:val="8"/>
              <w:spacing w:before="59" w:line="222" w:lineRule="auto"/>
              <w:ind w:left="163"/>
            </w:pPr>
            <w:r>
              <w:rPr>
                <w:spacing w:val="-4"/>
              </w:rPr>
              <w:t>一般情形</w:t>
            </w:r>
          </w:p>
        </w:tc>
        <w:tc>
          <w:tcPr>
            <w:tcW w:w="3179" w:type="dxa"/>
            <w:vAlign w:val="top"/>
          </w:tcPr>
          <w:p>
            <w:pPr>
              <w:spacing w:line="280" w:lineRule="auto"/>
              <w:rPr>
                <w:rFonts w:ascii="Arial"/>
                <w:sz w:val="21"/>
              </w:rPr>
            </w:pPr>
          </w:p>
          <w:p>
            <w:pPr>
              <w:spacing w:line="281" w:lineRule="auto"/>
              <w:rPr>
                <w:rFonts w:ascii="Arial"/>
                <w:sz w:val="21"/>
              </w:rPr>
            </w:pPr>
          </w:p>
          <w:p>
            <w:pPr>
              <w:pStyle w:val="8"/>
              <w:spacing w:before="58" w:line="321" w:lineRule="auto"/>
              <w:ind w:left="120" w:right="188" w:firstLine="2"/>
            </w:pPr>
            <w:r>
              <w:rPr>
                <w:spacing w:val="-2"/>
              </w:rPr>
              <w:t>泄露在执业活动中知悉的商业秘密或</w:t>
            </w:r>
            <w:r>
              <w:rPr>
                <w:spacing w:val="13"/>
              </w:rPr>
              <w:t xml:space="preserve"> </w:t>
            </w:r>
            <w:r>
              <w:rPr>
                <w:spacing w:val="-3"/>
              </w:rPr>
              <w:t>者个人隐私，造成损失的。</w:t>
            </w:r>
          </w:p>
        </w:tc>
        <w:tc>
          <w:tcPr>
            <w:tcW w:w="3104" w:type="dxa"/>
            <w:vAlign w:val="top"/>
          </w:tcPr>
          <w:p>
            <w:pPr>
              <w:spacing w:line="404" w:lineRule="auto"/>
              <w:rPr>
                <w:rFonts w:ascii="Arial"/>
                <w:sz w:val="21"/>
              </w:rPr>
            </w:pPr>
          </w:p>
          <w:p>
            <w:pPr>
              <w:pStyle w:val="8"/>
              <w:spacing w:before="58" w:line="321" w:lineRule="auto"/>
              <w:ind w:left="119" w:right="112"/>
              <w:jc w:val="both"/>
            </w:pPr>
            <w:r>
              <w:rPr>
                <w:spacing w:val="-1"/>
              </w:rPr>
              <w:t>对公证机构给予警告，并处三万元以</w:t>
            </w:r>
            <w:r>
              <w:rPr>
                <w:spacing w:val="1"/>
              </w:rPr>
              <w:t xml:space="preserve"> </w:t>
            </w:r>
            <w:r>
              <w:rPr>
                <w:spacing w:val="-1"/>
              </w:rPr>
              <w:t>上五万元以下罚款；有违法所得的，</w:t>
            </w:r>
            <w:r>
              <w:rPr>
                <w:spacing w:val="1"/>
              </w:rPr>
              <w:t xml:space="preserve"> </w:t>
            </w:r>
            <w:r>
              <w:rPr>
                <w:spacing w:val="-5"/>
              </w:rPr>
              <w:t>没收违法所得。</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746" w:type="dxa"/>
            <w:vMerge w:val="continue"/>
            <w:tcBorders>
              <w:top w:val="nil"/>
            </w:tcBorders>
            <w:vAlign w:val="top"/>
          </w:tcPr>
          <w:p>
            <w:pPr>
              <w:rPr>
                <w:rFonts w:ascii="Arial"/>
                <w:sz w:val="21"/>
              </w:rPr>
            </w:pPr>
          </w:p>
        </w:tc>
        <w:tc>
          <w:tcPr>
            <w:tcW w:w="1574" w:type="dxa"/>
            <w:vMerge w:val="continue"/>
            <w:tcBorders>
              <w:top w:val="nil"/>
            </w:tcBorders>
            <w:vAlign w:val="top"/>
          </w:tcPr>
          <w:p>
            <w:pPr>
              <w:rPr>
                <w:rFonts w:ascii="Arial"/>
                <w:sz w:val="21"/>
              </w:rPr>
            </w:pPr>
          </w:p>
        </w:tc>
        <w:tc>
          <w:tcPr>
            <w:tcW w:w="3704" w:type="dxa"/>
            <w:vMerge w:val="continue"/>
            <w:tcBorders>
              <w:top w:val="nil"/>
            </w:tcBorders>
            <w:vAlign w:val="top"/>
          </w:tcPr>
          <w:p>
            <w:pPr>
              <w:rPr>
                <w:rFonts w:ascii="Arial"/>
                <w:sz w:val="21"/>
              </w:rPr>
            </w:pPr>
          </w:p>
        </w:tc>
        <w:tc>
          <w:tcPr>
            <w:tcW w:w="1020"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8" w:line="223" w:lineRule="auto"/>
              <w:ind w:left="159"/>
            </w:pPr>
            <w:r>
              <w:rPr>
                <w:spacing w:val="-3"/>
              </w:rPr>
              <w:t>从重处罚</w:t>
            </w:r>
          </w:p>
        </w:tc>
        <w:tc>
          <w:tcPr>
            <w:tcW w:w="3179" w:type="dxa"/>
            <w:vAlign w:val="top"/>
          </w:tcPr>
          <w:p>
            <w:pPr>
              <w:spacing w:line="321" w:lineRule="auto"/>
              <w:rPr>
                <w:rFonts w:ascii="Arial"/>
                <w:sz w:val="21"/>
              </w:rPr>
            </w:pPr>
          </w:p>
          <w:p>
            <w:pPr>
              <w:pStyle w:val="8"/>
              <w:spacing w:before="59" w:line="321" w:lineRule="auto"/>
              <w:ind w:left="119" w:right="188" w:firstLine="3"/>
            </w:pPr>
            <w:r>
              <w:rPr>
                <w:spacing w:val="-2"/>
              </w:rPr>
              <w:t>泄露在执业活动中知悉的国家秘密、</w:t>
            </w:r>
            <w:r>
              <w:rPr>
                <w:spacing w:val="13"/>
              </w:rPr>
              <w:t xml:space="preserve"> </w:t>
            </w:r>
            <w:r>
              <w:rPr>
                <w:spacing w:val="-1"/>
              </w:rPr>
              <w:t>商业秘密或者个人隐私，造成重大社</w:t>
            </w:r>
            <w:r>
              <w:t xml:space="preserve"> </w:t>
            </w:r>
            <w:r>
              <w:rPr>
                <w:spacing w:val="-1"/>
              </w:rPr>
              <w:t>会影响，或者谋取不当利益，情节特</w:t>
            </w:r>
            <w:r>
              <w:t xml:space="preserve"> </w:t>
            </w:r>
            <w:r>
              <w:rPr>
                <w:spacing w:val="-7"/>
              </w:rPr>
              <w:t>别严重的。</w:t>
            </w:r>
          </w:p>
        </w:tc>
        <w:tc>
          <w:tcPr>
            <w:tcW w:w="3104" w:type="dxa"/>
            <w:vAlign w:val="top"/>
          </w:tcPr>
          <w:p>
            <w:pPr>
              <w:pStyle w:val="8"/>
              <w:spacing w:before="73" w:line="320" w:lineRule="auto"/>
              <w:ind w:left="119" w:right="112"/>
              <w:jc w:val="both"/>
            </w:pPr>
            <w:r>
              <w:rPr>
                <w:spacing w:val="-1"/>
              </w:rPr>
              <w:t>对公证机构给予警告，并处五万元以</w:t>
            </w:r>
            <w:r>
              <w:rPr>
                <w:spacing w:val="1"/>
              </w:rPr>
              <w:t xml:space="preserve"> </w:t>
            </w:r>
            <w:r>
              <w:rPr>
                <w:spacing w:val="-1"/>
              </w:rPr>
              <w:t>上十万元以下罚款，并给予一个月以</w:t>
            </w:r>
            <w:r>
              <w:rPr>
                <w:spacing w:val="1"/>
              </w:rPr>
              <w:t xml:space="preserve"> </w:t>
            </w:r>
            <w:r>
              <w:rPr>
                <w:spacing w:val="-1"/>
              </w:rPr>
              <w:t>上三个月以下的停业整顿的处罚；有</w:t>
            </w:r>
            <w:r>
              <w:rPr>
                <w:spacing w:val="1"/>
              </w:rPr>
              <w:t xml:space="preserve"> </w:t>
            </w:r>
            <w:r>
              <w:rPr>
                <w:spacing w:val="-3"/>
              </w:rPr>
              <w:t>违法所得的，没收违法所得。</w:t>
            </w:r>
          </w:p>
        </w:tc>
        <w:tc>
          <w:tcPr>
            <w:tcW w:w="851" w:type="dxa"/>
            <w:vMerge w:val="continue"/>
            <w:tcBorders>
              <w:top w:val="nil"/>
            </w:tcBorders>
            <w:vAlign w:val="top"/>
          </w:tcPr>
          <w:p>
            <w:pPr>
              <w:rPr>
                <w:rFonts w:ascii="Arial"/>
                <w:sz w:val="21"/>
              </w:rPr>
            </w:pPr>
          </w:p>
        </w:tc>
      </w:tr>
    </w:tbl>
    <w:p>
      <w:pPr>
        <w:pStyle w:val="2"/>
      </w:pPr>
    </w:p>
    <w:p>
      <w:pPr>
        <w:sectPr>
          <w:pgSz w:w="16839" w:h="11906"/>
          <w:pgMar w:top="400" w:right="1327"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4178" w:type="dxa"/>
        <w:tblInd w:w="7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1574"/>
        <w:gridCol w:w="3704"/>
        <w:gridCol w:w="1020"/>
        <w:gridCol w:w="613"/>
        <w:gridCol w:w="2566"/>
        <w:gridCol w:w="3104"/>
        <w:gridCol w:w="8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 w:hRule="atLeast"/>
        </w:trPr>
        <w:tc>
          <w:tcPr>
            <w:tcW w:w="746"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8" w:line="241" w:lineRule="auto"/>
              <w:ind w:left="295"/>
            </w:pPr>
            <w:r>
              <w:t>6</w:t>
            </w:r>
          </w:p>
        </w:tc>
        <w:tc>
          <w:tcPr>
            <w:tcW w:w="1574"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9" w:line="320" w:lineRule="auto"/>
              <w:ind w:left="115" w:right="107" w:firstLine="2"/>
            </w:pPr>
            <w:r>
              <w:rPr>
                <w:spacing w:val="11"/>
              </w:rPr>
              <w:t>公证员以诋毁其</w:t>
            </w:r>
            <w:r>
              <w:rPr>
                <w:spacing w:val="4"/>
              </w:rPr>
              <w:t xml:space="preserve"> </w:t>
            </w:r>
            <w:r>
              <w:rPr>
                <w:spacing w:val="-12"/>
              </w:rPr>
              <w:t>他公证机构、公证</w:t>
            </w:r>
          </w:p>
          <w:p>
            <w:pPr>
              <w:pStyle w:val="8"/>
              <w:spacing w:before="1" w:line="319" w:lineRule="auto"/>
              <w:ind w:left="117" w:right="59" w:firstLine="12"/>
            </w:pPr>
            <w:r>
              <w:rPr>
                <w:spacing w:val="-8"/>
              </w:rPr>
              <w:t>员或者支付回扣、</w:t>
            </w:r>
            <w:r>
              <w:rPr>
                <w:spacing w:val="3"/>
              </w:rPr>
              <w:t xml:space="preserve"> </w:t>
            </w:r>
            <w:r>
              <w:rPr>
                <w:spacing w:val="12"/>
              </w:rPr>
              <w:t>佣金等不正当手</w:t>
            </w:r>
          </w:p>
          <w:p>
            <w:pPr>
              <w:pStyle w:val="8"/>
              <w:spacing w:line="323" w:lineRule="auto"/>
              <w:ind w:left="125" w:right="107" w:hanging="9"/>
            </w:pPr>
            <w:r>
              <w:rPr>
                <w:spacing w:val="12"/>
              </w:rPr>
              <w:t>段争揽公证业务</w:t>
            </w:r>
            <w:r>
              <w:t xml:space="preserve"> 的</w:t>
            </w:r>
          </w:p>
        </w:tc>
        <w:tc>
          <w:tcPr>
            <w:tcW w:w="3704" w:type="dxa"/>
            <w:vMerge w:val="restart"/>
            <w:tcBorders>
              <w:bottom w:val="nil"/>
            </w:tcBorders>
            <w:vAlign w:val="top"/>
          </w:tcPr>
          <w:p>
            <w:pPr>
              <w:spacing w:line="315" w:lineRule="auto"/>
              <w:rPr>
                <w:rFonts w:ascii="Arial"/>
                <w:sz w:val="21"/>
              </w:rPr>
            </w:pPr>
          </w:p>
          <w:p>
            <w:pPr>
              <w:spacing w:line="315" w:lineRule="auto"/>
              <w:rPr>
                <w:rFonts w:ascii="Arial"/>
                <w:sz w:val="21"/>
              </w:rPr>
            </w:pPr>
          </w:p>
          <w:p>
            <w:pPr>
              <w:spacing w:line="315" w:lineRule="auto"/>
              <w:rPr>
                <w:rFonts w:ascii="Arial"/>
                <w:sz w:val="21"/>
              </w:rPr>
            </w:pPr>
          </w:p>
          <w:p>
            <w:pPr>
              <w:pStyle w:val="8"/>
              <w:spacing w:before="58" w:line="320" w:lineRule="auto"/>
              <w:ind w:left="116" w:right="105" w:firstLine="7"/>
              <w:jc w:val="both"/>
            </w:pPr>
            <w:r>
              <w:rPr>
                <w:b/>
                <w:bCs/>
              </w:rPr>
              <w:t>1.《公证法》第四十一条第一项</w:t>
            </w:r>
            <w:r>
              <w:t>：公证机构</w:t>
            </w:r>
            <w:r>
              <w:rPr>
                <w:spacing w:val="18"/>
              </w:rPr>
              <w:t xml:space="preserve"> </w:t>
            </w:r>
            <w:r>
              <w:t>及其公证员有下列行为之一的，</w:t>
            </w:r>
            <w:r>
              <w:rPr>
                <w:spacing w:val="-35"/>
              </w:rPr>
              <w:t xml:space="preserve"> </w:t>
            </w:r>
            <w:r>
              <w:t xml:space="preserve">由省、自治 </w:t>
            </w:r>
            <w:r>
              <w:rPr>
                <w:spacing w:val="2"/>
              </w:rPr>
              <w:t>区、直辖市或者设区的市人民政府司法行政</w:t>
            </w:r>
            <w:r>
              <w:rPr>
                <w:spacing w:val="17"/>
              </w:rPr>
              <w:t xml:space="preserve"> </w:t>
            </w:r>
            <w:r>
              <w:rPr>
                <w:spacing w:val="2"/>
              </w:rPr>
              <w:t>部门给予警告；情节严重的，对公证机构处</w:t>
            </w:r>
            <w:r>
              <w:rPr>
                <w:spacing w:val="17"/>
              </w:rPr>
              <w:t xml:space="preserve"> </w:t>
            </w:r>
            <w:r>
              <w:rPr>
                <w:spacing w:val="2"/>
              </w:rPr>
              <w:t>一万元以上五万元以下罚款，对公证员处一</w:t>
            </w:r>
            <w:r>
              <w:rPr>
                <w:spacing w:val="17"/>
              </w:rPr>
              <w:t xml:space="preserve"> </w:t>
            </w:r>
            <w:r>
              <w:rPr>
                <w:spacing w:val="2"/>
              </w:rPr>
              <w:t>千元以上五千元以下罚款，并可以给予三个</w:t>
            </w:r>
            <w:r>
              <w:rPr>
                <w:spacing w:val="17"/>
              </w:rPr>
              <w:t xml:space="preserve"> </w:t>
            </w:r>
            <w:r>
              <w:rPr>
                <w:spacing w:val="2"/>
              </w:rPr>
              <w:t>月以上六个月以下停止执业的处罚；有违法</w:t>
            </w:r>
            <w:r>
              <w:rPr>
                <w:spacing w:val="17"/>
              </w:rPr>
              <w:t xml:space="preserve"> </w:t>
            </w:r>
            <w:r>
              <w:rPr>
                <w:spacing w:val="-5"/>
              </w:rPr>
              <w:t>所得的，没收违法所得：</w:t>
            </w:r>
          </w:p>
          <w:p>
            <w:pPr>
              <w:pStyle w:val="8"/>
              <w:spacing w:line="320" w:lineRule="auto"/>
              <w:ind w:left="115" w:right="43" w:firstLine="5"/>
            </w:pPr>
            <w:r>
              <w:t>（一）</w:t>
            </w:r>
            <w:r>
              <w:rPr>
                <w:spacing w:val="-39"/>
              </w:rPr>
              <w:t xml:space="preserve"> </w:t>
            </w:r>
            <w:r>
              <w:t xml:space="preserve">以诋毁其他公证机构、公证员或者支 </w:t>
            </w:r>
            <w:r>
              <w:rPr>
                <w:spacing w:val="-4"/>
              </w:rPr>
              <w:t>付回扣、佣金等不正当手段争揽公证业务的。</w:t>
            </w:r>
          </w:p>
          <w:p>
            <w:pPr>
              <w:pStyle w:val="8"/>
              <w:spacing w:before="6" w:line="320" w:lineRule="auto"/>
              <w:ind w:left="114" w:right="105" w:hanging="2"/>
            </w:pPr>
            <w:r>
              <w:rPr>
                <w:b/>
                <w:bCs/>
                <w:spacing w:val="1"/>
              </w:rPr>
              <w:t>2</w:t>
            </w:r>
            <w:r>
              <w:rPr>
                <w:spacing w:val="1"/>
              </w:rPr>
              <w:t>.</w:t>
            </w:r>
            <w:r>
              <w:rPr>
                <w:b/>
                <w:bCs/>
                <w:spacing w:val="1"/>
              </w:rPr>
              <w:t>《中华人民共和国行政处罚法》第三十二</w:t>
            </w:r>
            <w:r>
              <w:rPr>
                <w:spacing w:val="4"/>
              </w:rPr>
              <w:t xml:space="preserve"> </w:t>
            </w:r>
            <w:r>
              <w:rPr>
                <w:b/>
                <w:bCs/>
              </w:rPr>
              <w:t>条</w:t>
            </w:r>
            <w:r>
              <w:rPr>
                <w:spacing w:val="27"/>
              </w:rPr>
              <w:t xml:space="preserve">  </w:t>
            </w:r>
            <w:r>
              <w:t>当事人有下列情形之一，应当从轻或者</w:t>
            </w:r>
            <w:r>
              <w:rPr>
                <w:spacing w:val="1"/>
              </w:rPr>
              <w:t xml:space="preserve"> </w:t>
            </w:r>
            <w:r>
              <w:t>减轻行政处罚：</w:t>
            </w:r>
            <w:r>
              <w:rPr>
                <w:spacing w:val="-33"/>
              </w:rPr>
              <w:t xml:space="preserve"> </w:t>
            </w:r>
            <w:r>
              <w:t xml:space="preserve">(一)主动消除或者减轻违法 </w:t>
            </w:r>
            <w:r>
              <w:rPr>
                <w:spacing w:val="7"/>
              </w:rPr>
              <w:t xml:space="preserve">行为危害后果的;(二)受他人胁迫或者诱骗 实施违法行为的;(三)主动供述行政机关尚 未掌握的违法行为的;(四)配合行政机关查 </w:t>
            </w:r>
            <w:r>
              <w:rPr>
                <w:spacing w:val="-2"/>
              </w:rPr>
              <w:t>处违法行为有立功表现的;(五)法律、法规、</w:t>
            </w:r>
            <w:r>
              <w:rPr>
                <w:spacing w:val="9"/>
              </w:rPr>
              <w:t xml:space="preserve"> </w:t>
            </w:r>
            <w:r>
              <w:rPr>
                <w:spacing w:val="13"/>
              </w:rPr>
              <w:t>规章规定其他应当从轻或者减轻行政处罚</w:t>
            </w:r>
            <w:r>
              <w:rPr>
                <w:spacing w:val="3"/>
              </w:rPr>
              <w:t xml:space="preserve"> </w:t>
            </w:r>
            <w:r>
              <w:rPr>
                <w:spacing w:val="-9"/>
              </w:rPr>
              <w:t>的。</w:t>
            </w:r>
          </w:p>
        </w:tc>
        <w:tc>
          <w:tcPr>
            <w:tcW w:w="1020" w:type="dxa"/>
            <w:vAlign w:val="top"/>
          </w:tcPr>
          <w:p>
            <w:pPr>
              <w:spacing w:line="470" w:lineRule="auto"/>
              <w:rPr>
                <w:rFonts w:ascii="Arial"/>
                <w:sz w:val="21"/>
              </w:rPr>
            </w:pPr>
          </w:p>
          <w:p>
            <w:pPr>
              <w:pStyle w:val="8"/>
              <w:spacing w:before="59" w:line="223" w:lineRule="auto"/>
              <w:ind w:left="164"/>
            </w:pPr>
            <w:r>
              <w:rPr>
                <w:spacing w:val="-4"/>
              </w:rPr>
              <w:t>不予处罚</w:t>
            </w:r>
          </w:p>
        </w:tc>
        <w:tc>
          <w:tcPr>
            <w:tcW w:w="3179" w:type="dxa"/>
            <w:gridSpan w:val="2"/>
            <w:vAlign w:val="top"/>
          </w:tcPr>
          <w:p>
            <w:pPr>
              <w:spacing w:line="315" w:lineRule="auto"/>
              <w:rPr>
                <w:rFonts w:ascii="Arial"/>
                <w:sz w:val="21"/>
              </w:rPr>
            </w:pPr>
          </w:p>
          <w:p>
            <w:pPr>
              <w:pStyle w:val="8"/>
              <w:spacing w:before="59" w:line="321" w:lineRule="auto"/>
              <w:ind w:left="120" w:right="188" w:hanging="2"/>
            </w:pPr>
            <w:r>
              <w:rPr>
                <w:spacing w:val="-1"/>
              </w:rPr>
              <w:t>违法行为轻微并及时纠正，没有造成</w:t>
            </w:r>
            <w:r>
              <w:rPr>
                <w:spacing w:val="1"/>
              </w:rPr>
              <w:t xml:space="preserve"> </w:t>
            </w:r>
            <w:r>
              <w:rPr>
                <w:spacing w:val="-6"/>
              </w:rPr>
              <w:t>危害后果的。</w:t>
            </w:r>
          </w:p>
        </w:tc>
        <w:tc>
          <w:tcPr>
            <w:tcW w:w="3104" w:type="dxa"/>
            <w:vAlign w:val="top"/>
          </w:tcPr>
          <w:p>
            <w:pPr>
              <w:spacing w:line="315" w:lineRule="auto"/>
              <w:rPr>
                <w:rFonts w:ascii="Arial"/>
                <w:sz w:val="21"/>
              </w:rPr>
            </w:pPr>
          </w:p>
          <w:p>
            <w:pPr>
              <w:pStyle w:val="8"/>
              <w:spacing w:before="59" w:line="321" w:lineRule="auto"/>
              <w:ind w:left="136" w:right="103" w:hanging="17"/>
            </w:pPr>
            <w:r>
              <w:rPr>
                <w:spacing w:val="-1"/>
              </w:rPr>
              <w:t>对公证员进行批评教育，引导、督促</w:t>
            </w:r>
            <w:r>
              <w:rPr>
                <w:spacing w:val="11"/>
              </w:rPr>
              <w:t xml:space="preserve"> </w:t>
            </w:r>
            <w:r>
              <w:rPr>
                <w:spacing w:val="-4"/>
              </w:rPr>
              <w:t>当事人依法依规开展执业活动。</w:t>
            </w:r>
          </w:p>
        </w:tc>
        <w:tc>
          <w:tcPr>
            <w:tcW w:w="851"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8" w:line="222" w:lineRule="auto"/>
              <w:ind w:left="153"/>
            </w:pPr>
            <w:r>
              <w:rPr>
                <w:spacing w:val="24"/>
              </w:rPr>
              <w:t>自治区</w:t>
            </w:r>
          </w:p>
          <w:p>
            <w:pPr>
              <w:pStyle w:val="8"/>
              <w:spacing w:before="95" w:line="223" w:lineRule="auto"/>
              <w:ind w:left="122"/>
            </w:pPr>
            <w:r>
              <w:rPr>
                <w:spacing w:val="29"/>
              </w:rPr>
              <w:t>或者设</w:t>
            </w:r>
          </w:p>
          <w:p>
            <w:pPr>
              <w:pStyle w:val="8"/>
              <w:spacing w:before="94" w:line="222" w:lineRule="auto"/>
              <w:ind w:left="135"/>
            </w:pPr>
            <w:r>
              <w:rPr>
                <w:spacing w:val="26"/>
              </w:rPr>
              <w:t>区的市</w:t>
            </w:r>
          </w:p>
          <w:p>
            <w:pPr>
              <w:pStyle w:val="8"/>
              <w:spacing w:before="95" w:line="223" w:lineRule="auto"/>
              <w:ind w:left="122"/>
            </w:pPr>
            <w:r>
              <w:rPr>
                <w:spacing w:val="29"/>
              </w:rPr>
              <w:t>人民政</w:t>
            </w:r>
          </w:p>
          <w:p>
            <w:pPr>
              <w:pStyle w:val="8"/>
              <w:spacing w:before="94" w:line="223" w:lineRule="auto"/>
              <w:ind w:left="120"/>
            </w:pPr>
            <w:r>
              <w:rPr>
                <w:spacing w:val="32"/>
              </w:rPr>
              <w:t>府司法</w:t>
            </w:r>
          </w:p>
          <w:p>
            <w:pPr>
              <w:pStyle w:val="8"/>
              <w:spacing w:before="94" w:line="321" w:lineRule="auto"/>
              <w:ind w:left="137" w:right="106" w:hanging="16"/>
            </w:pPr>
            <w:r>
              <w:rPr>
                <w:spacing w:val="25"/>
              </w:rPr>
              <w:t>行政部</w:t>
            </w:r>
            <w:r>
              <w:rPr>
                <w:spacing w:val="1"/>
              </w:rPr>
              <w:t xml:space="preserve"> </w:t>
            </w:r>
            <w: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243" w:lineRule="auto"/>
              <w:rPr>
                <w:rFonts w:ascii="Arial"/>
                <w:sz w:val="21"/>
              </w:rPr>
            </w:pPr>
          </w:p>
          <w:p>
            <w:pPr>
              <w:spacing w:line="243" w:lineRule="auto"/>
              <w:rPr>
                <w:rFonts w:ascii="Arial"/>
                <w:sz w:val="21"/>
              </w:rPr>
            </w:pPr>
          </w:p>
          <w:p>
            <w:pPr>
              <w:pStyle w:val="8"/>
              <w:spacing w:before="58" w:line="223" w:lineRule="auto"/>
              <w:ind w:left="166"/>
            </w:pPr>
            <w:r>
              <w:rPr>
                <w:spacing w:val="-4"/>
              </w:rPr>
              <w:t>免于处罚</w:t>
            </w:r>
          </w:p>
        </w:tc>
        <w:tc>
          <w:tcPr>
            <w:tcW w:w="3179" w:type="dxa"/>
            <w:gridSpan w:val="2"/>
            <w:vAlign w:val="top"/>
          </w:tcPr>
          <w:p>
            <w:pPr>
              <w:spacing w:line="331" w:lineRule="auto"/>
              <w:rPr>
                <w:rFonts w:ascii="Arial"/>
                <w:sz w:val="21"/>
              </w:rPr>
            </w:pPr>
          </w:p>
          <w:p>
            <w:pPr>
              <w:pStyle w:val="8"/>
              <w:spacing w:before="58" w:line="320" w:lineRule="auto"/>
              <w:ind w:left="117" w:right="104"/>
            </w:pPr>
            <w:r>
              <w:rPr>
                <w:spacing w:val="4"/>
              </w:rPr>
              <w:t>初次违法且危害后果轻微，没有违法</w:t>
            </w:r>
            <w:r>
              <w:rPr>
                <w:spacing w:val="7"/>
              </w:rPr>
              <w:t xml:space="preserve"> </w:t>
            </w:r>
            <w:r>
              <w:rPr>
                <w:spacing w:val="-4"/>
              </w:rPr>
              <w:t>所得并及时改正。</w:t>
            </w:r>
          </w:p>
        </w:tc>
        <w:tc>
          <w:tcPr>
            <w:tcW w:w="3104" w:type="dxa"/>
            <w:vAlign w:val="top"/>
          </w:tcPr>
          <w:p>
            <w:pPr>
              <w:spacing w:line="331" w:lineRule="auto"/>
              <w:rPr>
                <w:rFonts w:ascii="Arial"/>
                <w:sz w:val="21"/>
              </w:rPr>
            </w:pPr>
          </w:p>
          <w:p>
            <w:pPr>
              <w:pStyle w:val="8"/>
              <w:spacing w:before="58" w:line="321" w:lineRule="auto"/>
              <w:ind w:left="136" w:right="103" w:hanging="17"/>
            </w:pPr>
            <w:r>
              <w:rPr>
                <w:spacing w:val="-1"/>
              </w:rPr>
              <w:t>对公证员进行批评教育，引导、督促</w:t>
            </w:r>
            <w:r>
              <w:rPr>
                <w:spacing w:val="11"/>
              </w:rPr>
              <w:t xml:space="preserve"> </w:t>
            </w:r>
            <w:r>
              <w:rPr>
                <w:spacing w:val="-4"/>
              </w:rPr>
              <w:t>当事人依法依规开展执业活动。</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253" w:lineRule="auto"/>
              <w:rPr>
                <w:rFonts w:ascii="Arial"/>
                <w:sz w:val="21"/>
              </w:rPr>
            </w:pPr>
          </w:p>
          <w:p>
            <w:pPr>
              <w:pStyle w:val="8"/>
              <w:spacing w:before="58" w:line="222" w:lineRule="auto"/>
              <w:ind w:left="161"/>
            </w:pPr>
            <w:r>
              <w:rPr>
                <w:spacing w:val="-3"/>
              </w:rPr>
              <w:t>减轻处罚</w:t>
            </w:r>
          </w:p>
        </w:tc>
        <w:tc>
          <w:tcPr>
            <w:tcW w:w="3179" w:type="dxa"/>
            <w:gridSpan w:val="2"/>
            <w:vAlign w:val="top"/>
          </w:tcPr>
          <w:p>
            <w:pPr>
              <w:spacing w:line="252" w:lineRule="auto"/>
              <w:rPr>
                <w:rFonts w:ascii="Arial"/>
                <w:sz w:val="21"/>
              </w:rPr>
            </w:pPr>
          </w:p>
          <w:p>
            <w:pPr>
              <w:pStyle w:val="8"/>
              <w:spacing w:before="59" w:line="222" w:lineRule="auto"/>
              <w:ind w:left="121"/>
            </w:pPr>
            <w:r>
              <w:rPr>
                <w:spacing w:val="-5"/>
              </w:rPr>
              <w:t>不适用此裁量阶次。</w:t>
            </w:r>
          </w:p>
        </w:tc>
        <w:tc>
          <w:tcPr>
            <w:tcW w:w="3104" w:type="dxa"/>
            <w:vAlign w:val="top"/>
          </w:tcPr>
          <w:p>
            <w:pPr>
              <w:spacing w:line="252" w:lineRule="auto"/>
              <w:rPr>
                <w:rFonts w:ascii="Arial"/>
                <w:sz w:val="21"/>
              </w:rPr>
            </w:pPr>
          </w:p>
          <w:p>
            <w:pPr>
              <w:pStyle w:val="8"/>
              <w:spacing w:before="59" w:line="224" w:lineRule="auto"/>
              <w:ind w:left="122"/>
            </w:pPr>
            <w:r>
              <w:rPr>
                <w:spacing w:val="-9"/>
              </w:rPr>
              <w:t>不适用。</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7"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333" w:lineRule="auto"/>
              <w:rPr>
                <w:rFonts w:ascii="Arial"/>
                <w:sz w:val="21"/>
              </w:rPr>
            </w:pPr>
          </w:p>
          <w:p>
            <w:pPr>
              <w:spacing w:line="333" w:lineRule="auto"/>
              <w:rPr>
                <w:rFonts w:ascii="Arial"/>
                <w:sz w:val="21"/>
              </w:rPr>
            </w:pPr>
          </w:p>
          <w:p>
            <w:pPr>
              <w:pStyle w:val="8"/>
              <w:spacing w:before="59" w:line="222" w:lineRule="auto"/>
              <w:ind w:left="159"/>
            </w:pPr>
            <w:r>
              <w:rPr>
                <w:spacing w:val="-3"/>
              </w:rPr>
              <w:t>从轻处罚</w:t>
            </w:r>
          </w:p>
        </w:tc>
        <w:tc>
          <w:tcPr>
            <w:tcW w:w="3179" w:type="dxa"/>
            <w:gridSpan w:val="2"/>
            <w:vAlign w:val="top"/>
          </w:tcPr>
          <w:p>
            <w:pPr>
              <w:pStyle w:val="8"/>
              <w:spacing w:before="262" w:line="320" w:lineRule="auto"/>
              <w:ind w:left="117" w:right="57" w:firstLine="5"/>
              <w:jc w:val="both"/>
            </w:pPr>
            <w:r>
              <w:rPr>
                <w:spacing w:val="4"/>
              </w:rPr>
              <w:t>主动减轻违法行为危害后果；或主动</w:t>
            </w:r>
            <w:r>
              <w:rPr>
                <w:spacing w:val="1"/>
              </w:rPr>
              <w:t xml:space="preserve"> </w:t>
            </w:r>
            <w:r>
              <w:rPr>
                <w:spacing w:val="4"/>
              </w:rPr>
              <w:t>报告，积极配合司法行政机关查处违</w:t>
            </w:r>
            <w:r>
              <w:rPr>
                <w:spacing w:val="7"/>
              </w:rPr>
              <w:t xml:space="preserve"> </w:t>
            </w:r>
            <w:r>
              <w:rPr>
                <w:spacing w:val="-4"/>
              </w:rPr>
              <w:t>法行为；或受他人胁迫实施违法行为；</w:t>
            </w:r>
            <w:r>
              <w:rPr>
                <w:spacing w:val="5"/>
              </w:rPr>
              <w:t xml:space="preserve"> </w:t>
            </w:r>
            <w:r>
              <w:rPr>
                <w:spacing w:val="-3"/>
              </w:rPr>
              <w:t>或有其他依法应当从轻处罚的情形。</w:t>
            </w:r>
          </w:p>
        </w:tc>
        <w:tc>
          <w:tcPr>
            <w:tcW w:w="3104" w:type="dxa"/>
            <w:vAlign w:val="top"/>
          </w:tcPr>
          <w:p>
            <w:pPr>
              <w:spacing w:line="333" w:lineRule="auto"/>
              <w:rPr>
                <w:rFonts w:ascii="Arial"/>
                <w:sz w:val="21"/>
              </w:rPr>
            </w:pPr>
          </w:p>
          <w:p>
            <w:pPr>
              <w:spacing w:line="333" w:lineRule="auto"/>
              <w:rPr>
                <w:rFonts w:ascii="Arial"/>
                <w:sz w:val="21"/>
              </w:rPr>
            </w:pPr>
          </w:p>
          <w:p>
            <w:pPr>
              <w:pStyle w:val="8"/>
              <w:spacing w:before="59" w:line="222" w:lineRule="auto"/>
              <w:ind w:left="116"/>
            </w:pPr>
            <w:r>
              <w:rPr>
                <w:spacing w:val="-3"/>
              </w:rPr>
              <w:t>有违法所得的，没收违法所得。</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353" w:lineRule="auto"/>
              <w:rPr>
                <w:rFonts w:ascii="Arial"/>
                <w:sz w:val="21"/>
              </w:rPr>
            </w:pPr>
          </w:p>
          <w:p>
            <w:pPr>
              <w:pStyle w:val="8"/>
              <w:spacing w:before="59" w:line="222" w:lineRule="auto"/>
              <w:ind w:left="163"/>
            </w:pPr>
            <w:r>
              <w:rPr>
                <w:spacing w:val="-4"/>
              </w:rPr>
              <w:t>一般情形</w:t>
            </w:r>
          </w:p>
        </w:tc>
        <w:tc>
          <w:tcPr>
            <w:tcW w:w="3179" w:type="dxa"/>
            <w:gridSpan w:val="2"/>
            <w:vAlign w:val="top"/>
          </w:tcPr>
          <w:p>
            <w:pPr>
              <w:spacing w:line="353" w:lineRule="auto"/>
              <w:rPr>
                <w:rFonts w:ascii="Arial"/>
                <w:sz w:val="21"/>
              </w:rPr>
            </w:pPr>
          </w:p>
          <w:p>
            <w:pPr>
              <w:pStyle w:val="8"/>
              <w:spacing w:before="58" w:line="221" w:lineRule="auto"/>
              <w:ind w:left="118"/>
            </w:pPr>
            <w:r>
              <w:rPr>
                <w:spacing w:val="-4"/>
              </w:rPr>
              <w:t>违法行为发生一次的。</w:t>
            </w:r>
          </w:p>
        </w:tc>
        <w:tc>
          <w:tcPr>
            <w:tcW w:w="3104" w:type="dxa"/>
            <w:vAlign w:val="top"/>
          </w:tcPr>
          <w:p>
            <w:pPr>
              <w:spacing w:line="353" w:lineRule="auto"/>
              <w:rPr>
                <w:rFonts w:ascii="Arial"/>
                <w:sz w:val="21"/>
              </w:rPr>
            </w:pPr>
          </w:p>
          <w:p>
            <w:pPr>
              <w:pStyle w:val="8"/>
              <w:spacing w:before="59" w:line="222" w:lineRule="auto"/>
              <w:ind w:left="117"/>
            </w:pPr>
            <w:r>
              <w:rPr>
                <w:spacing w:val="-7"/>
              </w:rPr>
              <w:t>警告；有违法所得的，没收违法所得。</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Merge w:val="restart"/>
            <w:tcBorders>
              <w:bottom w:val="nil"/>
            </w:tcBorders>
            <w:vAlign w:val="top"/>
          </w:tcPr>
          <w:p>
            <w:pPr>
              <w:spacing w:line="303" w:lineRule="auto"/>
              <w:rPr>
                <w:rFonts w:ascii="Arial"/>
                <w:sz w:val="21"/>
              </w:rPr>
            </w:pPr>
          </w:p>
          <w:p>
            <w:pPr>
              <w:spacing w:line="303" w:lineRule="auto"/>
              <w:rPr>
                <w:rFonts w:ascii="Arial"/>
                <w:sz w:val="21"/>
              </w:rPr>
            </w:pPr>
          </w:p>
          <w:p>
            <w:pPr>
              <w:spacing w:line="304" w:lineRule="auto"/>
              <w:rPr>
                <w:rFonts w:ascii="Arial"/>
                <w:sz w:val="21"/>
              </w:rPr>
            </w:pPr>
          </w:p>
          <w:p>
            <w:pPr>
              <w:pStyle w:val="8"/>
              <w:spacing w:before="58" w:line="223" w:lineRule="auto"/>
              <w:ind w:left="159"/>
            </w:pPr>
            <w:r>
              <w:rPr>
                <w:spacing w:val="-3"/>
              </w:rPr>
              <w:t>从重处罚</w:t>
            </w:r>
          </w:p>
        </w:tc>
        <w:tc>
          <w:tcPr>
            <w:tcW w:w="613" w:type="dxa"/>
            <w:vAlign w:val="top"/>
          </w:tcPr>
          <w:p>
            <w:pPr>
              <w:spacing w:line="285" w:lineRule="auto"/>
              <w:rPr>
                <w:rFonts w:ascii="Arial"/>
                <w:sz w:val="21"/>
              </w:rPr>
            </w:pPr>
          </w:p>
          <w:p>
            <w:pPr>
              <w:pStyle w:val="8"/>
              <w:spacing w:before="58" w:line="237" w:lineRule="exact"/>
              <w:ind w:left="278"/>
            </w:pPr>
            <w:r>
              <w:rPr>
                <w:position w:val="1"/>
              </w:rPr>
              <w:t>1</w:t>
            </w:r>
          </w:p>
        </w:tc>
        <w:tc>
          <w:tcPr>
            <w:tcW w:w="2566" w:type="dxa"/>
            <w:vAlign w:val="top"/>
          </w:tcPr>
          <w:p>
            <w:pPr>
              <w:spacing w:line="285" w:lineRule="auto"/>
              <w:rPr>
                <w:rFonts w:ascii="Arial"/>
                <w:sz w:val="21"/>
              </w:rPr>
            </w:pPr>
          </w:p>
          <w:p>
            <w:pPr>
              <w:pStyle w:val="8"/>
              <w:spacing w:before="58" w:line="221" w:lineRule="auto"/>
              <w:ind w:left="120"/>
            </w:pPr>
            <w:r>
              <w:rPr>
                <w:spacing w:val="-4"/>
              </w:rPr>
              <w:t>违法行为发生二次的。</w:t>
            </w:r>
          </w:p>
        </w:tc>
        <w:tc>
          <w:tcPr>
            <w:tcW w:w="3104" w:type="dxa"/>
            <w:vAlign w:val="top"/>
          </w:tcPr>
          <w:p>
            <w:pPr>
              <w:pStyle w:val="8"/>
              <w:spacing w:before="189" w:line="321" w:lineRule="auto"/>
              <w:ind w:left="122" w:right="50" w:hanging="3"/>
            </w:pPr>
            <w:r>
              <w:rPr>
                <w:spacing w:val="-1"/>
              </w:rPr>
              <w:t>对公证员给予一千元以上三千元以下</w:t>
            </w:r>
            <w:r>
              <w:rPr>
                <w:spacing w:val="11"/>
              </w:rPr>
              <w:t xml:space="preserve"> </w:t>
            </w:r>
            <w:r>
              <w:rPr>
                <w:spacing w:val="-3"/>
              </w:rPr>
              <w:t>罚款；有违法所得的,没收违法所得。</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746" w:type="dxa"/>
            <w:vMerge w:val="continue"/>
            <w:tcBorders>
              <w:top w:val="nil"/>
            </w:tcBorders>
            <w:vAlign w:val="top"/>
          </w:tcPr>
          <w:p>
            <w:pPr>
              <w:rPr>
                <w:rFonts w:ascii="Arial"/>
                <w:sz w:val="21"/>
              </w:rPr>
            </w:pPr>
          </w:p>
        </w:tc>
        <w:tc>
          <w:tcPr>
            <w:tcW w:w="1574" w:type="dxa"/>
            <w:vMerge w:val="continue"/>
            <w:tcBorders>
              <w:top w:val="nil"/>
            </w:tcBorders>
            <w:vAlign w:val="top"/>
          </w:tcPr>
          <w:p>
            <w:pPr>
              <w:rPr>
                <w:rFonts w:ascii="Arial"/>
                <w:sz w:val="21"/>
              </w:rPr>
            </w:pPr>
          </w:p>
        </w:tc>
        <w:tc>
          <w:tcPr>
            <w:tcW w:w="3704" w:type="dxa"/>
            <w:vMerge w:val="continue"/>
            <w:tcBorders>
              <w:top w:val="nil"/>
            </w:tcBorders>
            <w:vAlign w:val="top"/>
          </w:tcPr>
          <w:p>
            <w:pPr>
              <w:rPr>
                <w:rFonts w:ascii="Arial"/>
                <w:sz w:val="21"/>
              </w:rPr>
            </w:pPr>
          </w:p>
        </w:tc>
        <w:tc>
          <w:tcPr>
            <w:tcW w:w="1020" w:type="dxa"/>
            <w:vMerge w:val="continue"/>
            <w:tcBorders>
              <w:top w:val="nil"/>
            </w:tcBorders>
            <w:vAlign w:val="top"/>
          </w:tcPr>
          <w:p>
            <w:pPr>
              <w:rPr>
                <w:rFonts w:ascii="Arial"/>
                <w:sz w:val="21"/>
              </w:rPr>
            </w:pPr>
          </w:p>
        </w:tc>
        <w:tc>
          <w:tcPr>
            <w:tcW w:w="613" w:type="dxa"/>
            <w:vAlign w:val="top"/>
          </w:tcPr>
          <w:p>
            <w:pPr>
              <w:spacing w:line="477" w:lineRule="auto"/>
              <w:rPr>
                <w:rFonts w:ascii="Arial"/>
                <w:sz w:val="21"/>
              </w:rPr>
            </w:pPr>
          </w:p>
          <w:p>
            <w:pPr>
              <w:pStyle w:val="8"/>
              <w:spacing w:before="59" w:line="236" w:lineRule="exact"/>
              <w:ind w:left="267"/>
            </w:pPr>
            <w:r>
              <w:rPr>
                <w:position w:val="1"/>
              </w:rPr>
              <w:t>2</w:t>
            </w:r>
          </w:p>
        </w:tc>
        <w:tc>
          <w:tcPr>
            <w:tcW w:w="2566" w:type="dxa"/>
            <w:vAlign w:val="top"/>
          </w:tcPr>
          <w:p>
            <w:pPr>
              <w:spacing w:line="477" w:lineRule="auto"/>
              <w:rPr>
                <w:rFonts w:ascii="Arial"/>
                <w:sz w:val="21"/>
              </w:rPr>
            </w:pPr>
          </w:p>
          <w:p>
            <w:pPr>
              <w:pStyle w:val="8"/>
              <w:spacing w:before="59" w:line="221" w:lineRule="auto"/>
              <w:ind w:left="120"/>
            </w:pPr>
            <w:r>
              <w:rPr>
                <w:spacing w:val="-4"/>
              </w:rPr>
              <w:t>违法行为发生三次以上的。</w:t>
            </w:r>
          </w:p>
        </w:tc>
        <w:tc>
          <w:tcPr>
            <w:tcW w:w="3104" w:type="dxa"/>
            <w:vAlign w:val="top"/>
          </w:tcPr>
          <w:p>
            <w:pPr>
              <w:pStyle w:val="8"/>
              <w:spacing w:before="71" w:line="301" w:lineRule="auto"/>
              <w:ind w:left="122" w:right="103" w:hanging="3"/>
              <w:jc w:val="both"/>
            </w:pPr>
            <w:r>
              <w:rPr>
                <w:spacing w:val="-1"/>
              </w:rPr>
              <w:t>对公证员给予三千元以上五千元以下</w:t>
            </w:r>
            <w:r>
              <w:rPr>
                <w:spacing w:val="11"/>
              </w:rPr>
              <w:t xml:space="preserve"> </w:t>
            </w:r>
            <w:r>
              <w:rPr>
                <w:spacing w:val="-1"/>
              </w:rPr>
              <w:t>罚款并给予停止执业三个月以上六个</w:t>
            </w:r>
            <w:r>
              <w:rPr>
                <w:spacing w:val="7"/>
              </w:rPr>
              <w:t xml:space="preserve"> </w:t>
            </w:r>
            <w:r>
              <w:rPr>
                <w:spacing w:val="-6"/>
              </w:rPr>
              <w:t>月以下的处罚；有违法所得的,没收违</w:t>
            </w:r>
            <w:r>
              <w:rPr>
                <w:spacing w:val="3"/>
              </w:rPr>
              <w:t xml:space="preserve"> </w:t>
            </w:r>
            <w:r>
              <w:rPr>
                <w:spacing w:val="-8"/>
              </w:rPr>
              <w:t>法所得。</w:t>
            </w:r>
          </w:p>
        </w:tc>
        <w:tc>
          <w:tcPr>
            <w:tcW w:w="851" w:type="dxa"/>
            <w:vMerge w:val="continue"/>
            <w:tcBorders>
              <w:top w:val="nil"/>
            </w:tcBorders>
            <w:vAlign w:val="top"/>
          </w:tcPr>
          <w:p>
            <w:pPr>
              <w:rPr>
                <w:rFonts w:ascii="Arial"/>
                <w:sz w:val="21"/>
              </w:rPr>
            </w:pPr>
          </w:p>
        </w:tc>
      </w:tr>
    </w:tbl>
    <w:p>
      <w:pPr>
        <w:pStyle w:val="2"/>
      </w:pPr>
    </w:p>
    <w:p>
      <w:pPr>
        <w:sectPr>
          <w:pgSz w:w="16839" w:h="11906"/>
          <w:pgMar w:top="400" w:right="1327"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4178" w:type="dxa"/>
        <w:tblInd w:w="7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1574"/>
        <w:gridCol w:w="3704"/>
        <w:gridCol w:w="1020"/>
        <w:gridCol w:w="508"/>
        <w:gridCol w:w="2671"/>
        <w:gridCol w:w="3104"/>
        <w:gridCol w:w="8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2" w:hRule="atLeast"/>
        </w:trPr>
        <w:tc>
          <w:tcPr>
            <w:tcW w:w="746"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8" w:line="241" w:lineRule="auto"/>
              <w:ind w:left="298"/>
            </w:pPr>
            <w:r>
              <w:t>7</w:t>
            </w:r>
          </w:p>
        </w:tc>
        <w:tc>
          <w:tcPr>
            <w:tcW w:w="1574"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9" w:line="224" w:lineRule="auto"/>
              <w:ind w:left="118"/>
            </w:pPr>
            <w:r>
              <w:rPr>
                <w:spacing w:val="12"/>
              </w:rPr>
              <w:t>公证员违反规定</w:t>
            </w:r>
          </w:p>
          <w:p>
            <w:pPr>
              <w:pStyle w:val="8"/>
              <w:spacing w:before="94" w:line="222" w:lineRule="auto"/>
              <w:ind w:left="125"/>
            </w:pPr>
            <w:r>
              <w:rPr>
                <w:spacing w:val="10"/>
              </w:rPr>
              <w:t>的收费标准收取</w:t>
            </w:r>
          </w:p>
          <w:p>
            <w:pPr>
              <w:pStyle w:val="8"/>
              <w:spacing w:before="95" w:line="224" w:lineRule="auto"/>
              <w:ind w:left="118"/>
            </w:pPr>
            <w:r>
              <w:rPr>
                <w:spacing w:val="-3"/>
              </w:rPr>
              <w:t>公证费的</w:t>
            </w:r>
          </w:p>
        </w:tc>
        <w:tc>
          <w:tcPr>
            <w:tcW w:w="3704" w:type="dxa"/>
            <w:vMerge w:val="restart"/>
            <w:tcBorders>
              <w:bottom w:val="nil"/>
            </w:tcBorders>
            <w:vAlign w:val="top"/>
          </w:tcPr>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line="293" w:lineRule="auto"/>
              <w:rPr>
                <w:rFonts w:ascii="Arial"/>
                <w:sz w:val="21"/>
              </w:rPr>
            </w:pPr>
          </w:p>
          <w:p>
            <w:pPr>
              <w:pStyle w:val="8"/>
              <w:spacing w:before="58" w:line="320" w:lineRule="auto"/>
              <w:ind w:left="116" w:right="105" w:firstLine="7"/>
              <w:jc w:val="both"/>
            </w:pPr>
            <w:r>
              <w:rPr>
                <w:b/>
                <w:bCs/>
              </w:rPr>
              <w:t>1.《公证法》第四十一条第二项：</w:t>
            </w:r>
            <w:r>
              <w:t>公证机构</w:t>
            </w:r>
            <w:r>
              <w:rPr>
                <w:spacing w:val="18"/>
              </w:rPr>
              <w:t xml:space="preserve"> </w:t>
            </w:r>
            <w:r>
              <w:t>及其公证员有下列行为之一的，</w:t>
            </w:r>
            <w:r>
              <w:rPr>
                <w:spacing w:val="-35"/>
              </w:rPr>
              <w:t xml:space="preserve"> </w:t>
            </w:r>
            <w:r>
              <w:t xml:space="preserve">由省、自治 </w:t>
            </w:r>
            <w:r>
              <w:rPr>
                <w:spacing w:val="2"/>
              </w:rPr>
              <w:t>区、直辖市或者设区的市人民政府司法行政</w:t>
            </w:r>
            <w:r>
              <w:rPr>
                <w:spacing w:val="17"/>
              </w:rPr>
              <w:t xml:space="preserve"> </w:t>
            </w:r>
            <w:r>
              <w:rPr>
                <w:spacing w:val="2"/>
              </w:rPr>
              <w:t>部门给予警告；情节严重的，对公证机构处</w:t>
            </w:r>
            <w:r>
              <w:rPr>
                <w:spacing w:val="17"/>
              </w:rPr>
              <w:t xml:space="preserve"> </w:t>
            </w:r>
            <w:r>
              <w:rPr>
                <w:spacing w:val="2"/>
              </w:rPr>
              <w:t>一万元以上五万元以下罚款，对公证员处一</w:t>
            </w:r>
            <w:r>
              <w:rPr>
                <w:spacing w:val="17"/>
              </w:rPr>
              <w:t xml:space="preserve"> </w:t>
            </w:r>
            <w:r>
              <w:rPr>
                <w:spacing w:val="2"/>
              </w:rPr>
              <w:t>千元以上五千元以下罚款，并可以给予三个</w:t>
            </w:r>
            <w:r>
              <w:rPr>
                <w:spacing w:val="17"/>
              </w:rPr>
              <w:t xml:space="preserve"> </w:t>
            </w:r>
            <w:r>
              <w:rPr>
                <w:spacing w:val="2"/>
              </w:rPr>
              <w:t>月以上六个月以下停止执业的处罚；有违法</w:t>
            </w:r>
            <w:r>
              <w:rPr>
                <w:spacing w:val="17"/>
              </w:rPr>
              <w:t xml:space="preserve"> </w:t>
            </w:r>
            <w:r>
              <w:rPr>
                <w:spacing w:val="-5"/>
              </w:rPr>
              <w:t>所得的，没收违法所得：</w:t>
            </w:r>
          </w:p>
          <w:p>
            <w:pPr>
              <w:pStyle w:val="8"/>
              <w:spacing w:line="222" w:lineRule="auto"/>
              <w:ind w:left="120"/>
            </w:pPr>
            <w:r>
              <w:rPr>
                <w:spacing w:val="-3"/>
              </w:rPr>
              <w:t>（二）违反规定的收费标准收取公证费的。</w:t>
            </w:r>
          </w:p>
          <w:p>
            <w:pPr>
              <w:pStyle w:val="8"/>
              <w:spacing w:before="92" w:line="321" w:lineRule="auto"/>
              <w:ind w:left="114" w:right="105" w:hanging="2"/>
            </w:pPr>
            <w:r>
              <w:rPr>
                <w:b/>
                <w:bCs/>
                <w:spacing w:val="1"/>
              </w:rPr>
              <w:t>2</w:t>
            </w:r>
            <w:r>
              <w:rPr>
                <w:spacing w:val="1"/>
              </w:rPr>
              <w:t>.</w:t>
            </w:r>
            <w:r>
              <w:rPr>
                <w:b/>
                <w:bCs/>
                <w:spacing w:val="1"/>
              </w:rPr>
              <w:t>《中华人民共和国行政处罚法》第三十二</w:t>
            </w:r>
            <w:r>
              <w:rPr>
                <w:spacing w:val="4"/>
              </w:rPr>
              <w:t xml:space="preserve"> </w:t>
            </w:r>
            <w:r>
              <w:rPr>
                <w:b/>
                <w:bCs/>
              </w:rPr>
              <w:t>条</w:t>
            </w:r>
            <w:r>
              <w:rPr>
                <w:spacing w:val="27"/>
              </w:rPr>
              <w:t xml:space="preserve">  </w:t>
            </w:r>
            <w:r>
              <w:t>当事人有下列情形之一，应当从轻或者</w:t>
            </w:r>
            <w:r>
              <w:rPr>
                <w:spacing w:val="1"/>
              </w:rPr>
              <w:t xml:space="preserve"> </w:t>
            </w:r>
            <w:r>
              <w:t>减轻行政处罚：</w:t>
            </w:r>
            <w:r>
              <w:rPr>
                <w:spacing w:val="-33"/>
              </w:rPr>
              <w:t xml:space="preserve"> </w:t>
            </w:r>
            <w:r>
              <w:t xml:space="preserve">(一)主动消除或者减轻违法 </w:t>
            </w:r>
            <w:r>
              <w:rPr>
                <w:spacing w:val="7"/>
              </w:rPr>
              <w:t xml:space="preserve">行为危害后果的;(二)受他人胁迫或者诱骗 实施违法行为的;(三)主动供述行政机关尚 未掌握的违法行为的;(四)配合行政机关查 </w:t>
            </w:r>
            <w:r>
              <w:rPr>
                <w:spacing w:val="-2"/>
              </w:rPr>
              <w:t>处违法行为有立功表现的;(五)法律、法规、</w:t>
            </w:r>
            <w:r>
              <w:rPr>
                <w:spacing w:val="9"/>
              </w:rPr>
              <w:t xml:space="preserve"> </w:t>
            </w:r>
            <w:r>
              <w:rPr>
                <w:spacing w:val="13"/>
              </w:rPr>
              <w:t>规章规定其他应当从轻或者减轻行政处罚</w:t>
            </w:r>
            <w:r>
              <w:rPr>
                <w:spacing w:val="3"/>
              </w:rPr>
              <w:t xml:space="preserve"> </w:t>
            </w:r>
            <w:r>
              <w:rPr>
                <w:spacing w:val="-9"/>
              </w:rPr>
              <w:t>的。</w:t>
            </w:r>
          </w:p>
        </w:tc>
        <w:tc>
          <w:tcPr>
            <w:tcW w:w="1020" w:type="dxa"/>
            <w:vAlign w:val="top"/>
          </w:tcPr>
          <w:p>
            <w:pPr>
              <w:spacing w:line="249" w:lineRule="auto"/>
              <w:rPr>
                <w:rFonts w:ascii="Arial"/>
                <w:sz w:val="21"/>
              </w:rPr>
            </w:pPr>
          </w:p>
          <w:p>
            <w:pPr>
              <w:spacing w:line="250" w:lineRule="auto"/>
              <w:rPr>
                <w:rFonts w:ascii="Arial"/>
                <w:sz w:val="21"/>
              </w:rPr>
            </w:pPr>
          </w:p>
          <w:p>
            <w:pPr>
              <w:pStyle w:val="8"/>
              <w:spacing w:before="58" w:line="223" w:lineRule="auto"/>
              <w:ind w:left="164"/>
            </w:pPr>
            <w:r>
              <w:rPr>
                <w:spacing w:val="-4"/>
              </w:rPr>
              <w:t>不予处罚</w:t>
            </w:r>
          </w:p>
        </w:tc>
        <w:tc>
          <w:tcPr>
            <w:tcW w:w="3179" w:type="dxa"/>
            <w:gridSpan w:val="2"/>
            <w:vAlign w:val="top"/>
          </w:tcPr>
          <w:p>
            <w:pPr>
              <w:spacing w:line="344" w:lineRule="auto"/>
              <w:rPr>
                <w:rFonts w:ascii="Arial"/>
                <w:sz w:val="21"/>
              </w:rPr>
            </w:pPr>
          </w:p>
          <w:p>
            <w:pPr>
              <w:pStyle w:val="8"/>
              <w:spacing w:before="58" w:line="321" w:lineRule="auto"/>
              <w:ind w:left="120" w:right="104" w:hanging="2"/>
            </w:pPr>
            <w:r>
              <w:rPr>
                <w:spacing w:val="4"/>
              </w:rPr>
              <w:t>违法行为轻微并及时纠正，没有造成</w:t>
            </w:r>
            <w:r>
              <w:rPr>
                <w:spacing w:val="5"/>
              </w:rPr>
              <w:t xml:space="preserve"> </w:t>
            </w:r>
            <w:r>
              <w:rPr>
                <w:spacing w:val="-6"/>
              </w:rPr>
              <w:t>危害后果的。</w:t>
            </w:r>
          </w:p>
        </w:tc>
        <w:tc>
          <w:tcPr>
            <w:tcW w:w="3104" w:type="dxa"/>
            <w:vAlign w:val="top"/>
          </w:tcPr>
          <w:p>
            <w:pPr>
              <w:spacing w:line="344" w:lineRule="auto"/>
              <w:rPr>
                <w:rFonts w:ascii="Arial"/>
                <w:sz w:val="21"/>
              </w:rPr>
            </w:pPr>
          </w:p>
          <w:p>
            <w:pPr>
              <w:pStyle w:val="8"/>
              <w:spacing w:before="58" w:line="321" w:lineRule="auto"/>
              <w:ind w:left="136" w:right="103" w:hanging="17"/>
            </w:pPr>
            <w:r>
              <w:rPr>
                <w:spacing w:val="-1"/>
              </w:rPr>
              <w:t>对公证员进行批评教育，引导、督促</w:t>
            </w:r>
            <w:r>
              <w:rPr>
                <w:spacing w:val="11"/>
              </w:rPr>
              <w:t xml:space="preserve"> </w:t>
            </w:r>
            <w:r>
              <w:rPr>
                <w:spacing w:val="-4"/>
              </w:rPr>
              <w:t>当事人依法依规开展执业活动。</w:t>
            </w:r>
          </w:p>
        </w:tc>
        <w:tc>
          <w:tcPr>
            <w:tcW w:w="851"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8" w:line="222" w:lineRule="auto"/>
              <w:ind w:left="153"/>
            </w:pPr>
            <w:r>
              <w:rPr>
                <w:spacing w:val="24"/>
              </w:rPr>
              <w:t>自治区</w:t>
            </w:r>
          </w:p>
          <w:p>
            <w:pPr>
              <w:pStyle w:val="8"/>
              <w:spacing w:before="95" w:line="223" w:lineRule="auto"/>
              <w:ind w:left="122"/>
            </w:pPr>
            <w:r>
              <w:rPr>
                <w:spacing w:val="29"/>
              </w:rPr>
              <w:t>或者设</w:t>
            </w:r>
          </w:p>
          <w:p>
            <w:pPr>
              <w:pStyle w:val="8"/>
              <w:spacing w:before="94" w:line="222" w:lineRule="auto"/>
              <w:ind w:left="135"/>
            </w:pPr>
            <w:r>
              <w:rPr>
                <w:spacing w:val="26"/>
              </w:rPr>
              <w:t>区的市</w:t>
            </w:r>
          </w:p>
          <w:p>
            <w:pPr>
              <w:pStyle w:val="8"/>
              <w:spacing w:before="95" w:line="223" w:lineRule="auto"/>
              <w:ind w:left="122"/>
            </w:pPr>
            <w:r>
              <w:rPr>
                <w:spacing w:val="29"/>
              </w:rPr>
              <w:t>人民政</w:t>
            </w:r>
          </w:p>
          <w:p>
            <w:pPr>
              <w:pStyle w:val="8"/>
              <w:spacing w:before="94" w:line="223" w:lineRule="auto"/>
              <w:ind w:left="120"/>
            </w:pPr>
            <w:r>
              <w:rPr>
                <w:spacing w:val="32"/>
              </w:rPr>
              <w:t>府司法</w:t>
            </w:r>
          </w:p>
          <w:p>
            <w:pPr>
              <w:pStyle w:val="8"/>
              <w:spacing w:before="94" w:line="321" w:lineRule="auto"/>
              <w:ind w:left="137" w:right="106" w:hanging="16"/>
            </w:pPr>
            <w:r>
              <w:rPr>
                <w:spacing w:val="25"/>
              </w:rPr>
              <w:t>行政部</w:t>
            </w:r>
            <w:r>
              <w:rPr>
                <w:spacing w:val="1"/>
              </w:rPr>
              <w:t xml:space="preserve"> </w:t>
            </w:r>
            <w: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440" w:lineRule="auto"/>
              <w:rPr>
                <w:rFonts w:ascii="Arial"/>
                <w:sz w:val="21"/>
              </w:rPr>
            </w:pPr>
          </w:p>
          <w:p>
            <w:pPr>
              <w:pStyle w:val="8"/>
              <w:spacing w:before="59" w:line="223" w:lineRule="auto"/>
              <w:ind w:left="166"/>
            </w:pPr>
            <w:r>
              <w:rPr>
                <w:spacing w:val="-4"/>
              </w:rPr>
              <w:t>免于处罚</w:t>
            </w:r>
          </w:p>
        </w:tc>
        <w:tc>
          <w:tcPr>
            <w:tcW w:w="3179" w:type="dxa"/>
            <w:gridSpan w:val="2"/>
            <w:vAlign w:val="top"/>
          </w:tcPr>
          <w:p>
            <w:pPr>
              <w:spacing w:line="285" w:lineRule="auto"/>
              <w:rPr>
                <w:rFonts w:ascii="Arial"/>
                <w:sz w:val="21"/>
              </w:rPr>
            </w:pPr>
          </w:p>
          <w:p>
            <w:pPr>
              <w:pStyle w:val="8"/>
              <w:spacing w:before="58" w:line="320" w:lineRule="auto"/>
              <w:ind w:left="117" w:right="104"/>
            </w:pPr>
            <w:r>
              <w:rPr>
                <w:spacing w:val="4"/>
              </w:rPr>
              <w:t>初次违法且危害后果轻微，没有违法</w:t>
            </w:r>
            <w:r>
              <w:rPr>
                <w:spacing w:val="7"/>
              </w:rPr>
              <w:t xml:space="preserve"> </w:t>
            </w:r>
            <w:r>
              <w:rPr>
                <w:spacing w:val="-4"/>
              </w:rPr>
              <w:t>所得并及时改正。</w:t>
            </w:r>
          </w:p>
        </w:tc>
        <w:tc>
          <w:tcPr>
            <w:tcW w:w="3104" w:type="dxa"/>
            <w:vAlign w:val="top"/>
          </w:tcPr>
          <w:p>
            <w:pPr>
              <w:spacing w:line="285" w:lineRule="auto"/>
              <w:rPr>
                <w:rFonts w:ascii="Arial"/>
                <w:sz w:val="21"/>
              </w:rPr>
            </w:pPr>
          </w:p>
          <w:p>
            <w:pPr>
              <w:pStyle w:val="8"/>
              <w:spacing w:before="59" w:line="321" w:lineRule="auto"/>
              <w:ind w:left="136" w:right="103" w:hanging="17"/>
            </w:pPr>
            <w:r>
              <w:rPr>
                <w:spacing w:val="-1"/>
              </w:rPr>
              <w:t>对公证员进行批评教育，引导、督促</w:t>
            </w:r>
            <w:r>
              <w:rPr>
                <w:spacing w:val="11"/>
              </w:rPr>
              <w:t xml:space="preserve"> </w:t>
            </w:r>
            <w:r>
              <w:rPr>
                <w:spacing w:val="-4"/>
              </w:rPr>
              <w:t>当事人依法依规开展执业活动。</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374" w:lineRule="auto"/>
              <w:rPr>
                <w:rFonts w:ascii="Arial"/>
                <w:sz w:val="21"/>
              </w:rPr>
            </w:pPr>
          </w:p>
          <w:p>
            <w:pPr>
              <w:pStyle w:val="8"/>
              <w:spacing w:before="58" w:line="222" w:lineRule="auto"/>
              <w:ind w:left="161"/>
            </w:pPr>
            <w:r>
              <w:rPr>
                <w:spacing w:val="-3"/>
              </w:rPr>
              <w:t>减轻处罚</w:t>
            </w:r>
          </w:p>
        </w:tc>
        <w:tc>
          <w:tcPr>
            <w:tcW w:w="3179" w:type="dxa"/>
            <w:gridSpan w:val="2"/>
            <w:vAlign w:val="top"/>
          </w:tcPr>
          <w:p>
            <w:pPr>
              <w:spacing w:line="373" w:lineRule="auto"/>
              <w:rPr>
                <w:rFonts w:ascii="Arial"/>
                <w:sz w:val="21"/>
              </w:rPr>
            </w:pPr>
          </w:p>
          <w:p>
            <w:pPr>
              <w:pStyle w:val="8"/>
              <w:spacing w:before="59" w:line="222" w:lineRule="auto"/>
              <w:ind w:left="121"/>
            </w:pPr>
            <w:r>
              <w:rPr>
                <w:spacing w:val="-5"/>
              </w:rPr>
              <w:t>不适用此裁量阶次。</w:t>
            </w:r>
          </w:p>
        </w:tc>
        <w:tc>
          <w:tcPr>
            <w:tcW w:w="3104" w:type="dxa"/>
            <w:vAlign w:val="top"/>
          </w:tcPr>
          <w:p>
            <w:pPr>
              <w:spacing w:line="373" w:lineRule="auto"/>
              <w:rPr>
                <w:rFonts w:ascii="Arial"/>
                <w:sz w:val="21"/>
              </w:rPr>
            </w:pPr>
          </w:p>
          <w:p>
            <w:pPr>
              <w:pStyle w:val="8"/>
              <w:spacing w:before="59" w:line="224" w:lineRule="auto"/>
              <w:ind w:left="122"/>
            </w:pPr>
            <w:r>
              <w:rPr>
                <w:spacing w:val="-9"/>
              </w:rPr>
              <w:t>不适用。</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476" w:lineRule="auto"/>
              <w:rPr>
                <w:rFonts w:ascii="Arial"/>
                <w:sz w:val="21"/>
              </w:rPr>
            </w:pPr>
          </w:p>
          <w:p>
            <w:pPr>
              <w:pStyle w:val="8"/>
              <w:spacing w:before="59" w:line="222" w:lineRule="auto"/>
              <w:ind w:left="159"/>
            </w:pPr>
            <w:r>
              <w:rPr>
                <w:spacing w:val="-3"/>
              </w:rPr>
              <w:t>从轻处罚</w:t>
            </w:r>
          </w:p>
        </w:tc>
        <w:tc>
          <w:tcPr>
            <w:tcW w:w="3179" w:type="dxa"/>
            <w:gridSpan w:val="2"/>
            <w:vAlign w:val="top"/>
          </w:tcPr>
          <w:p>
            <w:pPr>
              <w:pStyle w:val="8"/>
              <w:spacing w:before="68" w:line="301" w:lineRule="auto"/>
              <w:ind w:left="117" w:right="57" w:firstLine="5"/>
              <w:jc w:val="both"/>
            </w:pPr>
            <w:r>
              <w:rPr>
                <w:spacing w:val="4"/>
              </w:rPr>
              <w:t>主动减轻违法行为危害后果；或主动</w:t>
            </w:r>
            <w:r>
              <w:rPr>
                <w:spacing w:val="1"/>
              </w:rPr>
              <w:t xml:space="preserve"> </w:t>
            </w:r>
            <w:r>
              <w:rPr>
                <w:spacing w:val="4"/>
              </w:rPr>
              <w:t>报告，积极配合司法行政机关查处违</w:t>
            </w:r>
            <w:r>
              <w:rPr>
                <w:spacing w:val="7"/>
              </w:rPr>
              <w:t xml:space="preserve"> </w:t>
            </w:r>
            <w:r>
              <w:rPr>
                <w:spacing w:val="-4"/>
              </w:rPr>
              <w:t>法行为；或受他人胁迫实施违法行为；</w:t>
            </w:r>
            <w:r>
              <w:rPr>
                <w:spacing w:val="5"/>
              </w:rPr>
              <w:t xml:space="preserve"> </w:t>
            </w:r>
            <w:r>
              <w:rPr>
                <w:spacing w:val="-3"/>
              </w:rPr>
              <w:t>或有其他依法应当从轻处罚的情形。</w:t>
            </w:r>
          </w:p>
        </w:tc>
        <w:tc>
          <w:tcPr>
            <w:tcW w:w="3104" w:type="dxa"/>
            <w:vAlign w:val="top"/>
          </w:tcPr>
          <w:p>
            <w:pPr>
              <w:spacing w:line="476" w:lineRule="auto"/>
              <w:rPr>
                <w:rFonts w:ascii="Arial"/>
                <w:sz w:val="21"/>
              </w:rPr>
            </w:pPr>
          </w:p>
          <w:p>
            <w:pPr>
              <w:pStyle w:val="8"/>
              <w:spacing w:before="59" w:line="222" w:lineRule="auto"/>
              <w:ind w:left="116"/>
            </w:pPr>
            <w:r>
              <w:rPr>
                <w:spacing w:val="-3"/>
              </w:rPr>
              <w:t>有违法所得的，没收违法所得。</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336" w:lineRule="auto"/>
              <w:rPr>
                <w:rFonts w:ascii="Arial"/>
                <w:sz w:val="21"/>
              </w:rPr>
            </w:pPr>
          </w:p>
          <w:p>
            <w:pPr>
              <w:pStyle w:val="8"/>
              <w:spacing w:before="59" w:line="222" w:lineRule="auto"/>
              <w:ind w:left="163"/>
            </w:pPr>
            <w:r>
              <w:rPr>
                <w:spacing w:val="-4"/>
              </w:rPr>
              <w:t>一般情形</w:t>
            </w:r>
          </w:p>
        </w:tc>
        <w:tc>
          <w:tcPr>
            <w:tcW w:w="3179" w:type="dxa"/>
            <w:gridSpan w:val="2"/>
            <w:vAlign w:val="top"/>
          </w:tcPr>
          <w:p>
            <w:pPr>
              <w:spacing w:line="336" w:lineRule="auto"/>
              <w:rPr>
                <w:rFonts w:ascii="Arial"/>
                <w:sz w:val="21"/>
              </w:rPr>
            </w:pPr>
          </w:p>
          <w:p>
            <w:pPr>
              <w:pStyle w:val="8"/>
              <w:spacing w:before="58" w:line="221" w:lineRule="auto"/>
              <w:ind w:left="118"/>
            </w:pPr>
            <w:r>
              <w:rPr>
                <w:spacing w:val="-4"/>
              </w:rPr>
              <w:t>违法行为发生一次的。</w:t>
            </w:r>
          </w:p>
        </w:tc>
        <w:tc>
          <w:tcPr>
            <w:tcW w:w="3104" w:type="dxa"/>
            <w:vAlign w:val="top"/>
          </w:tcPr>
          <w:p>
            <w:pPr>
              <w:spacing w:line="336" w:lineRule="auto"/>
              <w:rPr>
                <w:rFonts w:ascii="Arial"/>
                <w:sz w:val="21"/>
              </w:rPr>
            </w:pPr>
          </w:p>
          <w:p>
            <w:pPr>
              <w:pStyle w:val="8"/>
              <w:spacing w:before="59" w:line="222" w:lineRule="auto"/>
              <w:ind w:left="117"/>
            </w:pPr>
            <w:r>
              <w:rPr>
                <w:spacing w:val="-7"/>
              </w:rPr>
              <w:t>警告；有违法所得的，没收违法所得。</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Merge w:val="restart"/>
            <w:tcBorders>
              <w:bottom w:val="nil"/>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8"/>
              <w:spacing w:before="58" w:line="223" w:lineRule="auto"/>
              <w:ind w:left="159"/>
            </w:pPr>
            <w:r>
              <w:rPr>
                <w:spacing w:val="-3"/>
              </w:rPr>
              <w:t>从重处罚</w:t>
            </w:r>
          </w:p>
        </w:tc>
        <w:tc>
          <w:tcPr>
            <w:tcW w:w="508" w:type="dxa"/>
            <w:vAlign w:val="top"/>
          </w:tcPr>
          <w:p>
            <w:pPr>
              <w:spacing w:line="462" w:lineRule="auto"/>
              <w:rPr>
                <w:rFonts w:ascii="Arial"/>
                <w:sz w:val="21"/>
              </w:rPr>
            </w:pPr>
          </w:p>
          <w:p>
            <w:pPr>
              <w:pStyle w:val="8"/>
              <w:spacing w:before="58" w:line="236" w:lineRule="exact"/>
              <w:ind w:left="225"/>
            </w:pPr>
            <w:r>
              <w:rPr>
                <w:position w:val="1"/>
              </w:rPr>
              <w:t>1</w:t>
            </w:r>
          </w:p>
        </w:tc>
        <w:tc>
          <w:tcPr>
            <w:tcW w:w="2671" w:type="dxa"/>
            <w:vAlign w:val="top"/>
          </w:tcPr>
          <w:p>
            <w:pPr>
              <w:spacing w:line="461" w:lineRule="auto"/>
              <w:rPr>
                <w:rFonts w:ascii="Arial"/>
                <w:sz w:val="21"/>
              </w:rPr>
            </w:pPr>
          </w:p>
          <w:p>
            <w:pPr>
              <w:pStyle w:val="8"/>
              <w:spacing w:before="59" w:line="221" w:lineRule="auto"/>
              <w:ind w:left="119"/>
            </w:pPr>
            <w:r>
              <w:rPr>
                <w:spacing w:val="-4"/>
              </w:rPr>
              <w:t>违法行为发生二次的。</w:t>
            </w:r>
          </w:p>
        </w:tc>
        <w:tc>
          <w:tcPr>
            <w:tcW w:w="3104" w:type="dxa"/>
            <w:vAlign w:val="top"/>
          </w:tcPr>
          <w:p>
            <w:pPr>
              <w:spacing w:line="306" w:lineRule="auto"/>
              <w:rPr>
                <w:rFonts w:ascii="Arial"/>
                <w:sz w:val="21"/>
              </w:rPr>
            </w:pPr>
          </w:p>
          <w:p>
            <w:pPr>
              <w:pStyle w:val="8"/>
              <w:spacing w:before="59" w:line="321" w:lineRule="auto"/>
              <w:ind w:left="122" w:right="50" w:hanging="3"/>
            </w:pPr>
            <w:r>
              <w:rPr>
                <w:spacing w:val="-1"/>
              </w:rPr>
              <w:t>对公证员给予一千元以上三千元以下</w:t>
            </w:r>
            <w:r>
              <w:rPr>
                <w:spacing w:val="11"/>
              </w:rPr>
              <w:t xml:space="preserve"> </w:t>
            </w:r>
            <w:r>
              <w:rPr>
                <w:spacing w:val="-3"/>
              </w:rPr>
              <w:t>罚款；有违法所得的,没收违法所得。</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746" w:type="dxa"/>
            <w:vMerge w:val="continue"/>
            <w:tcBorders>
              <w:top w:val="nil"/>
            </w:tcBorders>
            <w:vAlign w:val="top"/>
          </w:tcPr>
          <w:p>
            <w:pPr>
              <w:rPr>
                <w:rFonts w:ascii="Arial"/>
                <w:sz w:val="21"/>
              </w:rPr>
            </w:pPr>
          </w:p>
        </w:tc>
        <w:tc>
          <w:tcPr>
            <w:tcW w:w="1574" w:type="dxa"/>
            <w:vMerge w:val="continue"/>
            <w:tcBorders>
              <w:top w:val="nil"/>
            </w:tcBorders>
            <w:vAlign w:val="top"/>
          </w:tcPr>
          <w:p>
            <w:pPr>
              <w:rPr>
                <w:rFonts w:ascii="Arial"/>
                <w:sz w:val="21"/>
              </w:rPr>
            </w:pPr>
          </w:p>
        </w:tc>
        <w:tc>
          <w:tcPr>
            <w:tcW w:w="3704" w:type="dxa"/>
            <w:vMerge w:val="continue"/>
            <w:tcBorders>
              <w:top w:val="nil"/>
            </w:tcBorders>
            <w:vAlign w:val="top"/>
          </w:tcPr>
          <w:p>
            <w:pPr>
              <w:rPr>
                <w:rFonts w:ascii="Arial"/>
                <w:sz w:val="21"/>
              </w:rPr>
            </w:pPr>
          </w:p>
        </w:tc>
        <w:tc>
          <w:tcPr>
            <w:tcW w:w="1020" w:type="dxa"/>
            <w:vMerge w:val="continue"/>
            <w:tcBorders>
              <w:top w:val="nil"/>
            </w:tcBorders>
            <w:vAlign w:val="top"/>
          </w:tcPr>
          <w:p>
            <w:pPr>
              <w:rPr>
                <w:rFonts w:ascii="Arial"/>
                <w:sz w:val="21"/>
              </w:rPr>
            </w:pPr>
          </w:p>
        </w:tc>
        <w:tc>
          <w:tcPr>
            <w:tcW w:w="508" w:type="dxa"/>
            <w:vAlign w:val="top"/>
          </w:tcPr>
          <w:p>
            <w:pPr>
              <w:spacing w:line="476" w:lineRule="auto"/>
              <w:rPr>
                <w:rFonts w:ascii="Arial"/>
                <w:sz w:val="21"/>
              </w:rPr>
            </w:pPr>
          </w:p>
          <w:p>
            <w:pPr>
              <w:pStyle w:val="8"/>
              <w:spacing w:before="59" w:line="236" w:lineRule="exact"/>
              <w:ind w:left="214"/>
            </w:pPr>
            <w:r>
              <w:rPr>
                <w:position w:val="1"/>
              </w:rPr>
              <w:t>2</w:t>
            </w:r>
          </w:p>
        </w:tc>
        <w:tc>
          <w:tcPr>
            <w:tcW w:w="2671" w:type="dxa"/>
            <w:vAlign w:val="top"/>
          </w:tcPr>
          <w:p>
            <w:pPr>
              <w:spacing w:line="476" w:lineRule="auto"/>
              <w:rPr>
                <w:rFonts w:ascii="Arial"/>
                <w:sz w:val="21"/>
              </w:rPr>
            </w:pPr>
          </w:p>
          <w:p>
            <w:pPr>
              <w:pStyle w:val="8"/>
              <w:spacing w:before="59" w:line="221" w:lineRule="auto"/>
              <w:ind w:left="119"/>
            </w:pPr>
            <w:r>
              <w:rPr>
                <w:spacing w:val="-4"/>
              </w:rPr>
              <w:t>违法行为发生三次以上的。</w:t>
            </w:r>
          </w:p>
        </w:tc>
        <w:tc>
          <w:tcPr>
            <w:tcW w:w="3104" w:type="dxa"/>
            <w:vAlign w:val="top"/>
          </w:tcPr>
          <w:p>
            <w:pPr>
              <w:pStyle w:val="8"/>
              <w:spacing w:before="71" w:line="301" w:lineRule="auto"/>
              <w:ind w:left="122" w:right="103" w:hanging="3"/>
              <w:jc w:val="both"/>
            </w:pPr>
            <w:r>
              <w:rPr>
                <w:spacing w:val="-1"/>
              </w:rPr>
              <w:t>对公证员给予三千元以上五千元以下</w:t>
            </w:r>
            <w:r>
              <w:rPr>
                <w:spacing w:val="11"/>
              </w:rPr>
              <w:t xml:space="preserve"> </w:t>
            </w:r>
            <w:r>
              <w:rPr>
                <w:spacing w:val="-1"/>
              </w:rPr>
              <w:t>罚款并给予停止执业三个月以上六个</w:t>
            </w:r>
            <w:r>
              <w:rPr>
                <w:spacing w:val="7"/>
              </w:rPr>
              <w:t xml:space="preserve"> </w:t>
            </w:r>
            <w:r>
              <w:rPr>
                <w:spacing w:val="-6"/>
              </w:rPr>
              <w:t>月以下的处罚；有违法所得的,没收违</w:t>
            </w:r>
            <w:r>
              <w:rPr>
                <w:spacing w:val="3"/>
              </w:rPr>
              <w:t xml:space="preserve"> </w:t>
            </w:r>
            <w:r>
              <w:rPr>
                <w:spacing w:val="-8"/>
              </w:rPr>
              <w:t>法所得。</w:t>
            </w:r>
          </w:p>
        </w:tc>
        <w:tc>
          <w:tcPr>
            <w:tcW w:w="851" w:type="dxa"/>
            <w:vMerge w:val="continue"/>
            <w:tcBorders>
              <w:top w:val="nil"/>
            </w:tcBorders>
            <w:vAlign w:val="top"/>
          </w:tcPr>
          <w:p>
            <w:pPr>
              <w:rPr>
                <w:rFonts w:ascii="Arial"/>
                <w:sz w:val="21"/>
              </w:rPr>
            </w:pPr>
          </w:p>
        </w:tc>
      </w:tr>
    </w:tbl>
    <w:p>
      <w:pPr>
        <w:pStyle w:val="2"/>
      </w:pPr>
    </w:p>
    <w:p>
      <w:pPr>
        <w:sectPr>
          <w:pgSz w:w="16839" w:h="11906"/>
          <w:pgMar w:top="400" w:right="1327"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4178" w:type="dxa"/>
        <w:tblInd w:w="7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1574"/>
        <w:gridCol w:w="3704"/>
        <w:gridCol w:w="1020"/>
        <w:gridCol w:w="583"/>
        <w:gridCol w:w="2596"/>
        <w:gridCol w:w="3104"/>
        <w:gridCol w:w="8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16" w:hRule="atLeast"/>
        </w:trPr>
        <w:tc>
          <w:tcPr>
            <w:tcW w:w="746"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9" w:line="241" w:lineRule="auto"/>
              <w:ind w:left="294"/>
            </w:pPr>
            <w:r>
              <w:t>8</w:t>
            </w:r>
          </w:p>
        </w:tc>
        <w:tc>
          <w:tcPr>
            <w:tcW w:w="1574"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8" w:line="219" w:lineRule="auto"/>
              <w:ind w:left="118"/>
            </w:pPr>
            <w:r>
              <w:rPr>
                <w:spacing w:val="11"/>
              </w:rPr>
              <w:t>公证员同时在二</w:t>
            </w:r>
          </w:p>
          <w:p>
            <w:pPr>
              <w:pStyle w:val="8"/>
              <w:spacing w:before="97" w:line="322" w:lineRule="auto"/>
              <w:ind w:left="114" w:right="107" w:firstLine="1"/>
            </w:pPr>
            <w:r>
              <w:rPr>
                <w:spacing w:val="12"/>
              </w:rPr>
              <w:t>个以上公证机构</w:t>
            </w:r>
            <w:r>
              <w:t xml:space="preserve"> </w:t>
            </w:r>
            <w:r>
              <w:rPr>
                <w:spacing w:val="-3"/>
              </w:rPr>
              <w:t>执业的</w:t>
            </w:r>
          </w:p>
        </w:tc>
        <w:tc>
          <w:tcPr>
            <w:tcW w:w="3704" w:type="dxa"/>
            <w:vMerge w:val="restart"/>
            <w:tcBorders>
              <w:bottom w:val="nil"/>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pStyle w:val="8"/>
              <w:spacing w:before="58" w:line="320" w:lineRule="auto"/>
              <w:ind w:left="116" w:right="105" w:firstLine="7"/>
              <w:jc w:val="both"/>
            </w:pPr>
            <w:r>
              <w:rPr>
                <w:b/>
                <w:bCs/>
              </w:rPr>
              <w:t>1.《公证法》第四十一条第三项：</w:t>
            </w:r>
            <w:r>
              <w:t>公证机构</w:t>
            </w:r>
            <w:r>
              <w:rPr>
                <w:spacing w:val="18"/>
              </w:rPr>
              <w:t xml:space="preserve"> </w:t>
            </w:r>
            <w:r>
              <w:t>及其公证员有下列行为之一的，</w:t>
            </w:r>
            <w:r>
              <w:rPr>
                <w:spacing w:val="-35"/>
              </w:rPr>
              <w:t xml:space="preserve"> </w:t>
            </w:r>
            <w:r>
              <w:t xml:space="preserve">由省、自治 </w:t>
            </w:r>
            <w:r>
              <w:rPr>
                <w:spacing w:val="2"/>
              </w:rPr>
              <w:t>区、直辖市或者设区的市人民政府司法行政</w:t>
            </w:r>
            <w:r>
              <w:rPr>
                <w:spacing w:val="17"/>
              </w:rPr>
              <w:t xml:space="preserve"> </w:t>
            </w:r>
            <w:r>
              <w:rPr>
                <w:spacing w:val="2"/>
              </w:rPr>
              <w:t>部门给予警告；情节严重的，对公证机构处</w:t>
            </w:r>
            <w:r>
              <w:rPr>
                <w:spacing w:val="17"/>
              </w:rPr>
              <w:t xml:space="preserve"> </w:t>
            </w:r>
            <w:r>
              <w:rPr>
                <w:spacing w:val="2"/>
              </w:rPr>
              <w:t>一万元以上五万元以下罚款，对公证员处一</w:t>
            </w:r>
            <w:r>
              <w:rPr>
                <w:spacing w:val="17"/>
              </w:rPr>
              <w:t xml:space="preserve"> </w:t>
            </w:r>
            <w:r>
              <w:rPr>
                <w:spacing w:val="2"/>
              </w:rPr>
              <w:t>千元以上五千元以下罚款，并可以给予三个</w:t>
            </w:r>
            <w:r>
              <w:rPr>
                <w:spacing w:val="17"/>
              </w:rPr>
              <w:t xml:space="preserve"> </w:t>
            </w:r>
            <w:r>
              <w:rPr>
                <w:spacing w:val="2"/>
              </w:rPr>
              <w:t>月以上六个月以下停止执业的处罚；有违法</w:t>
            </w:r>
            <w:r>
              <w:rPr>
                <w:spacing w:val="17"/>
              </w:rPr>
              <w:t xml:space="preserve"> </w:t>
            </w:r>
            <w:r>
              <w:rPr>
                <w:spacing w:val="-5"/>
              </w:rPr>
              <w:t>所得的，没收违法所得：</w:t>
            </w:r>
          </w:p>
          <w:p>
            <w:pPr>
              <w:pStyle w:val="8"/>
              <w:spacing w:line="219" w:lineRule="auto"/>
              <w:ind w:left="120"/>
            </w:pPr>
            <w:r>
              <w:rPr>
                <w:spacing w:val="-3"/>
              </w:rPr>
              <w:t>（三）同时在二个以上公证机构执业的。</w:t>
            </w:r>
          </w:p>
          <w:p>
            <w:pPr>
              <w:pStyle w:val="8"/>
              <w:spacing w:before="95" w:line="321" w:lineRule="auto"/>
              <w:ind w:left="114" w:right="105" w:hanging="2"/>
            </w:pPr>
            <w:r>
              <w:rPr>
                <w:b/>
                <w:bCs/>
                <w:spacing w:val="1"/>
              </w:rPr>
              <w:t>2</w:t>
            </w:r>
            <w:r>
              <w:rPr>
                <w:spacing w:val="1"/>
              </w:rPr>
              <w:t>.</w:t>
            </w:r>
            <w:r>
              <w:rPr>
                <w:b/>
                <w:bCs/>
                <w:spacing w:val="1"/>
              </w:rPr>
              <w:t>《中华人民共和国行政处罚法》第三十二</w:t>
            </w:r>
            <w:r>
              <w:rPr>
                <w:spacing w:val="4"/>
              </w:rPr>
              <w:t xml:space="preserve"> </w:t>
            </w:r>
            <w:r>
              <w:rPr>
                <w:b/>
                <w:bCs/>
              </w:rPr>
              <w:t>条</w:t>
            </w:r>
            <w:r>
              <w:rPr>
                <w:spacing w:val="27"/>
              </w:rPr>
              <w:t xml:space="preserve">  </w:t>
            </w:r>
            <w:r>
              <w:t>当事人有下列情形之一，应当从轻或者</w:t>
            </w:r>
            <w:r>
              <w:rPr>
                <w:spacing w:val="1"/>
              </w:rPr>
              <w:t xml:space="preserve"> </w:t>
            </w:r>
            <w:r>
              <w:t>减轻行政处罚：</w:t>
            </w:r>
            <w:r>
              <w:rPr>
                <w:spacing w:val="-33"/>
              </w:rPr>
              <w:t xml:space="preserve"> </w:t>
            </w:r>
            <w:r>
              <w:t xml:space="preserve">(一)主动消除或者减轻违法 </w:t>
            </w:r>
            <w:r>
              <w:rPr>
                <w:spacing w:val="7"/>
              </w:rPr>
              <w:t xml:space="preserve">行为危害后果的;(二)受他人胁迫或者诱骗 实施违法行为的;(三)主动供述行政机关尚 未掌握的违法行为的;(四)配合行政机关查 </w:t>
            </w:r>
            <w:r>
              <w:rPr>
                <w:spacing w:val="-2"/>
              </w:rPr>
              <w:t>处违法行为有立功表现的;(五)法律、法规、</w:t>
            </w:r>
            <w:r>
              <w:rPr>
                <w:spacing w:val="9"/>
              </w:rPr>
              <w:t xml:space="preserve"> </w:t>
            </w:r>
            <w:r>
              <w:rPr>
                <w:spacing w:val="13"/>
              </w:rPr>
              <w:t>规章规定其他应当从轻或者减轻行政处罚</w:t>
            </w:r>
            <w:r>
              <w:rPr>
                <w:spacing w:val="3"/>
              </w:rPr>
              <w:t xml:space="preserve"> </w:t>
            </w:r>
            <w:r>
              <w:rPr>
                <w:spacing w:val="-9"/>
              </w:rPr>
              <w:t>的。</w:t>
            </w:r>
          </w:p>
        </w:tc>
        <w:tc>
          <w:tcPr>
            <w:tcW w:w="1020" w:type="dxa"/>
            <w:vAlign w:val="top"/>
          </w:tcPr>
          <w:p>
            <w:pPr>
              <w:spacing w:line="253" w:lineRule="auto"/>
              <w:rPr>
                <w:rFonts w:ascii="Arial"/>
                <w:sz w:val="21"/>
              </w:rPr>
            </w:pPr>
          </w:p>
          <w:p>
            <w:pPr>
              <w:spacing w:line="253" w:lineRule="auto"/>
              <w:rPr>
                <w:rFonts w:ascii="Arial"/>
                <w:sz w:val="21"/>
              </w:rPr>
            </w:pPr>
          </w:p>
          <w:p>
            <w:pPr>
              <w:pStyle w:val="8"/>
              <w:spacing w:before="58" w:line="223" w:lineRule="auto"/>
              <w:ind w:left="164"/>
            </w:pPr>
            <w:r>
              <w:rPr>
                <w:spacing w:val="-4"/>
              </w:rPr>
              <w:t>不予处罚</w:t>
            </w:r>
          </w:p>
        </w:tc>
        <w:tc>
          <w:tcPr>
            <w:tcW w:w="3179" w:type="dxa"/>
            <w:gridSpan w:val="2"/>
            <w:vAlign w:val="top"/>
          </w:tcPr>
          <w:p>
            <w:pPr>
              <w:spacing w:line="351" w:lineRule="auto"/>
              <w:rPr>
                <w:rFonts w:ascii="Arial"/>
                <w:sz w:val="21"/>
              </w:rPr>
            </w:pPr>
          </w:p>
          <w:p>
            <w:pPr>
              <w:pStyle w:val="8"/>
              <w:spacing w:before="58" w:line="321" w:lineRule="auto"/>
              <w:ind w:left="120" w:right="104" w:hanging="2"/>
            </w:pPr>
            <w:r>
              <w:rPr>
                <w:spacing w:val="4"/>
              </w:rPr>
              <w:t>违法行为轻微并及时纠正，没有造成</w:t>
            </w:r>
            <w:r>
              <w:rPr>
                <w:spacing w:val="5"/>
              </w:rPr>
              <w:t xml:space="preserve"> </w:t>
            </w:r>
            <w:r>
              <w:rPr>
                <w:spacing w:val="-6"/>
              </w:rPr>
              <w:t>危害后果的。</w:t>
            </w:r>
          </w:p>
        </w:tc>
        <w:tc>
          <w:tcPr>
            <w:tcW w:w="3104" w:type="dxa"/>
            <w:vAlign w:val="top"/>
          </w:tcPr>
          <w:p>
            <w:pPr>
              <w:spacing w:line="351" w:lineRule="auto"/>
              <w:rPr>
                <w:rFonts w:ascii="Arial"/>
                <w:sz w:val="21"/>
              </w:rPr>
            </w:pPr>
          </w:p>
          <w:p>
            <w:pPr>
              <w:pStyle w:val="8"/>
              <w:spacing w:before="58" w:line="321" w:lineRule="auto"/>
              <w:ind w:left="136" w:right="103" w:hanging="17"/>
            </w:pPr>
            <w:r>
              <w:rPr>
                <w:spacing w:val="-1"/>
              </w:rPr>
              <w:t>对公证员进行批评教育，引导、督促</w:t>
            </w:r>
            <w:r>
              <w:rPr>
                <w:spacing w:val="11"/>
              </w:rPr>
              <w:t xml:space="preserve"> </w:t>
            </w:r>
            <w:r>
              <w:rPr>
                <w:spacing w:val="-4"/>
              </w:rPr>
              <w:t>当事人依法依规开展执业活动。</w:t>
            </w:r>
          </w:p>
        </w:tc>
        <w:tc>
          <w:tcPr>
            <w:tcW w:w="851"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59" w:line="222" w:lineRule="auto"/>
              <w:ind w:left="153"/>
            </w:pPr>
            <w:r>
              <w:rPr>
                <w:spacing w:val="24"/>
              </w:rPr>
              <w:t>自治区</w:t>
            </w:r>
          </w:p>
          <w:p>
            <w:pPr>
              <w:pStyle w:val="8"/>
              <w:spacing w:before="95" w:line="223" w:lineRule="auto"/>
              <w:ind w:left="122"/>
            </w:pPr>
            <w:r>
              <w:rPr>
                <w:spacing w:val="29"/>
              </w:rPr>
              <w:t>或者设</w:t>
            </w:r>
          </w:p>
          <w:p>
            <w:pPr>
              <w:pStyle w:val="8"/>
              <w:spacing w:before="94" w:line="222" w:lineRule="auto"/>
              <w:ind w:left="135"/>
            </w:pPr>
            <w:r>
              <w:rPr>
                <w:spacing w:val="26"/>
              </w:rPr>
              <w:t>区的市</w:t>
            </w:r>
          </w:p>
          <w:p>
            <w:pPr>
              <w:pStyle w:val="8"/>
              <w:spacing w:before="95" w:line="223" w:lineRule="auto"/>
              <w:ind w:left="122"/>
            </w:pPr>
            <w:r>
              <w:rPr>
                <w:spacing w:val="29"/>
              </w:rPr>
              <w:t>人民政</w:t>
            </w:r>
          </w:p>
          <w:p>
            <w:pPr>
              <w:pStyle w:val="8"/>
              <w:spacing w:before="94" w:line="223" w:lineRule="auto"/>
              <w:ind w:left="120"/>
            </w:pPr>
            <w:r>
              <w:rPr>
                <w:spacing w:val="32"/>
              </w:rPr>
              <w:t>府司法</w:t>
            </w:r>
          </w:p>
          <w:p>
            <w:pPr>
              <w:pStyle w:val="8"/>
              <w:spacing w:before="94" w:line="321" w:lineRule="auto"/>
              <w:ind w:left="137" w:right="106" w:hanging="16"/>
            </w:pPr>
            <w:r>
              <w:rPr>
                <w:spacing w:val="25"/>
              </w:rPr>
              <w:t>行政部</w:t>
            </w:r>
            <w:r>
              <w:rPr>
                <w:spacing w:val="1"/>
              </w:rPr>
              <w:t xml:space="preserve"> </w:t>
            </w:r>
            <w: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9"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263" w:lineRule="auto"/>
              <w:rPr>
                <w:rFonts w:ascii="Arial"/>
                <w:sz w:val="21"/>
              </w:rPr>
            </w:pPr>
          </w:p>
          <w:p>
            <w:pPr>
              <w:spacing w:line="263" w:lineRule="auto"/>
              <w:rPr>
                <w:rFonts w:ascii="Arial"/>
                <w:sz w:val="21"/>
              </w:rPr>
            </w:pPr>
          </w:p>
          <w:p>
            <w:pPr>
              <w:pStyle w:val="8"/>
              <w:spacing w:before="59" w:line="223" w:lineRule="auto"/>
              <w:ind w:left="166"/>
            </w:pPr>
            <w:r>
              <w:rPr>
                <w:spacing w:val="-4"/>
              </w:rPr>
              <w:t>免于处罚</w:t>
            </w:r>
          </w:p>
        </w:tc>
        <w:tc>
          <w:tcPr>
            <w:tcW w:w="3179" w:type="dxa"/>
            <w:gridSpan w:val="2"/>
            <w:vAlign w:val="top"/>
          </w:tcPr>
          <w:p>
            <w:pPr>
              <w:spacing w:line="371" w:lineRule="auto"/>
              <w:rPr>
                <w:rFonts w:ascii="Arial"/>
                <w:sz w:val="21"/>
              </w:rPr>
            </w:pPr>
          </w:p>
          <w:p>
            <w:pPr>
              <w:pStyle w:val="8"/>
              <w:spacing w:before="59" w:line="320" w:lineRule="auto"/>
              <w:ind w:left="117" w:right="104"/>
            </w:pPr>
            <w:r>
              <w:rPr>
                <w:spacing w:val="4"/>
              </w:rPr>
              <w:t>初次违法且危害后果轻微，没有违法</w:t>
            </w:r>
            <w:r>
              <w:rPr>
                <w:spacing w:val="7"/>
              </w:rPr>
              <w:t xml:space="preserve"> </w:t>
            </w:r>
            <w:r>
              <w:rPr>
                <w:spacing w:val="-4"/>
              </w:rPr>
              <w:t>所得并及时改正。</w:t>
            </w:r>
          </w:p>
        </w:tc>
        <w:tc>
          <w:tcPr>
            <w:tcW w:w="3104" w:type="dxa"/>
            <w:vAlign w:val="top"/>
          </w:tcPr>
          <w:p>
            <w:pPr>
              <w:spacing w:line="371" w:lineRule="auto"/>
              <w:rPr>
                <w:rFonts w:ascii="Arial"/>
                <w:sz w:val="21"/>
              </w:rPr>
            </w:pPr>
          </w:p>
          <w:p>
            <w:pPr>
              <w:pStyle w:val="8"/>
              <w:spacing w:before="59" w:line="321" w:lineRule="auto"/>
              <w:ind w:left="136" w:right="103" w:hanging="17"/>
            </w:pPr>
            <w:r>
              <w:rPr>
                <w:spacing w:val="-1"/>
              </w:rPr>
              <w:t>对公证员进行批评教育，引导、督促</w:t>
            </w:r>
            <w:r>
              <w:rPr>
                <w:spacing w:val="11"/>
              </w:rPr>
              <w:t xml:space="preserve"> </w:t>
            </w:r>
            <w:r>
              <w:rPr>
                <w:spacing w:val="-4"/>
              </w:rPr>
              <w:t>当事人依法依规开展执业活动。</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294" w:lineRule="auto"/>
              <w:rPr>
                <w:rFonts w:ascii="Arial"/>
                <w:sz w:val="21"/>
              </w:rPr>
            </w:pPr>
          </w:p>
          <w:p>
            <w:pPr>
              <w:pStyle w:val="8"/>
              <w:spacing w:before="59" w:line="222" w:lineRule="auto"/>
              <w:ind w:left="161"/>
            </w:pPr>
            <w:r>
              <w:rPr>
                <w:spacing w:val="-3"/>
              </w:rPr>
              <w:t>减轻处罚</w:t>
            </w:r>
          </w:p>
        </w:tc>
        <w:tc>
          <w:tcPr>
            <w:tcW w:w="3179" w:type="dxa"/>
            <w:gridSpan w:val="2"/>
            <w:vAlign w:val="top"/>
          </w:tcPr>
          <w:p>
            <w:pPr>
              <w:spacing w:line="294" w:lineRule="auto"/>
              <w:rPr>
                <w:rFonts w:ascii="Arial"/>
                <w:sz w:val="21"/>
              </w:rPr>
            </w:pPr>
          </w:p>
          <w:p>
            <w:pPr>
              <w:pStyle w:val="8"/>
              <w:spacing w:before="58" w:line="222" w:lineRule="auto"/>
              <w:ind w:left="121"/>
            </w:pPr>
            <w:r>
              <w:rPr>
                <w:spacing w:val="-5"/>
              </w:rPr>
              <w:t>不适用此裁量阶次。</w:t>
            </w:r>
          </w:p>
        </w:tc>
        <w:tc>
          <w:tcPr>
            <w:tcW w:w="3104" w:type="dxa"/>
            <w:vAlign w:val="top"/>
          </w:tcPr>
          <w:p>
            <w:pPr>
              <w:spacing w:line="294" w:lineRule="auto"/>
              <w:rPr>
                <w:rFonts w:ascii="Arial"/>
                <w:sz w:val="21"/>
              </w:rPr>
            </w:pPr>
          </w:p>
          <w:p>
            <w:pPr>
              <w:pStyle w:val="8"/>
              <w:spacing w:before="58" w:line="224" w:lineRule="auto"/>
              <w:ind w:left="122"/>
            </w:pPr>
            <w:r>
              <w:rPr>
                <w:spacing w:val="-9"/>
              </w:rPr>
              <w:t>不适用。</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7"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297" w:lineRule="auto"/>
              <w:rPr>
                <w:rFonts w:ascii="Arial"/>
                <w:sz w:val="21"/>
              </w:rPr>
            </w:pPr>
          </w:p>
          <w:p>
            <w:pPr>
              <w:spacing w:line="298" w:lineRule="auto"/>
              <w:rPr>
                <w:rFonts w:ascii="Arial"/>
                <w:sz w:val="21"/>
              </w:rPr>
            </w:pPr>
          </w:p>
          <w:p>
            <w:pPr>
              <w:pStyle w:val="8"/>
              <w:spacing w:before="59" w:line="222" w:lineRule="auto"/>
              <w:ind w:left="159"/>
            </w:pPr>
            <w:r>
              <w:rPr>
                <w:spacing w:val="-3"/>
              </w:rPr>
              <w:t>从轻处罚</w:t>
            </w:r>
          </w:p>
        </w:tc>
        <w:tc>
          <w:tcPr>
            <w:tcW w:w="3179" w:type="dxa"/>
            <w:gridSpan w:val="2"/>
            <w:vAlign w:val="top"/>
          </w:tcPr>
          <w:p>
            <w:pPr>
              <w:pStyle w:val="8"/>
              <w:spacing w:before="190" w:line="320" w:lineRule="auto"/>
              <w:ind w:left="117" w:right="57" w:firstLine="5"/>
              <w:jc w:val="both"/>
            </w:pPr>
            <w:r>
              <w:rPr>
                <w:spacing w:val="4"/>
              </w:rPr>
              <w:t>主动减轻违法行为危害后果；或主动</w:t>
            </w:r>
            <w:r>
              <w:rPr>
                <w:spacing w:val="1"/>
              </w:rPr>
              <w:t xml:space="preserve"> </w:t>
            </w:r>
            <w:r>
              <w:rPr>
                <w:spacing w:val="4"/>
              </w:rPr>
              <w:t>报告，积极配合司法行政机关查处违</w:t>
            </w:r>
            <w:r>
              <w:rPr>
                <w:spacing w:val="7"/>
              </w:rPr>
              <w:t xml:space="preserve"> </w:t>
            </w:r>
            <w:r>
              <w:rPr>
                <w:spacing w:val="-4"/>
              </w:rPr>
              <w:t>法行为；或受他人胁迫实施违法行为；</w:t>
            </w:r>
            <w:r>
              <w:rPr>
                <w:spacing w:val="5"/>
              </w:rPr>
              <w:t xml:space="preserve"> </w:t>
            </w:r>
            <w:r>
              <w:rPr>
                <w:spacing w:val="-3"/>
              </w:rPr>
              <w:t>或有其他依法应当从轻处罚的情形。</w:t>
            </w:r>
          </w:p>
        </w:tc>
        <w:tc>
          <w:tcPr>
            <w:tcW w:w="3104" w:type="dxa"/>
            <w:vAlign w:val="top"/>
          </w:tcPr>
          <w:p>
            <w:pPr>
              <w:spacing w:line="297" w:lineRule="auto"/>
              <w:rPr>
                <w:rFonts w:ascii="Arial"/>
                <w:sz w:val="21"/>
              </w:rPr>
            </w:pPr>
          </w:p>
          <w:p>
            <w:pPr>
              <w:spacing w:line="298" w:lineRule="auto"/>
              <w:rPr>
                <w:rFonts w:ascii="Arial"/>
                <w:sz w:val="21"/>
              </w:rPr>
            </w:pPr>
          </w:p>
          <w:p>
            <w:pPr>
              <w:pStyle w:val="8"/>
              <w:spacing w:before="59" w:line="222" w:lineRule="auto"/>
              <w:ind w:left="116"/>
            </w:pPr>
            <w:r>
              <w:rPr>
                <w:spacing w:val="-3"/>
              </w:rPr>
              <w:t>有违法所得的，没收违法所得。</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22"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412" w:lineRule="auto"/>
              <w:rPr>
                <w:rFonts w:ascii="Arial"/>
                <w:sz w:val="21"/>
              </w:rPr>
            </w:pPr>
          </w:p>
          <w:p>
            <w:pPr>
              <w:pStyle w:val="8"/>
              <w:spacing w:before="58" w:line="222" w:lineRule="auto"/>
              <w:ind w:left="163"/>
            </w:pPr>
            <w:r>
              <w:rPr>
                <w:spacing w:val="-4"/>
              </w:rPr>
              <w:t>一般情形</w:t>
            </w:r>
          </w:p>
        </w:tc>
        <w:tc>
          <w:tcPr>
            <w:tcW w:w="3179" w:type="dxa"/>
            <w:gridSpan w:val="2"/>
            <w:vAlign w:val="top"/>
          </w:tcPr>
          <w:p>
            <w:pPr>
              <w:spacing w:line="257" w:lineRule="auto"/>
              <w:rPr>
                <w:rFonts w:ascii="Arial"/>
                <w:sz w:val="21"/>
              </w:rPr>
            </w:pPr>
          </w:p>
          <w:p>
            <w:pPr>
              <w:pStyle w:val="8"/>
              <w:spacing w:before="58" w:line="321" w:lineRule="auto"/>
              <w:ind w:left="134" w:right="188" w:firstLine="4"/>
            </w:pPr>
            <w:r>
              <w:rPr>
                <w:spacing w:val="-3"/>
              </w:rPr>
              <w:t>同时在两个以上公证机构执业持续时</w:t>
            </w:r>
            <w:r>
              <w:rPr>
                <w:spacing w:val="13"/>
              </w:rPr>
              <w:t xml:space="preserve"> </w:t>
            </w:r>
            <w:r>
              <w:rPr>
                <w:spacing w:val="-7"/>
              </w:rPr>
              <w:t>间一个月以下的。</w:t>
            </w:r>
          </w:p>
        </w:tc>
        <w:tc>
          <w:tcPr>
            <w:tcW w:w="3104" w:type="dxa"/>
            <w:vAlign w:val="top"/>
          </w:tcPr>
          <w:p>
            <w:pPr>
              <w:spacing w:line="257" w:lineRule="auto"/>
              <w:rPr>
                <w:rFonts w:ascii="Arial"/>
                <w:sz w:val="21"/>
              </w:rPr>
            </w:pPr>
          </w:p>
          <w:p>
            <w:pPr>
              <w:pStyle w:val="8"/>
              <w:spacing w:before="58" w:line="222" w:lineRule="auto"/>
              <w:ind w:left="117"/>
            </w:pPr>
            <w:r>
              <w:rPr>
                <w:spacing w:val="-7"/>
              </w:rPr>
              <w:t>警告；有违法所得的，没收违法所得。</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8"/>
              <w:spacing w:before="59" w:line="223" w:lineRule="auto"/>
              <w:ind w:left="159"/>
            </w:pPr>
            <w:r>
              <w:rPr>
                <w:spacing w:val="-3"/>
              </w:rPr>
              <w:t>从重处罚</w:t>
            </w:r>
          </w:p>
        </w:tc>
        <w:tc>
          <w:tcPr>
            <w:tcW w:w="583" w:type="dxa"/>
            <w:vAlign w:val="top"/>
          </w:tcPr>
          <w:p>
            <w:pPr>
              <w:spacing w:line="477" w:lineRule="auto"/>
              <w:rPr>
                <w:rFonts w:ascii="Arial"/>
                <w:sz w:val="21"/>
              </w:rPr>
            </w:pPr>
          </w:p>
          <w:p>
            <w:pPr>
              <w:pStyle w:val="8"/>
              <w:spacing w:before="59" w:line="236" w:lineRule="exact"/>
              <w:ind w:left="264"/>
            </w:pPr>
            <w:r>
              <w:rPr>
                <w:position w:val="1"/>
              </w:rPr>
              <w:t>1</w:t>
            </w:r>
          </w:p>
        </w:tc>
        <w:tc>
          <w:tcPr>
            <w:tcW w:w="2596" w:type="dxa"/>
            <w:vAlign w:val="top"/>
          </w:tcPr>
          <w:p>
            <w:pPr>
              <w:pStyle w:val="8"/>
              <w:spacing w:before="69" w:line="321" w:lineRule="auto"/>
              <w:ind w:left="118" w:right="145" w:firstLine="19"/>
              <w:jc w:val="both"/>
            </w:pPr>
            <w:r>
              <w:rPr>
                <w:spacing w:val="-3"/>
              </w:rPr>
              <w:t>同时在两个以上公证机构执业</w:t>
            </w:r>
            <w:r>
              <w:rPr>
                <w:spacing w:val="4"/>
              </w:rPr>
              <w:t xml:space="preserve"> </w:t>
            </w:r>
            <w:r>
              <w:rPr>
                <w:spacing w:val="-2"/>
              </w:rPr>
              <w:t>持续时间超过一个月且在三个</w:t>
            </w:r>
            <w:r>
              <w:rPr>
                <w:spacing w:val="11"/>
              </w:rPr>
              <w:t xml:space="preserve"> </w:t>
            </w:r>
            <w:r>
              <w:rPr>
                <w:spacing w:val="-7"/>
              </w:rPr>
              <w:t>以下的。</w:t>
            </w:r>
          </w:p>
        </w:tc>
        <w:tc>
          <w:tcPr>
            <w:tcW w:w="3104" w:type="dxa"/>
            <w:vAlign w:val="top"/>
          </w:tcPr>
          <w:p>
            <w:pPr>
              <w:spacing w:line="322" w:lineRule="auto"/>
              <w:rPr>
                <w:rFonts w:ascii="Arial"/>
                <w:sz w:val="21"/>
              </w:rPr>
            </w:pPr>
          </w:p>
          <w:p>
            <w:pPr>
              <w:pStyle w:val="8"/>
              <w:spacing w:before="58" w:line="321" w:lineRule="auto"/>
              <w:ind w:left="122" w:right="50" w:hanging="3"/>
            </w:pPr>
            <w:r>
              <w:rPr>
                <w:spacing w:val="-1"/>
              </w:rPr>
              <w:t>对公证员给予一千元以上三千元以下</w:t>
            </w:r>
            <w:r>
              <w:rPr>
                <w:spacing w:val="11"/>
              </w:rPr>
              <w:t xml:space="preserve"> </w:t>
            </w:r>
            <w:r>
              <w:rPr>
                <w:spacing w:val="-3"/>
              </w:rPr>
              <w:t>罚款；有违法所得的,没收违法所得。</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746" w:type="dxa"/>
            <w:vMerge w:val="continue"/>
            <w:tcBorders>
              <w:top w:val="nil"/>
            </w:tcBorders>
            <w:vAlign w:val="top"/>
          </w:tcPr>
          <w:p>
            <w:pPr>
              <w:rPr>
                <w:rFonts w:ascii="Arial"/>
                <w:sz w:val="21"/>
              </w:rPr>
            </w:pPr>
          </w:p>
        </w:tc>
        <w:tc>
          <w:tcPr>
            <w:tcW w:w="1574" w:type="dxa"/>
            <w:vMerge w:val="continue"/>
            <w:tcBorders>
              <w:top w:val="nil"/>
            </w:tcBorders>
            <w:vAlign w:val="top"/>
          </w:tcPr>
          <w:p>
            <w:pPr>
              <w:rPr>
                <w:rFonts w:ascii="Arial"/>
                <w:sz w:val="21"/>
              </w:rPr>
            </w:pPr>
          </w:p>
        </w:tc>
        <w:tc>
          <w:tcPr>
            <w:tcW w:w="3704" w:type="dxa"/>
            <w:vMerge w:val="continue"/>
            <w:tcBorders>
              <w:top w:val="nil"/>
            </w:tcBorders>
            <w:vAlign w:val="top"/>
          </w:tcPr>
          <w:p>
            <w:pPr>
              <w:rPr>
                <w:rFonts w:ascii="Arial"/>
                <w:sz w:val="21"/>
              </w:rPr>
            </w:pPr>
          </w:p>
        </w:tc>
        <w:tc>
          <w:tcPr>
            <w:tcW w:w="1020" w:type="dxa"/>
            <w:vMerge w:val="continue"/>
            <w:tcBorders>
              <w:top w:val="nil"/>
            </w:tcBorders>
            <w:vAlign w:val="top"/>
          </w:tcPr>
          <w:p>
            <w:pPr>
              <w:rPr>
                <w:rFonts w:ascii="Arial"/>
                <w:sz w:val="21"/>
              </w:rPr>
            </w:pPr>
          </w:p>
        </w:tc>
        <w:tc>
          <w:tcPr>
            <w:tcW w:w="583" w:type="dxa"/>
            <w:vAlign w:val="top"/>
          </w:tcPr>
          <w:p>
            <w:pPr>
              <w:spacing w:line="478" w:lineRule="auto"/>
              <w:rPr>
                <w:rFonts w:ascii="Arial"/>
                <w:sz w:val="21"/>
              </w:rPr>
            </w:pPr>
          </w:p>
          <w:p>
            <w:pPr>
              <w:pStyle w:val="8"/>
              <w:spacing w:before="58" w:line="237" w:lineRule="exact"/>
              <w:ind w:left="253"/>
            </w:pPr>
            <w:r>
              <w:rPr>
                <w:position w:val="1"/>
              </w:rPr>
              <w:t>2</w:t>
            </w:r>
          </w:p>
        </w:tc>
        <w:tc>
          <w:tcPr>
            <w:tcW w:w="2596" w:type="dxa"/>
            <w:vAlign w:val="top"/>
          </w:tcPr>
          <w:p>
            <w:pPr>
              <w:spacing w:line="323" w:lineRule="auto"/>
              <w:rPr>
                <w:rFonts w:ascii="Arial"/>
                <w:sz w:val="21"/>
              </w:rPr>
            </w:pPr>
          </w:p>
          <w:p>
            <w:pPr>
              <w:pStyle w:val="8"/>
              <w:spacing w:before="58" w:line="321" w:lineRule="auto"/>
              <w:ind w:left="118" w:right="145" w:firstLine="19"/>
            </w:pPr>
            <w:r>
              <w:rPr>
                <w:spacing w:val="-3"/>
              </w:rPr>
              <w:t>同时在两个以上公证机构执业</w:t>
            </w:r>
            <w:r>
              <w:rPr>
                <w:spacing w:val="4"/>
              </w:rPr>
              <w:t xml:space="preserve"> </w:t>
            </w:r>
            <w:r>
              <w:rPr>
                <w:spacing w:val="-3"/>
              </w:rPr>
              <w:t>持续时间超过三个月以上的。</w:t>
            </w:r>
          </w:p>
        </w:tc>
        <w:tc>
          <w:tcPr>
            <w:tcW w:w="3104" w:type="dxa"/>
            <w:vAlign w:val="top"/>
          </w:tcPr>
          <w:p>
            <w:pPr>
              <w:pStyle w:val="8"/>
              <w:spacing w:before="71" w:line="301" w:lineRule="auto"/>
              <w:ind w:left="122" w:right="103" w:hanging="3"/>
              <w:jc w:val="both"/>
            </w:pPr>
            <w:r>
              <w:rPr>
                <w:spacing w:val="-1"/>
              </w:rPr>
              <w:t>对公证员给予三千元以上五千元以下</w:t>
            </w:r>
            <w:r>
              <w:rPr>
                <w:spacing w:val="11"/>
              </w:rPr>
              <w:t xml:space="preserve"> </w:t>
            </w:r>
            <w:r>
              <w:rPr>
                <w:spacing w:val="-1"/>
              </w:rPr>
              <w:t>罚款并给予停止执业三个月以上六个</w:t>
            </w:r>
            <w:r>
              <w:rPr>
                <w:spacing w:val="7"/>
              </w:rPr>
              <w:t xml:space="preserve"> </w:t>
            </w:r>
            <w:r>
              <w:rPr>
                <w:spacing w:val="-6"/>
              </w:rPr>
              <w:t>月以下的处罚；有违法所得的,没收违</w:t>
            </w:r>
            <w:r>
              <w:rPr>
                <w:spacing w:val="3"/>
              </w:rPr>
              <w:t xml:space="preserve"> </w:t>
            </w:r>
            <w:r>
              <w:rPr>
                <w:spacing w:val="-8"/>
              </w:rPr>
              <w:t>法所得。</w:t>
            </w:r>
          </w:p>
        </w:tc>
        <w:tc>
          <w:tcPr>
            <w:tcW w:w="851" w:type="dxa"/>
            <w:vMerge w:val="continue"/>
            <w:tcBorders>
              <w:top w:val="nil"/>
            </w:tcBorders>
            <w:vAlign w:val="top"/>
          </w:tcPr>
          <w:p>
            <w:pPr>
              <w:rPr>
                <w:rFonts w:ascii="Arial"/>
                <w:sz w:val="21"/>
              </w:rPr>
            </w:pPr>
          </w:p>
        </w:tc>
      </w:tr>
    </w:tbl>
    <w:p>
      <w:pPr>
        <w:pStyle w:val="2"/>
      </w:pPr>
    </w:p>
    <w:p>
      <w:pPr>
        <w:sectPr>
          <w:pgSz w:w="16839" w:h="11906"/>
          <w:pgMar w:top="400" w:right="1327"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4178" w:type="dxa"/>
        <w:tblInd w:w="7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1574"/>
        <w:gridCol w:w="3704"/>
        <w:gridCol w:w="1020"/>
        <w:gridCol w:w="523"/>
        <w:gridCol w:w="2656"/>
        <w:gridCol w:w="3104"/>
        <w:gridCol w:w="8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0" w:hRule="atLeast"/>
        </w:trPr>
        <w:tc>
          <w:tcPr>
            <w:tcW w:w="746"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8" w:line="241" w:lineRule="auto"/>
              <w:ind w:left="294"/>
            </w:pPr>
            <w:r>
              <w:t>9</w:t>
            </w:r>
          </w:p>
        </w:tc>
        <w:tc>
          <w:tcPr>
            <w:tcW w:w="1574"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8" w:line="223" w:lineRule="auto"/>
              <w:ind w:left="349"/>
            </w:pPr>
            <w:r>
              <w:rPr>
                <w:spacing w:val="-3"/>
              </w:rPr>
              <w:t>公证员从事</w:t>
            </w:r>
          </w:p>
          <w:p>
            <w:pPr>
              <w:pStyle w:val="8"/>
              <w:spacing w:before="94" w:line="222" w:lineRule="auto"/>
              <w:ind w:left="432"/>
            </w:pPr>
            <w:r>
              <w:rPr>
                <w:spacing w:val="-2"/>
              </w:rPr>
              <w:t>有报酬的</w:t>
            </w:r>
          </w:p>
          <w:p>
            <w:pPr>
              <w:pStyle w:val="8"/>
              <w:spacing w:before="94" w:line="222" w:lineRule="auto"/>
              <w:ind w:left="347"/>
            </w:pPr>
            <w:r>
              <w:rPr>
                <w:spacing w:val="-3"/>
              </w:rPr>
              <w:t>其他职业的</w:t>
            </w:r>
          </w:p>
        </w:tc>
        <w:tc>
          <w:tcPr>
            <w:tcW w:w="3704" w:type="dxa"/>
            <w:vMerge w:val="restart"/>
            <w:tcBorders>
              <w:bottom w:val="nil"/>
            </w:tcBorders>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8"/>
              <w:spacing w:before="58" w:line="320" w:lineRule="auto"/>
              <w:ind w:left="116" w:right="105" w:firstLine="7"/>
              <w:jc w:val="both"/>
            </w:pPr>
            <w:r>
              <w:rPr>
                <w:b/>
                <w:bCs/>
              </w:rPr>
              <w:t>1.《公证法》第四十一条第四项：</w:t>
            </w:r>
            <w:r>
              <w:t>公证机构</w:t>
            </w:r>
            <w:r>
              <w:rPr>
                <w:spacing w:val="18"/>
              </w:rPr>
              <w:t xml:space="preserve"> </w:t>
            </w:r>
            <w:r>
              <w:t>及其公证员有下列行为之一的，</w:t>
            </w:r>
            <w:r>
              <w:rPr>
                <w:spacing w:val="-35"/>
              </w:rPr>
              <w:t xml:space="preserve"> </w:t>
            </w:r>
            <w:r>
              <w:t xml:space="preserve">由省、自治 </w:t>
            </w:r>
            <w:r>
              <w:rPr>
                <w:spacing w:val="2"/>
              </w:rPr>
              <w:t>区、直辖市或者设区的市人民政府司法行政</w:t>
            </w:r>
            <w:r>
              <w:rPr>
                <w:spacing w:val="17"/>
              </w:rPr>
              <w:t xml:space="preserve"> </w:t>
            </w:r>
            <w:r>
              <w:rPr>
                <w:spacing w:val="2"/>
              </w:rPr>
              <w:t>部门给予警告；情节严重的，对公证机构处</w:t>
            </w:r>
            <w:r>
              <w:rPr>
                <w:spacing w:val="17"/>
              </w:rPr>
              <w:t xml:space="preserve"> </w:t>
            </w:r>
            <w:r>
              <w:rPr>
                <w:spacing w:val="2"/>
              </w:rPr>
              <w:t>一万元以上五万元以下罚款，对公证员处一</w:t>
            </w:r>
            <w:r>
              <w:rPr>
                <w:spacing w:val="17"/>
              </w:rPr>
              <w:t xml:space="preserve"> </w:t>
            </w:r>
            <w:r>
              <w:rPr>
                <w:spacing w:val="2"/>
              </w:rPr>
              <w:t>千元以上五千元以下罚款，并可以给予三个</w:t>
            </w:r>
            <w:r>
              <w:rPr>
                <w:spacing w:val="17"/>
              </w:rPr>
              <w:t xml:space="preserve"> </w:t>
            </w:r>
            <w:r>
              <w:rPr>
                <w:spacing w:val="2"/>
              </w:rPr>
              <w:t>月以上六个月以下停止执业的处罚；有违法</w:t>
            </w:r>
            <w:r>
              <w:rPr>
                <w:spacing w:val="17"/>
              </w:rPr>
              <w:t xml:space="preserve"> </w:t>
            </w:r>
            <w:r>
              <w:rPr>
                <w:spacing w:val="-5"/>
              </w:rPr>
              <w:t>所得的，没收违法所得：</w:t>
            </w:r>
          </w:p>
          <w:p>
            <w:pPr>
              <w:pStyle w:val="8"/>
              <w:spacing w:line="221" w:lineRule="auto"/>
              <w:ind w:left="120"/>
            </w:pPr>
            <w:r>
              <w:rPr>
                <w:spacing w:val="-3"/>
              </w:rPr>
              <w:t>（四）从事有报酬的其他职业的。</w:t>
            </w:r>
          </w:p>
          <w:p>
            <w:pPr>
              <w:pStyle w:val="8"/>
              <w:spacing w:before="93" w:line="321" w:lineRule="auto"/>
              <w:ind w:left="114" w:right="105" w:hanging="2"/>
            </w:pPr>
            <w:r>
              <w:rPr>
                <w:b/>
                <w:bCs/>
                <w:spacing w:val="1"/>
              </w:rPr>
              <w:t>2</w:t>
            </w:r>
            <w:r>
              <w:rPr>
                <w:spacing w:val="1"/>
              </w:rPr>
              <w:t>.</w:t>
            </w:r>
            <w:r>
              <w:rPr>
                <w:b/>
                <w:bCs/>
                <w:spacing w:val="1"/>
              </w:rPr>
              <w:t>《中华人民共和国行政处罚法》第三十二</w:t>
            </w:r>
            <w:r>
              <w:rPr>
                <w:spacing w:val="4"/>
              </w:rPr>
              <w:t xml:space="preserve"> </w:t>
            </w:r>
            <w:r>
              <w:rPr>
                <w:b/>
                <w:bCs/>
              </w:rPr>
              <w:t>条</w:t>
            </w:r>
            <w:r>
              <w:rPr>
                <w:spacing w:val="27"/>
              </w:rPr>
              <w:t xml:space="preserve">  </w:t>
            </w:r>
            <w:r>
              <w:t>当事人有下列情形之一，应当从轻或者</w:t>
            </w:r>
            <w:r>
              <w:rPr>
                <w:spacing w:val="1"/>
              </w:rPr>
              <w:t xml:space="preserve"> </w:t>
            </w:r>
            <w:r>
              <w:t>减轻行政处罚：</w:t>
            </w:r>
            <w:r>
              <w:rPr>
                <w:spacing w:val="-33"/>
              </w:rPr>
              <w:t xml:space="preserve"> </w:t>
            </w:r>
            <w:r>
              <w:t xml:space="preserve">(一)主动消除或者减轻违法 </w:t>
            </w:r>
            <w:r>
              <w:rPr>
                <w:spacing w:val="7"/>
              </w:rPr>
              <w:t xml:space="preserve">行为危害后果的;(二)受他人胁迫或者诱骗 实施违法行为的;(三)主动供述行政机关尚 未掌握的违法行为的;(四)配合行政机关查 </w:t>
            </w:r>
            <w:r>
              <w:rPr>
                <w:spacing w:val="-2"/>
              </w:rPr>
              <w:t>处违法行为有立功表现的;(五)法律、法规、</w:t>
            </w:r>
            <w:r>
              <w:rPr>
                <w:spacing w:val="9"/>
              </w:rPr>
              <w:t xml:space="preserve"> </w:t>
            </w:r>
            <w:r>
              <w:rPr>
                <w:spacing w:val="13"/>
              </w:rPr>
              <w:t>规章规定其他应当从轻或者减轻行政处罚</w:t>
            </w:r>
            <w:r>
              <w:rPr>
                <w:spacing w:val="3"/>
              </w:rPr>
              <w:t xml:space="preserve"> </w:t>
            </w:r>
            <w:r>
              <w:rPr>
                <w:spacing w:val="-9"/>
              </w:rPr>
              <w:t>的。</w:t>
            </w:r>
          </w:p>
        </w:tc>
        <w:tc>
          <w:tcPr>
            <w:tcW w:w="1020" w:type="dxa"/>
            <w:vAlign w:val="top"/>
          </w:tcPr>
          <w:p>
            <w:pPr>
              <w:spacing w:line="268" w:lineRule="auto"/>
              <w:rPr>
                <w:rFonts w:ascii="Arial"/>
                <w:sz w:val="21"/>
              </w:rPr>
            </w:pPr>
          </w:p>
          <w:p>
            <w:pPr>
              <w:spacing w:line="269" w:lineRule="auto"/>
              <w:rPr>
                <w:rFonts w:ascii="Arial"/>
                <w:sz w:val="21"/>
              </w:rPr>
            </w:pPr>
          </w:p>
          <w:p>
            <w:pPr>
              <w:pStyle w:val="8"/>
              <w:spacing w:before="58" w:line="223" w:lineRule="auto"/>
              <w:ind w:left="164"/>
            </w:pPr>
            <w:r>
              <w:rPr>
                <w:spacing w:val="-4"/>
              </w:rPr>
              <w:t>不予处罚</w:t>
            </w:r>
          </w:p>
        </w:tc>
        <w:tc>
          <w:tcPr>
            <w:tcW w:w="3179" w:type="dxa"/>
            <w:gridSpan w:val="2"/>
            <w:vAlign w:val="top"/>
          </w:tcPr>
          <w:p>
            <w:pPr>
              <w:spacing w:line="382" w:lineRule="auto"/>
              <w:rPr>
                <w:rFonts w:ascii="Arial"/>
                <w:sz w:val="21"/>
              </w:rPr>
            </w:pPr>
          </w:p>
          <w:p>
            <w:pPr>
              <w:pStyle w:val="8"/>
              <w:spacing w:before="58" w:line="321" w:lineRule="auto"/>
              <w:ind w:left="120" w:right="104" w:hanging="2"/>
            </w:pPr>
            <w:r>
              <w:rPr>
                <w:spacing w:val="4"/>
              </w:rPr>
              <w:t>违法行为轻微并及时纠正，没有造成</w:t>
            </w:r>
            <w:r>
              <w:rPr>
                <w:spacing w:val="5"/>
              </w:rPr>
              <w:t xml:space="preserve"> </w:t>
            </w:r>
            <w:r>
              <w:rPr>
                <w:spacing w:val="-6"/>
              </w:rPr>
              <w:t>危害后果的。</w:t>
            </w:r>
          </w:p>
        </w:tc>
        <w:tc>
          <w:tcPr>
            <w:tcW w:w="3104" w:type="dxa"/>
            <w:vAlign w:val="top"/>
          </w:tcPr>
          <w:p>
            <w:pPr>
              <w:spacing w:line="382" w:lineRule="auto"/>
              <w:rPr>
                <w:rFonts w:ascii="Arial"/>
                <w:sz w:val="21"/>
              </w:rPr>
            </w:pPr>
          </w:p>
          <w:p>
            <w:pPr>
              <w:pStyle w:val="8"/>
              <w:spacing w:before="58" w:line="321" w:lineRule="auto"/>
              <w:ind w:left="136" w:right="103" w:hanging="17"/>
            </w:pPr>
            <w:r>
              <w:rPr>
                <w:spacing w:val="-1"/>
              </w:rPr>
              <w:t>对公证员进行批评教育，引导、督促</w:t>
            </w:r>
            <w:r>
              <w:rPr>
                <w:spacing w:val="11"/>
              </w:rPr>
              <w:t xml:space="preserve"> </w:t>
            </w:r>
            <w:r>
              <w:rPr>
                <w:spacing w:val="-4"/>
              </w:rPr>
              <w:t>当事人依法依规开展执业活动。</w:t>
            </w:r>
          </w:p>
        </w:tc>
        <w:tc>
          <w:tcPr>
            <w:tcW w:w="851"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8" w:line="222" w:lineRule="auto"/>
              <w:ind w:left="153"/>
            </w:pPr>
            <w:r>
              <w:rPr>
                <w:spacing w:val="24"/>
              </w:rPr>
              <w:t>自治区</w:t>
            </w:r>
          </w:p>
          <w:p>
            <w:pPr>
              <w:pStyle w:val="8"/>
              <w:spacing w:before="95" w:line="223" w:lineRule="auto"/>
              <w:ind w:left="122"/>
            </w:pPr>
            <w:r>
              <w:rPr>
                <w:spacing w:val="29"/>
              </w:rPr>
              <w:t>或者设</w:t>
            </w:r>
          </w:p>
          <w:p>
            <w:pPr>
              <w:pStyle w:val="8"/>
              <w:spacing w:before="94" w:line="222" w:lineRule="auto"/>
              <w:ind w:left="135"/>
            </w:pPr>
            <w:r>
              <w:rPr>
                <w:spacing w:val="26"/>
              </w:rPr>
              <w:t>区的市</w:t>
            </w:r>
          </w:p>
          <w:p>
            <w:pPr>
              <w:pStyle w:val="8"/>
              <w:spacing w:before="95" w:line="223" w:lineRule="auto"/>
              <w:ind w:left="122"/>
            </w:pPr>
            <w:r>
              <w:rPr>
                <w:spacing w:val="29"/>
              </w:rPr>
              <w:t>人民政</w:t>
            </w:r>
          </w:p>
          <w:p>
            <w:pPr>
              <w:pStyle w:val="8"/>
              <w:spacing w:before="94" w:line="223" w:lineRule="auto"/>
              <w:ind w:left="120"/>
            </w:pPr>
            <w:r>
              <w:rPr>
                <w:spacing w:val="32"/>
              </w:rPr>
              <w:t>府司法</w:t>
            </w:r>
          </w:p>
          <w:p>
            <w:pPr>
              <w:pStyle w:val="8"/>
              <w:spacing w:before="94" w:line="321" w:lineRule="auto"/>
              <w:ind w:left="137" w:right="106" w:hanging="16"/>
            </w:pPr>
            <w:r>
              <w:rPr>
                <w:spacing w:val="25"/>
              </w:rPr>
              <w:t>行政部</w:t>
            </w:r>
            <w:r>
              <w:rPr>
                <w:spacing w:val="1"/>
              </w:rPr>
              <w:t xml:space="preserve"> </w:t>
            </w:r>
            <w: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9"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427" w:lineRule="auto"/>
              <w:rPr>
                <w:rFonts w:ascii="Arial"/>
                <w:sz w:val="21"/>
              </w:rPr>
            </w:pPr>
          </w:p>
          <w:p>
            <w:pPr>
              <w:pStyle w:val="8"/>
              <w:spacing w:before="58" w:line="223" w:lineRule="auto"/>
              <w:ind w:left="166"/>
            </w:pPr>
            <w:r>
              <w:rPr>
                <w:spacing w:val="-4"/>
              </w:rPr>
              <w:t>免于处罚</w:t>
            </w:r>
          </w:p>
        </w:tc>
        <w:tc>
          <w:tcPr>
            <w:tcW w:w="3179" w:type="dxa"/>
            <w:gridSpan w:val="2"/>
            <w:vAlign w:val="top"/>
          </w:tcPr>
          <w:p>
            <w:pPr>
              <w:spacing w:line="272" w:lineRule="auto"/>
              <w:rPr>
                <w:rFonts w:ascii="Arial"/>
                <w:sz w:val="21"/>
              </w:rPr>
            </w:pPr>
          </w:p>
          <w:p>
            <w:pPr>
              <w:pStyle w:val="8"/>
              <w:spacing w:before="58" w:line="320" w:lineRule="auto"/>
              <w:ind w:left="117" w:right="104"/>
            </w:pPr>
            <w:r>
              <w:rPr>
                <w:spacing w:val="4"/>
              </w:rPr>
              <w:t>初次违法且危害后果轻微，没有违法</w:t>
            </w:r>
            <w:r>
              <w:rPr>
                <w:spacing w:val="7"/>
              </w:rPr>
              <w:t xml:space="preserve"> </w:t>
            </w:r>
            <w:r>
              <w:rPr>
                <w:spacing w:val="-4"/>
              </w:rPr>
              <w:t>所得并及时改正。</w:t>
            </w:r>
          </w:p>
        </w:tc>
        <w:tc>
          <w:tcPr>
            <w:tcW w:w="3104" w:type="dxa"/>
            <w:vAlign w:val="top"/>
          </w:tcPr>
          <w:p>
            <w:pPr>
              <w:spacing w:line="272" w:lineRule="auto"/>
              <w:rPr>
                <w:rFonts w:ascii="Arial"/>
                <w:sz w:val="21"/>
              </w:rPr>
            </w:pPr>
          </w:p>
          <w:p>
            <w:pPr>
              <w:pStyle w:val="8"/>
              <w:spacing w:before="58" w:line="321" w:lineRule="auto"/>
              <w:ind w:left="136" w:right="103" w:hanging="17"/>
            </w:pPr>
            <w:r>
              <w:rPr>
                <w:spacing w:val="-1"/>
              </w:rPr>
              <w:t>对公证员进行批评教育，引导、督促</w:t>
            </w:r>
            <w:r>
              <w:rPr>
                <w:spacing w:val="11"/>
              </w:rPr>
              <w:t xml:space="preserve"> </w:t>
            </w:r>
            <w:r>
              <w:rPr>
                <w:spacing w:val="-4"/>
              </w:rPr>
              <w:t>当事人依法依规开展执业活动。</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296" w:lineRule="auto"/>
              <w:rPr>
                <w:rFonts w:ascii="Arial"/>
                <w:sz w:val="21"/>
              </w:rPr>
            </w:pPr>
          </w:p>
          <w:p>
            <w:pPr>
              <w:pStyle w:val="8"/>
              <w:spacing w:before="59" w:line="222" w:lineRule="auto"/>
              <w:ind w:left="161"/>
            </w:pPr>
            <w:r>
              <w:rPr>
                <w:spacing w:val="-3"/>
              </w:rPr>
              <w:t>减轻处罚</w:t>
            </w:r>
          </w:p>
        </w:tc>
        <w:tc>
          <w:tcPr>
            <w:tcW w:w="3179" w:type="dxa"/>
            <w:gridSpan w:val="2"/>
            <w:vAlign w:val="top"/>
          </w:tcPr>
          <w:p>
            <w:pPr>
              <w:spacing w:line="295" w:lineRule="auto"/>
              <w:rPr>
                <w:rFonts w:ascii="Arial"/>
                <w:sz w:val="21"/>
              </w:rPr>
            </w:pPr>
          </w:p>
          <w:p>
            <w:pPr>
              <w:pStyle w:val="8"/>
              <w:spacing w:before="59" w:line="222" w:lineRule="auto"/>
              <w:ind w:left="121"/>
            </w:pPr>
            <w:r>
              <w:rPr>
                <w:spacing w:val="-5"/>
              </w:rPr>
              <w:t>不适用此裁量阶次。</w:t>
            </w:r>
          </w:p>
        </w:tc>
        <w:tc>
          <w:tcPr>
            <w:tcW w:w="3104" w:type="dxa"/>
            <w:vAlign w:val="top"/>
          </w:tcPr>
          <w:p>
            <w:pPr>
              <w:spacing w:line="296" w:lineRule="auto"/>
              <w:rPr>
                <w:rFonts w:ascii="Arial"/>
                <w:sz w:val="21"/>
              </w:rPr>
            </w:pPr>
          </w:p>
          <w:p>
            <w:pPr>
              <w:pStyle w:val="8"/>
              <w:spacing w:before="58" w:line="224" w:lineRule="auto"/>
              <w:ind w:left="122"/>
            </w:pPr>
            <w:r>
              <w:rPr>
                <w:spacing w:val="-9"/>
              </w:rPr>
              <w:t>不适用。</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7"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321" w:lineRule="auto"/>
              <w:rPr>
                <w:rFonts w:ascii="Arial"/>
                <w:sz w:val="21"/>
              </w:rPr>
            </w:pPr>
          </w:p>
          <w:p>
            <w:pPr>
              <w:spacing w:line="321" w:lineRule="auto"/>
              <w:rPr>
                <w:rFonts w:ascii="Arial"/>
                <w:sz w:val="21"/>
              </w:rPr>
            </w:pPr>
          </w:p>
          <w:p>
            <w:pPr>
              <w:pStyle w:val="8"/>
              <w:spacing w:before="58" w:line="222" w:lineRule="auto"/>
              <w:ind w:left="159"/>
            </w:pPr>
            <w:r>
              <w:rPr>
                <w:spacing w:val="-3"/>
              </w:rPr>
              <w:t>从轻处罚</w:t>
            </w:r>
          </w:p>
        </w:tc>
        <w:tc>
          <w:tcPr>
            <w:tcW w:w="3179" w:type="dxa"/>
            <w:gridSpan w:val="2"/>
            <w:vAlign w:val="top"/>
          </w:tcPr>
          <w:p>
            <w:pPr>
              <w:pStyle w:val="8"/>
              <w:spacing w:before="237" w:line="320" w:lineRule="auto"/>
              <w:ind w:left="117" w:right="57" w:firstLine="5"/>
              <w:jc w:val="both"/>
            </w:pPr>
            <w:r>
              <w:rPr>
                <w:spacing w:val="4"/>
              </w:rPr>
              <w:t>主动减轻违法行为危害后果；或主动</w:t>
            </w:r>
            <w:r>
              <w:rPr>
                <w:spacing w:val="1"/>
              </w:rPr>
              <w:t xml:space="preserve"> </w:t>
            </w:r>
            <w:r>
              <w:rPr>
                <w:spacing w:val="4"/>
              </w:rPr>
              <w:t>报告，积极配合司法行政机关查处违</w:t>
            </w:r>
            <w:r>
              <w:rPr>
                <w:spacing w:val="7"/>
              </w:rPr>
              <w:t xml:space="preserve"> </w:t>
            </w:r>
            <w:r>
              <w:rPr>
                <w:spacing w:val="-4"/>
              </w:rPr>
              <w:t>法行为；或受他人胁迫实施违法行为；</w:t>
            </w:r>
            <w:r>
              <w:rPr>
                <w:spacing w:val="5"/>
              </w:rPr>
              <w:t xml:space="preserve"> </w:t>
            </w:r>
            <w:r>
              <w:rPr>
                <w:spacing w:val="-3"/>
              </w:rPr>
              <w:t>或有其他依法应当从轻处罚的情形。</w:t>
            </w:r>
          </w:p>
        </w:tc>
        <w:tc>
          <w:tcPr>
            <w:tcW w:w="3104" w:type="dxa"/>
            <w:vAlign w:val="top"/>
          </w:tcPr>
          <w:p>
            <w:pPr>
              <w:spacing w:line="321" w:lineRule="auto"/>
              <w:rPr>
                <w:rFonts w:ascii="Arial"/>
                <w:sz w:val="21"/>
              </w:rPr>
            </w:pPr>
          </w:p>
          <w:p>
            <w:pPr>
              <w:spacing w:line="321" w:lineRule="auto"/>
              <w:rPr>
                <w:rFonts w:ascii="Arial"/>
                <w:sz w:val="21"/>
              </w:rPr>
            </w:pPr>
          </w:p>
          <w:p>
            <w:pPr>
              <w:pStyle w:val="8"/>
              <w:spacing w:before="58" w:line="222" w:lineRule="auto"/>
              <w:ind w:left="116"/>
            </w:pPr>
            <w:r>
              <w:rPr>
                <w:spacing w:val="-3"/>
              </w:rPr>
              <w:t>有违法所得的，没收违法所得。</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409" w:lineRule="auto"/>
              <w:rPr>
                <w:rFonts w:ascii="Arial"/>
                <w:sz w:val="21"/>
              </w:rPr>
            </w:pPr>
          </w:p>
          <w:p>
            <w:pPr>
              <w:pStyle w:val="8"/>
              <w:spacing w:before="59" w:line="222" w:lineRule="auto"/>
              <w:ind w:left="163"/>
            </w:pPr>
            <w:r>
              <w:rPr>
                <w:spacing w:val="-4"/>
              </w:rPr>
              <w:t>一般情形</w:t>
            </w:r>
          </w:p>
        </w:tc>
        <w:tc>
          <w:tcPr>
            <w:tcW w:w="3179" w:type="dxa"/>
            <w:gridSpan w:val="2"/>
            <w:vAlign w:val="top"/>
          </w:tcPr>
          <w:p>
            <w:pPr>
              <w:spacing w:line="254" w:lineRule="auto"/>
              <w:rPr>
                <w:rFonts w:ascii="Arial"/>
                <w:sz w:val="21"/>
              </w:rPr>
            </w:pPr>
          </w:p>
          <w:p>
            <w:pPr>
              <w:pStyle w:val="8"/>
              <w:spacing w:before="58" w:line="321" w:lineRule="auto"/>
              <w:ind w:left="125" w:right="188" w:hanging="9"/>
            </w:pPr>
            <w:r>
              <w:rPr>
                <w:spacing w:val="-1"/>
              </w:rPr>
              <w:t>从事有报酬的其他职业持续时间一个</w:t>
            </w:r>
            <w:r>
              <w:rPr>
                <w:spacing w:val="3"/>
              </w:rPr>
              <w:t xml:space="preserve"> </w:t>
            </w:r>
            <w:r>
              <w:rPr>
                <w:spacing w:val="-8"/>
              </w:rPr>
              <w:t>月以下的。</w:t>
            </w:r>
          </w:p>
        </w:tc>
        <w:tc>
          <w:tcPr>
            <w:tcW w:w="3104" w:type="dxa"/>
            <w:vAlign w:val="top"/>
          </w:tcPr>
          <w:p>
            <w:pPr>
              <w:spacing w:line="254" w:lineRule="auto"/>
              <w:rPr>
                <w:rFonts w:ascii="Arial"/>
                <w:sz w:val="21"/>
              </w:rPr>
            </w:pPr>
          </w:p>
          <w:p>
            <w:pPr>
              <w:pStyle w:val="8"/>
              <w:spacing w:before="58" w:line="321" w:lineRule="auto"/>
              <w:ind w:left="119" w:right="103"/>
            </w:pPr>
            <w:r>
              <w:rPr>
                <w:spacing w:val="-1"/>
              </w:rPr>
              <w:t>给予警告处罚；有违法所得的，没收</w:t>
            </w:r>
            <w:r>
              <w:rPr>
                <w:spacing w:val="11"/>
              </w:rPr>
              <w:t xml:space="preserve"> </w:t>
            </w:r>
            <w:r>
              <w:rPr>
                <w:spacing w:val="-6"/>
              </w:rPr>
              <w:t>违法所得。</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Merge w:val="restart"/>
            <w:tcBorders>
              <w:bottom w:val="nil"/>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8"/>
              <w:spacing w:before="59" w:line="223" w:lineRule="auto"/>
              <w:ind w:left="159"/>
            </w:pPr>
            <w:r>
              <w:rPr>
                <w:spacing w:val="-3"/>
              </w:rPr>
              <w:t>从重处罚</w:t>
            </w:r>
          </w:p>
        </w:tc>
        <w:tc>
          <w:tcPr>
            <w:tcW w:w="523" w:type="dxa"/>
            <w:vAlign w:val="top"/>
          </w:tcPr>
          <w:p>
            <w:pPr>
              <w:spacing w:line="434" w:lineRule="auto"/>
              <w:rPr>
                <w:rFonts w:ascii="Arial"/>
                <w:sz w:val="21"/>
              </w:rPr>
            </w:pPr>
          </w:p>
          <w:p>
            <w:pPr>
              <w:pStyle w:val="8"/>
              <w:spacing w:before="59" w:line="236" w:lineRule="exact"/>
              <w:ind w:left="233"/>
            </w:pPr>
            <w:r>
              <w:rPr>
                <w:position w:val="1"/>
              </w:rPr>
              <w:t>1</w:t>
            </w:r>
          </w:p>
        </w:tc>
        <w:tc>
          <w:tcPr>
            <w:tcW w:w="2656" w:type="dxa"/>
            <w:vAlign w:val="top"/>
          </w:tcPr>
          <w:p>
            <w:pPr>
              <w:pStyle w:val="8"/>
              <w:spacing w:before="184" w:line="322" w:lineRule="auto"/>
              <w:ind w:left="127" w:right="205" w:hanging="11"/>
              <w:jc w:val="both"/>
            </w:pPr>
            <w:r>
              <w:rPr>
                <w:spacing w:val="-1"/>
              </w:rPr>
              <w:t>从事有报酬的其他职业持续时</w:t>
            </w:r>
            <w:r>
              <w:t xml:space="preserve"> </w:t>
            </w:r>
            <w:r>
              <w:rPr>
                <w:spacing w:val="-2"/>
              </w:rPr>
              <w:t>间超过一个月且在三个月以下</w:t>
            </w:r>
            <w:r>
              <w:rPr>
                <w:spacing w:val="2"/>
              </w:rPr>
              <w:t xml:space="preserve"> </w:t>
            </w:r>
            <w:r>
              <w:rPr>
                <w:spacing w:val="-12"/>
              </w:rPr>
              <w:t>的。</w:t>
            </w:r>
          </w:p>
        </w:tc>
        <w:tc>
          <w:tcPr>
            <w:tcW w:w="3104" w:type="dxa"/>
            <w:vAlign w:val="top"/>
          </w:tcPr>
          <w:p>
            <w:pPr>
              <w:spacing w:line="279" w:lineRule="auto"/>
              <w:rPr>
                <w:rFonts w:ascii="Arial"/>
                <w:sz w:val="21"/>
              </w:rPr>
            </w:pPr>
          </w:p>
          <w:p>
            <w:pPr>
              <w:pStyle w:val="8"/>
              <w:spacing w:before="59" w:line="321" w:lineRule="auto"/>
              <w:ind w:left="122" w:right="50" w:hanging="3"/>
            </w:pPr>
            <w:r>
              <w:rPr>
                <w:spacing w:val="-1"/>
              </w:rPr>
              <w:t>对公证员给予一千元以上三千元以下</w:t>
            </w:r>
            <w:r>
              <w:rPr>
                <w:spacing w:val="11"/>
              </w:rPr>
              <w:t xml:space="preserve"> </w:t>
            </w:r>
            <w:r>
              <w:rPr>
                <w:spacing w:val="-3"/>
              </w:rPr>
              <w:t>罚款；有违法所得的,没收违法所得。</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7" w:hRule="atLeast"/>
        </w:trPr>
        <w:tc>
          <w:tcPr>
            <w:tcW w:w="746" w:type="dxa"/>
            <w:vMerge w:val="continue"/>
            <w:tcBorders>
              <w:top w:val="nil"/>
            </w:tcBorders>
            <w:vAlign w:val="top"/>
          </w:tcPr>
          <w:p>
            <w:pPr>
              <w:rPr>
                <w:rFonts w:ascii="Arial"/>
                <w:sz w:val="21"/>
              </w:rPr>
            </w:pPr>
          </w:p>
        </w:tc>
        <w:tc>
          <w:tcPr>
            <w:tcW w:w="1574" w:type="dxa"/>
            <w:vMerge w:val="continue"/>
            <w:tcBorders>
              <w:top w:val="nil"/>
            </w:tcBorders>
            <w:vAlign w:val="top"/>
          </w:tcPr>
          <w:p>
            <w:pPr>
              <w:rPr>
                <w:rFonts w:ascii="Arial"/>
                <w:sz w:val="21"/>
              </w:rPr>
            </w:pPr>
          </w:p>
        </w:tc>
        <w:tc>
          <w:tcPr>
            <w:tcW w:w="3704" w:type="dxa"/>
            <w:vMerge w:val="continue"/>
            <w:tcBorders>
              <w:top w:val="nil"/>
            </w:tcBorders>
            <w:vAlign w:val="top"/>
          </w:tcPr>
          <w:p>
            <w:pPr>
              <w:rPr>
                <w:rFonts w:ascii="Arial"/>
                <w:sz w:val="21"/>
              </w:rPr>
            </w:pPr>
          </w:p>
        </w:tc>
        <w:tc>
          <w:tcPr>
            <w:tcW w:w="1020" w:type="dxa"/>
            <w:vMerge w:val="continue"/>
            <w:tcBorders>
              <w:top w:val="nil"/>
            </w:tcBorders>
            <w:vAlign w:val="top"/>
          </w:tcPr>
          <w:p>
            <w:pPr>
              <w:rPr>
                <w:rFonts w:ascii="Arial"/>
                <w:sz w:val="21"/>
              </w:rPr>
            </w:pPr>
          </w:p>
        </w:tc>
        <w:tc>
          <w:tcPr>
            <w:tcW w:w="523" w:type="dxa"/>
            <w:vAlign w:val="top"/>
          </w:tcPr>
          <w:p>
            <w:pPr>
              <w:spacing w:line="262" w:lineRule="auto"/>
              <w:rPr>
                <w:rFonts w:ascii="Arial"/>
                <w:sz w:val="21"/>
              </w:rPr>
            </w:pPr>
          </w:p>
          <w:p>
            <w:pPr>
              <w:spacing w:line="262" w:lineRule="auto"/>
              <w:rPr>
                <w:rFonts w:ascii="Arial"/>
                <w:sz w:val="21"/>
              </w:rPr>
            </w:pPr>
          </w:p>
          <w:p>
            <w:pPr>
              <w:pStyle w:val="8"/>
              <w:spacing w:before="58" w:line="237" w:lineRule="exact"/>
              <w:ind w:left="221"/>
            </w:pPr>
            <w:r>
              <w:rPr>
                <w:position w:val="1"/>
              </w:rPr>
              <w:t>2</w:t>
            </w:r>
          </w:p>
        </w:tc>
        <w:tc>
          <w:tcPr>
            <w:tcW w:w="2656" w:type="dxa"/>
            <w:vAlign w:val="top"/>
          </w:tcPr>
          <w:p>
            <w:pPr>
              <w:spacing w:line="369" w:lineRule="auto"/>
              <w:rPr>
                <w:rFonts w:ascii="Arial"/>
                <w:sz w:val="21"/>
              </w:rPr>
            </w:pPr>
          </w:p>
          <w:p>
            <w:pPr>
              <w:pStyle w:val="8"/>
              <w:spacing w:before="59" w:line="321" w:lineRule="auto"/>
              <w:ind w:left="133" w:right="205" w:hanging="17"/>
            </w:pPr>
            <w:r>
              <w:rPr>
                <w:spacing w:val="-1"/>
              </w:rPr>
              <w:t>从事有报酬的其他职业持续时</w:t>
            </w:r>
            <w:r>
              <w:t xml:space="preserve"> </w:t>
            </w:r>
            <w:r>
              <w:rPr>
                <w:spacing w:val="-5"/>
              </w:rPr>
              <w:t>间超过三个月以上的。</w:t>
            </w:r>
          </w:p>
        </w:tc>
        <w:tc>
          <w:tcPr>
            <w:tcW w:w="3104" w:type="dxa"/>
            <w:vAlign w:val="top"/>
          </w:tcPr>
          <w:p>
            <w:pPr>
              <w:pStyle w:val="8"/>
              <w:spacing w:before="116" w:line="313" w:lineRule="auto"/>
              <w:ind w:left="122" w:right="103" w:hanging="3"/>
              <w:jc w:val="both"/>
            </w:pPr>
            <w:r>
              <w:rPr>
                <w:spacing w:val="-1"/>
              </w:rPr>
              <w:t>对公证员给予三千元以上五千元以下</w:t>
            </w:r>
            <w:r>
              <w:rPr>
                <w:spacing w:val="11"/>
              </w:rPr>
              <w:t xml:space="preserve"> </w:t>
            </w:r>
            <w:r>
              <w:rPr>
                <w:spacing w:val="-1"/>
              </w:rPr>
              <w:t>罚款并给予停止执业三个月以上六个</w:t>
            </w:r>
            <w:r>
              <w:rPr>
                <w:spacing w:val="7"/>
              </w:rPr>
              <w:t xml:space="preserve"> </w:t>
            </w:r>
            <w:r>
              <w:rPr>
                <w:spacing w:val="-6"/>
              </w:rPr>
              <w:t>月以下的处罚；有违法所得的,没收违</w:t>
            </w:r>
            <w:r>
              <w:rPr>
                <w:spacing w:val="3"/>
              </w:rPr>
              <w:t xml:space="preserve"> </w:t>
            </w:r>
            <w:r>
              <w:rPr>
                <w:spacing w:val="-8"/>
              </w:rPr>
              <w:t>法所得。</w:t>
            </w:r>
          </w:p>
        </w:tc>
        <w:tc>
          <w:tcPr>
            <w:tcW w:w="851" w:type="dxa"/>
            <w:vMerge w:val="continue"/>
            <w:tcBorders>
              <w:top w:val="nil"/>
            </w:tcBorders>
            <w:vAlign w:val="top"/>
          </w:tcPr>
          <w:p>
            <w:pPr>
              <w:rPr>
                <w:rFonts w:ascii="Arial"/>
                <w:sz w:val="21"/>
              </w:rPr>
            </w:pPr>
          </w:p>
        </w:tc>
      </w:tr>
    </w:tbl>
    <w:p>
      <w:pPr>
        <w:pStyle w:val="2"/>
      </w:pPr>
    </w:p>
    <w:p>
      <w:pPr>
        <w:sectPr>
          <w:pgSz w:w="16839" w:h="11906"/>
          <w:pgMar w:top="400" w:right="1327"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4178" w:type="dxa"/>
        <w:tblInd w:w="7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1574"/>
        <w:gridCol w:w="3704"/>
        <w:gridCol w:w="1020"/>
        <w:gridCol w:w="538"/>
        <w:gridCol w:w="2641"/>
        <w:gridCol w:w="3104"/>
        <w:gridCol w:w="8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4" w:hRule="atLeast"/>
        </w:trPr>
        <w:tc>
          <w:tcPr>
            <w:tcW w:w="746"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9" w:line="241" w:lineRule="auto"/>
              <w:ind w:left="307"/>
            </w:pPr>
            <w:r>
              <w:rPr>
                <w:spacing w:val="-10"/>
              </w:rPr>
              <w:t>10</w:t>
            </w:r>
          </w:p>
        </w:tc>
        <w:tc>
          <w:tcPr>
            <w:tcW w:w="1574"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9" w:line="222" w:lineRule="auto"/>
              <w:ind w:left="118"/>
            </w:pPr>
            <w:r>
              <w:rPr>
                <w:spacing w:val="11"/>
              </w:rPr>
              <w:t>公证员为本人及</w:t>
            </w:r>
          </w:p>
          <w:p>
            <w:pPr>
              <w:pStyle w:val="8"/>
              <w:spacing w:before="95" w:line="223" w:lineRule="auto"/>
              <w:ind w:left="115"/>
            </w:pPr>
            <w:r>
              <w:rPr>
                <w:spacing w:val="12"/>
              </w:rPr>
              <w:t>近亲属办理公证</w:t>
            </w:r>
          </w:p>
          <w:p>
            <w:pPr>
              <w:pStyle w:val="8"/>
              <w:spacing w:before="94" w:line="222" w:lineRule="auto"/>
              <w:ind w:left="118"/>
            </w:pPr>
            <w:r>
              <w:rPr>
                <w:spacing w:val="11"/>
              </w:rPr>
              <w:t>或者办理与本人</w:t>
            </w:r>
          </w:p>
          <w:p>
            <w:pPr>
              <w:pStyle w:val="8"/>
              <w:spacing w:before="95" w:line="322" w:lineRule="auto"/>
              <w:ind w:left="119" w:right="107" w:hanging="2"/>
            </w:pPr>
            <w:r>
              <w:rPr>
                <w:spacing w:val="12"/>
              </w:rPr>
              <w:t>及近亲属有利害</w:t>
            </w:r>
            <w:r>
              <w:t xml:space="preserve"> </w:t>
            </w:r>
            <w:r>
              <w:rPr>
                <w:spacing w:val="-3"/>
              </w:rPr>
              <w:t>关系的公证的</w:t>
            </w:r>
          </w:p>
        </w:tc>
        <w:tc>
          <w:tcPr>
            <w:tcW w:w="3704"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8"/>
              <w:spacing w:before="59" w:line="320" w:lineRule="auto"/>
              <w:ind w:left="116" w:right="105" w:firstLine="7"/>
              <w:jc w:val="both"/>
            </w:pPr>
            <w:r>
              <w:rPr>
                <w:b/>
                <w:bCs/>
              </w:rPr>
              <w:t>1.《公证法》第四十一条第五项：</w:t>
            </w:r>
            <w:r>
              <w:t>公证机构</w:t>
            </w:r>
            <w:r>
              <w:rPr>
                <w:spacing w:val="18"/>
              </w:rPr>
              <w:t xml:space="preserve"> </w:t>
            </w:r>
            <w:r>
              <w:t>及其公证员有下列行为之一的，</w:t>
            </w:r>
            <w:r>
              <w:rPr>
                <w:spacing w:val="-35"/>
              </w:rPr>
              <w:t xml:space="preserve"> </w:t>
            </w:r>
            <w:r>
              <w:t xml:space="preserve">由省、自治 </w:t>
            </w:r>
            <w:r>
              <w:rPr>
                <w:spacing w:val="2"/>
              </w:rPr>
              <w:t>区、直辖市或者设区的市人民政府司法行政</w:t>
            </w:r>
            <w:r>
              <w:rPr>
                <w:spacing w:val="17"/>
              </w:rPr>
              <w:t xml:space="preserve"> </w:t>
            </w:r>
            <w:r>
              <w:rPr>
                <w:spacing w:val="2"/>
              </w:rPr>
              <w:t>部门给予警告；情节严重的，对公证机构处</w:t>
            </w:r>
            <w:r>
              <w:rPr>
                <w:spacing w:val="17"/>
              </w:rPr>
              <w:t xml:space="preserve"> </w:t>
            </w:r>
            <w:r>
              <w:rPr>
                <w:spacing w:val="2"/>
              </w:rPr>
              <w:t>一万元以上五万元以下罚款，对公证员处一</w:t>
            </w:r>
            <w:r>
              <w:rPr>
                <w:spacing w:val="17"/>
              </w:rPr>
              <w:t xml:space="preserve"> </w:t>
            </w:r>
            <w:r>
              <w:rPr>
                <w:spacing w:val="2"/>
              </w:rPr>
              <w:t>千元以上五千元以下罚款，并可以给予三个</w:t>
            </w:r>
            <w:r>
              <w:rPr>
                <w:spacing w:val="17"/>
              </w:rPr>
              <w:t xml:space="preserve"> </w:t>
            </w:r>
            <w:r>
              <w:rPr>
                <w:spacing w:val="2"/>
              </w:rPr>
              <w:t>月以上六个月以下停止执业的处罚；有违法</w:t>
            </w:r>
            <w:r>
              <w:rPr>
                <w:spacing w:val="17"/>
              </w:rPr>
              <w:t xml:space="preserve"> </w:t>
            </w:r>
            <w:r>
              <w:rPr>
                <w:spacing w:val="-5"/>
              </w:rPr>
              <w:t>所得的，没收违法所得：</w:t>
            </w:r>
          </w:p>
          <w:p>
            <w:pPr>
              <w:pStyle w:val="8"/>
              <w:spacing w:line="320" w:lineRule="auto"/>
              <w:ind w:left="116" w:right="127" w:firstLine="4"/>
            </w:pPr>
            <w:r>
              <w:rPr>
                <w:spacing w:val="1"/>
              </w:rPr>
              <w:t>（五）为本人及近亲属办理公证或者办理与</w:t>
            </w:r>
            <w:r>
              <w:rPr>
                <w:spacing w:val="10"/>
              </w:rPr>
              <w:t xml:space="preserve"> </w:t>
            </w:r>
            <w:r>
              <w:rPr>
                <w:spacing w:val="-3"/>
              </w:rPr>
              <w:t>本人及近亲属有利害关系的公证的。</w:t>
            </w:r>
          </w:p>
          <w:p>
            <w:pPr>
              <w:pStyle w:val="8"/>
              <w:spacing w:before="6" w:line="320" w:lineRule="auto"/>
              <w:ind w:left="114" w:right="105" w:hanging="2"/>
            </w:pPr>
            <w:r>
              <w:rPr>
                <w:b/>
                <w:bCs/>
                <w:spacing w:val="1"/>
              </w:rPr>
              <w:t>2</w:t>
            </w:r>
            <w:r>
              <w:rPr>
                <w:spacing w:val="1"/>
              </w:rPr>
              <w:t>.</w:t>
            </w:r>
            <w:r>
              <w:rPr>
                <w:b/>
                <w:bCs/>
                <w:spacing w:val="1"/>
              </w:rPr>
              <w:t>《中华人民共和国行政处罚法》第三十二</w:t>
            </w:r>
            <w:r>
              <w:rPr>
                <w:spacing w:val="4"/>
              </w:rPr>
              <w:t xml:space="preserve"> </w:t>
            </w:r>
            <w:r>
              <w:rPr>
                <w:b/>
                <w:bCs/>
              </w:rPr>
              <w:t>条</w:t>
            </w:r>
            <w:r>
              <w:rPr>
                <w:spacing w:val="27"/>
              </w:rPr>
              <w:t xml:space="preserve">  </w:t>
            </w:r>
            <w:r>
              <w:t>当事人有下列情形之一，应当从轻或者</w:t>
            </w:r>
            <w:r>
              <w:rPr>
                <w:spacing w:val="1"/>
              </w:rPr>
              <w:t xml:space="preserve"> </w:t>
            </w:r>
            <w:r>
              <w:t>减轻行政处罚：</w:t>
            </w:r>
            <w:r>
              <w:rPr>
                <w:spacing w:val="-33"/>
              </w:rPr>
              <w:t xml:space="preserve"> </w:t>
            </w:r>
            <w:r>
              <w:t xml:space="preserve">(一)主动消除或者减轻违法 </w:t>
            </w:r>
            <w:r>
              <w:rPr>
                <w:spacing w:val="7"/>
              </w:rPr>
              <w:t xml:space="preserve">行为危害后果的;(二)受他人胁迫或者诱骗 实施违法行为的;(三)主动供述行政机关尚 未掌握的违法行为的;(四)配合行政机关查 </w:t>
            </w:r>
            <w:r>
              <w:rPr>
                <w:spacing w:val="-2"/>
              </w:rPr>
              <w:t>处违法行为有立功表现的;(五)法律、法规、</w:t>
            </w:r>
            <w:r>
              <w:rPr>
                <w:spacing w:val="9"/>
              </w:rPr>
              <w:t xml:space="preserve"> </w:t>
            </w:r>
            <w:r>
              <w:rPr>
                <w:spacing w:val="13"/>
              </w:rPr>
              <w:t>规章规定其他应当从轻或者减轻行政处罚</w:t>
            </w:r>
            <w:r>
              <w:rPr>
                <w:spacing w:val="3"/>
              </w:rPr>
              <w:t xml:space="preserve"> </w:t>
            </w:r>
            <w:r>
              <w:rPr>
                <w:spacing w:val="-9"/>
              </w:rPr>
              <w:t>的。</w:t>
            </w:r>
          </w:p>
        </w:tc>
        <w:tc>
          <w:tcPr>
            <w:tcW w:w="1020" w:type="dxa"/>
            <w:vAlign w:val="top"/>
          </w:tcPr>
          <w:p>
            <w:pPr>
              <w:spacing w:line="272" w:lineRule="auto"/>
              <w:rPr>
                <w:rFonts w:ascii="Arial"/>
                <w:sz w:val="21"/>
              </w:rPr>
            </w:pPr>
          </w:p>
          <w:p>
            <w:pPr>
              <w:spacing w:line="272" w:lineRule="auto"/>
              <w:rPr>
                <w:rFonts w:ascii="Arial"/>
                <w:sz w:val="21"/>
              </w:rPr>
            </w:pPr>
          </w:p>
          <w:p>
            <w:pPr>
              <w:pStyle w:val="8"/>
              <w:spacing w:before="59" w:line="223" w:lineRule="auto"/>
              <w:ind w:left="164"/>
            </w:pPr>
            <w:r>
              <w:rPr>
                <w:spacing w:val="-4"/>
              </w:rPr>
              <w:t>不予处罚</w:t>
            </w:r>
          </w:p>
        </w:tc>
        <w:tc>
          <w:tcPr>
            <w:tcW w:w="3179" w:type="dxa"/>
            <w:gridSpan w:val="2"/>
            <w:vAlign w:val="top"/>
          </w:tcPr>
          <w:p>
            <w:pPr>
              <w:spacing w:line="389" w:lineRule="auto"/>
              <w:rPr>
                <w:rFonts w:ascii="Arial"/>
                <w:sz w:val="21"/>
              </w:rPr>
            </w:pPr>
          </w:p>
          <w:p>
            <w:pPr>
              <w:pStyle w:val="8"/>
              <w:spacing w:before="58" w:line="321" w:lineRule="auto"/>
              <w:ind w:left="120" w:right="104" w:hanging="2"/>
            </w:pPr>
            <w:r>
              <w:rPr>
                <w:spacing w:val="4"/>
              </w:rPr>
              <w:t>违法行为轻微并及时纠正，没有造成</w:t>
            </w:r>
            <w:r>
              <w:rPr>
                <w:spacing w:val="5"/>
              </w:rPr>
              <w:t xml:space="preserve"> </w:t>
            </w:r>
            <w:r>
              <w:rPr>
                <w:spacing w:val="-6"/>
              </w:rPr>
              <w:t>危害后果的。</w:t>
            </w:r>
          </w:p>
        </w:tc>
        <w:tc>
          <w:tcPr>
            <w:tcW w:w="3104" w:type="dxa"/>
            <w:vAlign w:val="top"/>
          </w:tcPr>
          <w:p>
            <w:pPr>
              <w:spacing w:line="389" w:lineRule="auto"/>
              <w:rPr>
                <w:rFonts w:ascii="Arial"/>
                <w:sz w:val="21"/>
              </w:rPr>
            </w:pPr>
          </w:p>
          <w:p>
            <w:pPr>
              <w:pStyle w:val="8"/>
              <w:spacing w:before="58" w:line="321" w:lineRule="auto"/>
              <w:ind w:left="136" w:right="103" w:hanging="17"/>
            </w:pPr>
            <w:r>
              <w:rPr>
                <w:spacing w:val="-1"/>
              </w:rPr>
              <w:t>对公证员进行批评教育，引导、督促</w:t>
            </w:r>
            <w:r>
              <w:rPr>
                <w:spacing w:val="11"/>
              </w:rPr>
              <w:t xml:space="preserve"> </w:t>
            </w:r>
            <w:r>
              <w:rPr>
                <w:spacing w:val="-4"/>
              </w:rPr>
              <w:t>当事人依法依规开展执业活动。</w:t>
            </w:r>
          </w:p>
        </w:tc>
        <w:tc>
          <w:tcPr>
            <w:tcW w:w="851"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9" w:line="222" w:lineRule="auto"/>
              <w:ind w:left="153"/>
            </w:pPr>
            <w:r>
              <w:rPr>
                <w:spacing w:val="24"/>
              </w:rPr>
              <w:t>自治区</w:t>
            </w:r>
          </w:p>
          <w:p>
            <w:pPr>
              <w:pStyle w:val="8"/>
              <w:spacing w:before="95" w:line="223" w:lineRule="auto"/>
              <w:ind w:left="122"/>
            </w:pPr>
            <w:r>
              <w:rPr>
                <w:spacing w:val="29"/>
              </w:rPr>
              <w:t>或者设</w:t>
            </w:r>
          </w:p>
          <w:p>
            <w:pPr>
              <w:pStyle w:val="8"/>
              <w:spacing w:before="94" w:line="222" w:lineRule="auto"/>
              <w:ind w:left="135"/>
            </w:pPr>
            <w:r>
              <w:rPr>
                <w:spacing w:val="26"/>
              </w:rPr>
              <w:t>区的市</w:t>
            </w:r>
          </w:p>
          <w:p>
            <w:pPr>
              <w:pStyle w:val="8"/>
              <w:spacing w:before="95" w:line="223" w:lineRule="auto"/>
              <w:ind w:left="122"/>
            </w:pPr>
            <w:r>
              <w:rPr>
                <w:spacing w:val="29"/>
              </w:rPr>
              <w:t>人民政</w:t>
            </w:r>
          </w:p>
          <w:p>
            <w:pPr>
              <w:pStyle w:val="8"/>
              <w:spacing w:before="94" w:line="223" w:lineRule="auto"/>
              <w:ind w:left="120"/>
            </w:pPr>
            <w:r>
              <w:rPr>
                <w:spacing w:val="32"/>
              </w:rPr>
              <w:t>府司法</w:t>
            </w:r>
          </w:p>
          <w:p>
            <w:pPr>
              <w:pStyle w:val="8"/>
              <w:spacing w:before="94" w:line="321" w:lineRule="auto"/>
              <w:ind w:left="137" w:right="106" w:hanging="16"/>
            </w:pPr>
            <w:r>
              <w:rPr>
                <w:spacing w:val="25"/>
              </w:rPr>
              <w:t>行政部</w:t>
            </w:r>
            <w:r>
              <w:rPr>
                <w:spacing w:val="1"/>
              </w:rPr>
              <w:t xml:space="preserve"> </w:t>
            </w:r>
            <w: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370" w:lineRule="auto"/>
              <w:rPr>
                <w:rFonts w:ascii="Arial"/>
                <w:sz w:val="21"/>
              </w:rPr>
            </w:pPr>
          </w:p>
          <w:p>
            <w:pPr>
              <w:pStyle w:val="8"/>
              <w:spacing w:before="59" w:line="223" w:lineRule="auto"/>
              <w:ind w:left="166"/>
            </w:pPr>
            <w:r>
              <w:rPr>
                <w:spacing w:val="-4"/>
              </w:rPr>
              <w:t>免于处罚</w:t>
            </w:r>
          </w:p>
        </w:tc>
        <w:tc>
          <w:tcPr>
            <w:tcW w:w="3179" w:type="dxa"/>
            <w:gridSpan w:val="2"/>
            <w:vAlign w:val="top"/>
          </w:tcPr>
          <w:p>
            <w:pPr>
              <w:pStyle w:val="8"/>
              <w:spacing w:before="275" w:line="320" w:lineRule="auto"/>
              <w:ind w:left="117" w:right="104"/>
            </w:pPr>
            <w:r>
              <w:rPr>
                <w:spacing w:val="4"/>
              </w:rPr>
              <w:t>初次违法且危害后果轻微，没有违法</w:t>
            </w:r>
            <w:r>
              <w:rPr>
                <w:spacing w:val="7"/>
              </w:rPr>
              <w:t xml:space="preserve"> </w:t>
            </w:r>
            <w:r>
              <w:rPr>
                <w:spacing w:val="-4"/>
              </w:rPr>
              <w:t>所得并及时改正。</w:t>
            </w:r>
          </w:p>
        </w:tc>
        <w:tc>
          <w:tcPr>
            <w:tcW w:w="3104" w:type="dxa"/>
            <w:vAlign w:val="top"/>
          </w:tcPr>
          <w:p>
            <w:pPr>
              <w:pStyle w:val="8"/>
              <w:spacing w:before="275" w:line="321" w:lineRule="auto"/>
              <w:ind w:left="136" w:right="103" w:hanging="17"/>
            </w:pPr>
            <w:r>
              <w:rPr>
                <w:spacing w:val="-1"/>
              </w:rPr>
              <w:t>对公证员进行批评教育，引导、督促</w:t>
            </w:r>
            <w:r>
              <w:rPr>
                <w:spacing w:val="11"/>
              </w:rPr>
              <w:t xml:space="preserve"> </w:t>
            </w:r>
            <w:r>
              <w:rPr>
                <w:spacing w:val="-4"/>
              </w:rPr>
              <w:t>当事人依法依规开展执业活动。</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283" w:lineRule="auto"/>
              <w:rPr>
                <w:rFonts w:ascii="Arial"/>
                <w:sz w:val="21"/>
              </w:rPr>
            </w:pPr>
          </w:p>
          <w:p>
            <w:pPr>
              <w:pStyle w:val="8"/>
              <w:spacing w:before="59" w:line="222" w:lineRule="auto"/>
              <w:ind w:left="161"/>
            </w:pPr>
            <w:r>
              <w:rPr>
                <w:spacing w:val="-3"/>
              </w:rPr>
              <w:t>减轻处罚</w:t>
            </w:r>
          </w:p>
        </w:tc>
        <w:tc>
          <w:tcPr>
            <w:tcW w:w="3179" w:type="dxa"/>
            <w:gridSpan w:val="2"/>
            <w:vAlign w:val="top"/>
          </w:tcPr>
          <w:p>
            <w:pPr>
              <w:spacing w:line="283" w:lineRule="auto"/>
              <w:rPr>
                <w:rFonts w:ascii="Arial"/>
                <w:sz w:val="21"/>
              </w:rPr>
            </w:pPr>
          </w:p>
          <w:p>
            <w:pPr>
              <w:pStyle w:val="8"/>
              <w:spacing w:before="58" w:line="222" w:lineRule="auto"/>
              <w:ind w:left="121"/>
            </w:pPr>
            <w:r>
              <w:rPr>
                <w:spacing w:val="-5"/>
              </w:rPr>
              <w:t>不适用此裁量阶次。</w:t>
            </w:r>
          </w:p>
        </w:tc>
        <w:tc>
          <w:tcPr>
            <w:tcW w:w="3104" w:type="dxa"/>
            <w:vAlign w:val="top"/>
          </w:tcPr>
          <w:p>
            <w:pPr>
              <w:spacing w:line="283" w:lineRule="auto"/>
              <w:rPr>
                <w:rFonts w:ascii="Arial"/>
                <w:sz w:val="21"/>
              </w:rPr>
            </w:pPr>
          </w:p>
          <w:p>
            <w:pPr>
              <w:pStyle w:val="8"/>
              <w:spacing w:before="58" w:line="224" w:lineRule="auto"/>
              <w:ind w:left="122"/>
            </w:pPr>
            <w:r>
              <w:rPr>
                <w:spacing w:val="-9"/>
              </w:rPr>
              <w:t>不适用。</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7"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243" w:lineRule="auto"/>
              <w:rPr>
                <w:rFonts w:ascii="Arial"/>
                <w:sz w:val="21"/>
              </w:rPr>
            </w:pPr>
          </w:p>
          <w:p>
            <w:pPr>
              <w:spacing w:line="244" w:lineRule="auto"/>
              <w:rPr>
                <w:rFonts w:ascii="Arial"/>
                <w:sz w:val="21"/>
              </w:rPr>
            </w:pPr>
          </w:p>
          <w:p>
            <w:pPr>
              <w:pStyle w:val="8"/>
              <w:spacing w:before="59" w:line="222" w:lineRule="auto"/>
              <w:ind w:left="159"/>
            </w:pPr>
            <w:r>
              <w:rPr>
                <w:spacing w:val="-3"/>
              </w:rPr>
              <w:t>从轻处罚</w:t>
            </w:r>
          </w:p>
        </w:tc>
        <w:tc>
          <w:tcPr>
            <w:tcW w:w="3179" w:type="dxa"/>
            <w:gridSpan w:val="2"/>
            <w:vAlign w:val="top"/>
          </w:tcPr>
          <w:p>
            <w:pPr>
              <w:pStyle w:val="8"/>
              <w:spacing w:before="81" w:line="304" w:lineRule="auto"/>
              <w:ind w:left="117" w:right="57" w:firstLine="5"/>
              <w:jc w:val="both"/>
            </w:pPr>
            <w:r>
              <w:rPr>
                <w:spacing w:val="4"/>
              </w:rPr>
              <w:t>主动减轻违法行为危害后果；或主动</w:t>
            </w:r>
            <w:r>
              <w:rPr>
                <w:spacing w:val="1"/>
              </w:rPr>
              <w:t xml:space="preserve"> </w:t>
            </w:r>
            <w:r>
              <w:rPr>
                <w:spacing w:val="4"/>
              </w:rPr>
              <w:t>报告，积极配合司法行政机关查处违</w:t>
            </w:r>
            <w:r>
              <w:rPr>
                <w:spacing w:val="7"/>
              </w:rPr>
              <w:t xml:space="preserve"> </w:t>
            </w:r>
            <w:r>
              <w:rPr>
                <w:spacing w:val="-4"/>
              </w:rPr>
              <w:t>法行为；或受他人胁迫实施违法行为；</w:t>
            </w:r>
            <w:r>
              <w:rPr>
                <w:spacing w:val="5"/>
              </w:rPr>
              <w:t xml:space="preserve"> </w:t>
            </w:r>
            <w:r>
              <w:rPr>
                <w:spacing w:val="-3"/>
              </w:rPr>
              <w:t>或有其他依法应当从轻处罚的情形。</w:t>
            </w:r>
          </w:p>
        </w:tc>
        <w:tc>
          <w:tcPr>
            <w:tcW w:w="3104" w:type="dxa"/>
            <w:vAlign w:val="top"/>
          </w:tcPr>
          <w:p>
            <w:pPr>
              <w:spacing w:line="243" w:lineRule="auto"/>
              <w:rPr>
                <w:rFonts w:ascii="Arial"/>
                <w:sz w:val="21"/>
              </w:rPr>
            </w:pPr>
          </w:p>
          <w:p>
            <w:pPr>
              <w:spacing w:line="244" w:lineRule="auto"/>
              <w:rPr>
                <w:rFonts w:ascii="Arial"/>
                <w:sz w:val="21"/>
              </w:rPr>
            </w:pPr>
          </w:p>
          <w:p>
            <w:pPr>
              <w:pStyle w:val="8"/>
              <w:spacing w:before="59" w:line="222" w:lineRule="auto"/>
              <w:ind w:left="116"/>
            </w:pPr>
            <w:r>
              <w:rPr>
                <w:spacing w:val="-3"/>
              </w:rPr>
              <w:t>有违法所得的，没收违法所得。</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475" w:lineRule="auto"/>
              <w:rPr>
                <w:rFonts w:ascii="Arial"/>
                <w:sz w:val="21"/>
              </w:rPr>
            </w:pPr>
          </w:p>
          <w:p>
            <w:pPr>
              <w:pStyle w:val="8"/>
              <w:spacing w:before="58" w:line="222" w:lineRule="auto"/>
              <w:ind w:left="163"/>
            </w:pPr>
            <w:r>
              <w:rPr>
                <w:spacing w:val="-4"/>
              </w:rPr>
              <w:t>一般情形</w:t>
            </w:r>
          </w:p>
        </w:tc>
        <w:tc>
          <w:tcPr>
            <w:tcW w:w="3179" w:type="dxa"/>
            <w:gridSpan w:val="2"/>
            <w:vAlign w:val="top"/>
          </w:tcPr>
          <w:p>
            <w:pPr>
              <w:pStyle w:val="8"/>
              <w:spacing w:before="68" w:line="320" w:lineRule="auto"/>
              <w:ind w:left="117" w:right="188" w:firstLine="5"/>
            </w:pPr>
            <w:r>
              <w:rPr>
                <w:spacing w:val="-2"/>
              </w:rPr>
              <w:t>为本人及近亲属办理公证或者办理与</w:t>
            </w:r>
            <w:r>
              <w:rPr>
                <w:spacing w:val="12"/>
              </w:rPr>
              <w:t xml:space="preserve"> </w:t>
            </w:r>
            <w:r>
              <w:t>本人及近亲属有利害关系的公证一</w:t>
            </w:r>
          </w:p>
          <w:p>
            <w:pPr>
              <w:pStyle w:val="8"/>
              <w:spacing w:before="1" w:line="281" w:lineRule="auto"/>
              <w:ind w:left="119" w:right="188" w:hanging="2"/>
            </w:pPr>
            <w:r>
              <w:rPr>
                <w:spacing w:val="-1"/>
              </w:rPr>
              <w:t>次，能够积极纠正且未造成危害后果</w:t>
            </w:r>
            <w:r>
              <w:rPr>
                <w:spacing w:val="3"/>
              </w:rPr>
              <w:t xml:space="preserve"> </w:t>
            </w:r>
            <w:r>
              <w:rPr>
                <w:spacing w:val="-4"/>
              </w:rPr>
              <w:t>或不良社会影响的。</w:t>
            </w:r>
          </w:p>
        </w:tc>
        <w:tc>
          <w:tcPr>
            <w:tcW w:w="3104" w:type="dxa"/>
            <w:vAlign w:val="top"/>
          </w:tcPr>
          <w:p>
            <w:pPr>
              <w:spacing w:line="319" w:lineRule="auto"/>
              <w:rPr>
                <w:rFonts w:ascii="Arial"/>
                <w:sz w:val="21"/>
              </w:rPr>
            </w:pPr>
          </w:p>
          <w:p>
            <w:pPr>
              <w:pStyle w:val="8"/>
              <w:spacing w:before="59" w:line="321" w:lineRule="auto"/>
              <w:ind w:left="119" w:right="103"/>
            </w:pPr>
            <w:r>
              <w:rPr>
                <w:spacing w:val="-1"/>
              </w:rPr>
              <w:t>给予警告处罚；有违法所得的，没收</w:t>
            </w:r>
            <w:r>
              <w:rPr>
                <w:spacing w:val="11"/>
              </w:rPr>
              <w:t xml:space="preserve"> </w:t>
            </w:r>
            <w:r>
              <w:rPr>
                <w:spacing w:val="-6"/>
              </w:rPr>
              <w:t>违法所得。</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Merge w:val="restart"/>
            <w:tcBorders>
              <w:bottom w:val="nil"/>
            </w:tcBorders>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59" w:line="223" w:lineRule="auto"/>
              <w:ind w:left="159"/>
            </w:pPr>
            <w:r>
              <w:rPr>
                <w:spacing w:val="-3"/>
              </w:rPr>
              <w:t>从重处罚</w:t>
            </w:r>
          </w:p>
        </w:tc>
        <w:tc>
          <w:tcPr>
            <w:tcW w:w="538" w:type="dxa"/>
            <w:vAlign w:val="top"/>
          </w:tcPr>
          <w:p>
            <w:pPr>
              <w:spacing w:line="477" w:lineRule="auto"/>
              <w:rPr>
                <w:rFonts w:ascii="Arial"/>
                <w:sz w:val="21"/>
              </w:rPr>
            </w:pPr>
          </w:p>
          <w:p>
            <w:pPr>
              <w:pStyle w:val="8"/>
              <w:spacing w:before="59" w:line="236" w:lineRule="exact"/>
              <w:ind w:left="240"/>
            </w:pPr>
            <w:r>
              <w:rPr>
                <w:position w:val="1"/>
              </w:rPr>
              <w:t>1</w:t>
            </w:r>
          </w:p>
        </w:tc>
        <w:tc>
          <w:tcPr>
            <w:tcW w:w="2641" w:type="dxa"/>
            <w:vAlign w:val="top"/>
          </w:tcPr>
          <w:p>
            <w:pPr>
              <w:pStyle w:val="8"/>
              <w:spacing w:before="72" w:line="300" w:lineRule="auto"/>
              <w:ind w:left="119" w:right="191" w:firstLine="3"/>
              <w:jc w:val="both"/>
            </w:pPr>
            <w:r>
              <w:rPr>
                <w:spacing w:val="-2"/>
              </w:rPr>
              <w:t>为本人及近亲属办理公证或者</w:t>
            </w:r>
            <w:r>
              <w:rPr>
                <w:spacing w:val="6"/>
              </w:rPr>
              <w:t xml:space="preserve"> </w:t>
            </w:r>
            <w:r>
              <w:rPr>
                <w:spacing w:val="-2"/>
              </w:rPr>
              <w:t>办理与本人及近亲属有利害关</w:t>
            </w:r>
            <w:r>
              <w:rPr>
                <w:spacing w:val="10"/>
              </w:rPr>
              <w:t xml:space="preserve"> </w:t>
            </w:r>
            <w:r>
              <w:rPr>
                <w:spacing w:val="-2"/>
              </w:rPr>
              <w:t>系的公证一次，造成危害后果</w:t>
            </w:r>
            <w:r>
              <w:rPr>
                <w:spacing w:val="10"/>
              </w:rPr>
              <w:t xml:space="preserve"> </w:t>
            </w:r>
            <w:r>
              <w:rPr>
                <w:spacing w:val="-4"/>
              </w:rPr>
              <w:t>或不良社会影响的。</w:t>
            </w:r>
          </w:p>
        </w:tc>
        <w:tc>
          <w:tcPr>
            <w:tcW w:w="3104" w:type="dxa"/>
            <w:vAlign w:val="top"/>
          </w:tcPr>
          <w:p>
            <w:pPr>
              <w:spacing w:line="322" w:lineRule="auto"/>
              <w:rPr>
                <w:rFonts w:ascii="Arial"/>
                <w:sz w:val="21"/>
              </w:rPr>
            </w:pPr>
          </w:p>
          <w:p>
            <w:pPr>
              <w:pStyle w:val="8"/>
              <w:spacing w:before="59" w:line="321" w:lineRule="auto"/>
              <w:ind w:left="122" w:right="50" w:hanging="3"/>
            </w:pPr>
            <w:r>
              <w:rPr>
                <w:spacing w:val="-1"/>
              </w:rPr>
              <w:t>对公证员给予一千元以上三千元以下</w:t>
            </w:r>
            <w:r>
              <w:rPr>
                <w:spacing w:val="11"/>
              </w:rPr>
              <w:t xml:space="preserve"> </w:t>
            </w:r>
            <w:r>
              <w:rPr>
                <w:spacing w:val="-3"/>
              </w:rPr>
              <w:t>罚款；有违法所得的,没收违法所得。</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3" w:hRule="atLeast"/>
        </w:trPr>
        <w:tc>
          <w:tcPr>
            <w:tcW w:w="746" w:type="dxa"/>
            <w:vMerge w:val="continue"/>
            <w:tcBorders>
              <w:top w:val="nil"/>
            </w:tcBorders>
            <w:vAlign w:val="top"/>
          </w:tcPr>
          <w:p>
            <w:pPr>
              <w:rPr>
                <w:rFonts w:ascii="Arial"/>
                <w:sz w:val="21"/>
              </w:rPr>
            </w:pPr>
          </w:p>
        </w:tc>
        <w:tc>
          <w:tcPr>
            <w:tcW w:w="1574" w:type="dxa"/>
            <w:vMerge w:val="continue"/>
            <w:tcBorders>
              <w:top w:val="nil"/>
            </w:tcBorders>
            <w:vAlign w:val="top"/>
          </w:tcPr>
          <w:p>
            <w:pPr>
              <w:rPr>
                <w:rFonts w:ascii="Arial"/>
                <w:sz w:val="21"/>
              </w:rPr>
            </w:pPr>
          </w:p>
        </w:tc>
        <w:tc>
          <w:tcPr>
            <w:tcW w:w="3704" w:type="dxa"/>
            <w:vMerge w:val="continue"/>
            <w:tcBorders>
              <w:top w:val="nil"/>
            </w:tcBorders>
            <w:vAlign w:val="top"/>
          </w:tcPr>
          <w:p>
            <w:pPr>
              <w:rPr>
                <w:rFonts w:ascii="Arial"/>
                <w:sz w:val="21"/>
              </w:rPr>
            </w:pPr>
          </w:p>
        </w:tc>
        <w:tc>
          <w:tcPr>
            <w:tcW w:w="1020" w:type="dxa"/>
            <w:vMerge w:val="continue"/>
            <w:tcBorders>
              <w:top w:val="nil"/>
            </w:tcBorders>
            <w:vAlign w:val="top"/>
          </w:tcPr>
          <w:p>
            <w:pPr>
              <w:rPr>
                <w:rFonts w:ascii="Arial"/>
                <w:sz w:val="21"/>
              </w:rPr>
            </w:pPr>
          </w:p>
        </w:tc>
        <w:tc>
          <w:tcPr>
            <w:tcW w:w="538" w:type="dxa"/>
            <w:vAlign w:val="top"/>
          </w:tcPr>
          <w:p>
            <w:pPr>
              <w:spacing w:line="253" w:lineRule="auto"/>
              <w:rPr>
                <w:rFonts w:ascii="Arial"/>
                <w:sz w:val="21"/>
              </w:rPr>
            </w:pPr>
          </w:p>
          <w:p>
            <w:pPr>
              <w:spacing w:line="254" w:lineRule="auto"/>
              <w:rPr>
                <w:rFonts w:ascii="Arial"/>
                <w:sz w:val="21"/>
              </w:rPr>
            </w:pPr>
          </w:p>
          <w:p>
            <w:pPr>
              <w:pStyle w:val="8"/>
              <w:spacing w:before="58" w:line="237" w:lineRule="exact"/>
              <w:ind w:left="229"/>
            </w:pPr>
            <w:r>
              <w:rPr>
                <w:position w:val="1"/>
              </w:rPr>
              <w:t>2</w:t>
            </w:r>
          </w:p>
        </w:tc>
        <w:tc>
          <w:tcPr>
            <w:tcW w:w="2641" w:type="dxa"/>
            <w:vAlign w:val="top"/>
          </w:tcPr>
          <w:p>
            <w:pPr>
              <w:pStyle w:val="8"/>
              <w:spacing w:before="101" w:line="308" w:lineRule="auto"/>
              <w:ind w:left="116" w:right="191" w:firstLine="6"/>
              <w:jc w:val="both"/>
            </w:pPr>
            <w:r>
              <w:rPr>
                <w:spacing w:val="-2"/>
              </w:rPr>
              <w:t>为本人及近亲属办理公证或者</w:t>
            </w:r>
            <w:r>
              <w:rPr>
                <w:spacing w:val="6"/>
              </w:rPr>
              <w:t xml:space="preserve"> </w:t>
            </w:r>
            <w:r>
              <w:rPr>
                <w:spacing w:val="-1"/>
              </w:rPr>
              <w:t>办理与本人及近亲属有利害关</w:t>
            </w:r>
            <w:r>
              <w:t xml:space="preserve"> </w:t>
            </w:r>
            <w:r>
              <w:rPr>
                <w:spacing w:val="-1"/>
              </w:rPr>
              <w:t>系的公证两次以上的，造成危</w:t>
            </w:r>
            <w:r>
              <w:t xml:space="preserve"> </w:t>
            </w:r>
            <w:r>
              <w:rPr>
                <w:spacing w:val="-3"/>
              </w:rPr>
              <w:t>害后果或不良社会影响的。</w:t>
            </w:r>
          </w:p>
        </w:tc>
        <w:tc>
          <w:tcPr>
            <w:tcW w:w="3104" w:type="dxa"/>
            <w:vAlign w:val="top"/>
          </w:tcPr>
          <w:p>
            <w:pPr>
              <w:pStyle w:val="8"/>
              <w:spacing w:before="101" w:line="308" w:lineRule="auto"/>
              <w:ind w:left="122" w:right="103" w:hanging="3"/>
              <w:jc w:val="both"/>
            </w:pPr>
            <w:r>
              <w:rPr>
                <w:spacing w:val="-1"/>
              </w:rPr>
              <w:t>对公证员给予三千元以上五千元以下</w:t>
            </w:r>
            <w:r>
              <w:rPr>
                <w:spacing w:val="11"/>
              </w:rPr>
              <w:t xml:space="preserve"> </w:t>
            </w:r>
            <w:r>
              <w:rPr>
                <w:spacing w:val="-1"/>
              </w:rPr>
              <w:t>罚款并给予停止执业三个月以上六个</w:t>
            </w:r>
            <w:r>
              <w:rPr>
                <w:spacing w:val="7"/>
              </w:rPr>
              <w:t xml:space="preserve"> </w:t>
            </w:r>
            <w:r>
              <w:rPr>
                <w:spacing w:val="-6"/>
              </w:rPr>
              <w:t>月以下的处罚；有违法所得的,没收违</w:t>
            </w:r>
            <w:r>
              <w:rPr>
                <w:spacing w:val="3"/>
              </w:rPr>
              <w:t xml:space="preserve"> </w:t>
            </w:r>
            <w:r>
              <w:rPr>
                <w:spacing w:val="-8"/>
              </w:rPr>
              <w:t>法所得。</w:t>
            </w:r>
          </w:p>
        </w:tc>
        <w:tc>
          <w:tcPr>
            <w:tcW w:w="851" w:type="dxa"/>
            <w:vMerge w:val="continue"/>
            <w:tcBorders>
              <w:top w:val="nil"/>
            </w:tcBorders>
            <w:vAlign w:val="top"/>
          </w:tcPr>
          <w:p>
            <w:pPr>
              <w:rPr>
                <w:rFonts w:ascii="Arial"/>
                <w:sz w:val="21"/>
              </w:rPr>
            </w:pPr>
          </w:p>
        </w:tc>
      </w:tr>
    </w:tbl>
    <w:p>
      <w:pPr>
        <w:pStyle w:val="2"/>
      </w:pPr>
    </w:p>
    <w:p>
      <w:pPr>
        <w:sectPr>
          <w:pgSz w:w="16839" w:h="11906"/>
          <w:pgMar w:top="400" w:right="1327"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4178" w:type="dxa"/>
        <w:tblInd w:w="7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1574"/>
        <w:gridCol w:w="3704"/>
        <w:gridCol w:w="1020"/>
        <w:gridCol w:w="3179"/>
        <w:gridCol w:w="3104"/>
        <w:gridCol w:w="8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 w:hRule="atLeast"/>
        </w:trPr>
        <w:tc>
          <w:tcPr>
            <w:tcW w:w="746"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8" w:line="237" w:lineRule="exact"/>
              <w:ind w:left="300"/>
            </w:pPr>
            <w:r>
              <w:rPr>
                <w:spacing w:val="-10"/>
                <w:position w:val="1"/>
              </w:rPr>
              <w:t>11</w:t>
            </w:r>
          </w:p>
        </w:tc>
        <w:tc>
          <w:tcPr>
            <w:tcW w:w="1574"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9" w:line="224" w:lineRule="auto"/>
              <w:ind w:left="118"/>
            </w:pPr>
            <w:r>
              <w:rPr>
                <w:spacing w:val="-2"/>
              </w:rPr>
              <w:t>公证员私自出具</w:t>
            </w:r>
          </w:p>
          <w:p>
            <w:pPr>
              <w:pStyle w:val="8"/>
              <w:spacing w:before="93" w:line="224" w:lineRule="auto"/>
              <w:ind w:left="118"/>
            </w:pPr>
            <w:r>
              <w:rPr>
                <w:spacing w:val="-3"/>
              </w:rPr>
              <w:t>公证书的</w:t>
            </w:r>
          </w:p>
        </w:tc>
        <w:tc>
          <w:tcPr>
            <w:tcW w:w="3704"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58" w:line="320" w:lineRule="auto"/>
              <w:ind w:left="115" w:right="59" w:firstLine="8"/>
            </w:pPr>
            <w:r>
              <w:rPr>
                <w:b/>
                <w:bCs/>
                <w:spacing w:val="-6"/>
              </w:rPr>
              <w:t>1.《公证法》第四十二条第一款第（一）项</w:t>
            </w:r>
            <w:r>
              <w:rPr>
                <w:spacing w:val="-6"/>
              </w:rPr>
              <w:t>：</w:t>
            </w:r>
            <w:r>
              <w:rPr>
                <w:spacing w:val="3"/>
              </w:rPr>
              <w:t xml:space="preserve"> </w:t>
            </w:r>
            <w:r>
              <w:t>公证机构及其公证员有下列行为之一的，</w:t>
            </w:r>
            <w:r>
              <w:rPr>
                <w:spacing w:val="-33"/>
              </w:rPr>
              <w:t xml:space="preserve"> </w:t>
            </w:r>
            <w:r>
              <w:t xml:space="preserve">由 </w:t>
            </w:r>
            <w:r>
              <w:rPr>
                <w:spacing w:val="3"/>
              </w:rPr>
              <w:t>省、自治区、直辖市或者设区的市人民政府</w:t>
            </w:r>
            <w:r>
              <w:t xml:space="preserve"> </w:t>
            </w:r>
            <w:r>
              <w:rPr>
                <w:spacing w:val="3"/>
              </w:rPr>
              <w:t>司法行政部门对公证机构给予警告，并处二</w:t>
            </w:r>
            <w:r>
              <w:t xml:space="preserve"> </w:t>
            </w:r>
            <w:r>
              <w:rPr>
                <w:spacing w:val="3"/>
              </w:rPr>
              <w:t>万元以上十万元以下罚款，并可以给予一个</w:t>
            </w:r>
            <w:r>
              <w:t xml:space="preserve"> </w:t>
            </w:r>
            <w:r>
              <w:rPr>
                <w:spacing w:val="3"/>
              </w:rPr>
              <w:t>月以上三个月以下停业整顿的处罚；对公证</w:t>
            </w:r>
            <w:r>
              <w:t xml:space="preserve"> </w:t>
            </w:r>
            <w:r>
              <w:rPr>
                <w:spacing w:val="3"/>
              </w:rPr>
              <w:t>员给予警告，并处二千元以上一万元以下罚</w:t>
            </w:r>
            <w:r>
              <w:t xml:space="preserve"> </w:t>
            </w:r>
            <w:r>
              <w:rPr>
                <w:spacing w:val="3"/>
              </w:rPr>
              <w:t>款，并可以给予三个月以上十二个月以下停</w:t>
            </w:r>
            <w:r>
              <w:t xml:space="preserve"> </w:t>
            </w:r>
            <w:r>
              <w:rPr>
                <w:spacing w:val="3"/>
              </w:rPr>
              <w:t>止执业的处罚；有违法所得的，没收违法所</w:t>
            </w:r>
            <w:r>
              <w:t xml:space="preserve"> 得；情节严重的，</w:t>
            </w:r>
            <w:r>
              <w:rPr>
                <w:spacing w:val="-33"/>
              </w:rPr>
              <w:t xml:space="preserve"> </w:t>
            </w:r>
            <w:r>
              <w:t xml:space="preserve">由省、自治区、直辖市人 </w:t>
            </w:r>
            <w:r>
              <w:rPr>
                <w:spacing w:val="2"/>
              </w:rPr>
              <w:t>民政府司法行政部门吊销公证员执业证书；</w:t>
            </w:r>
            <w:r>
              <w:rPr>
                <w:spacing w:val="14"/>
              </w:rPr>
              <w:t xml:space="preserve"> </w:t>
            </w:r>
            <w:r>
              <w:rPr>
                <w:spacing w:val="-4"/>
              </w:rPr>
              <w:t>构成犯罪的，依法追究刑事责任：</w:t>
            </w:r>
          </w:p>
          <w:p>
            <w:pPr>
              <w:pStyle w:val="8"/>
              <w:spacing w:line="223" w:lineRule="auto"/>
              <w:ind w:left="120"/>
            </w:pPr>
            <w:r>
              <w:rPr>
                <w:spacing w:val="-4"/>
              </w:rPr>
              <w:t>（一）私自出具公证书的。</w:t>
            </w:r>
          </w:p>
          <w:p>
            <w:pPr>
              <w:pStyle w:val="8"/>
              <w:spacing w:before="91" w:line="321" w:lineRule="auto"/>
              <w:ind w:left="114" w:right="105" w:hanging="2"/>
            </w:pPr>
            <w:r>
              <w:rPr>
                <w:b/>
                <w:bCs/>
                <w:spacing w:val="1"/>
              </w:rPr>
              <w:t>2</w:t>
            </w:r>
            <w:r>
              <w:rPr>
                <w:spacing w:val="1"/>
              </w:rPr>
              <w:t>.</w:t>
            </w:r>
            <w:r>
              <w:rPr>
                <w:b/>
                <w:bCs/>
                <w:spacing w:val="1"/>
              </w:rPr>
              <w:t>《中华人民共和国行政处罚法》第三十二</w:t>
            </w:r>
            <w:r>
              <w:rPr>
                <w:spacing w:val="4"/>
              </w:rPr>
              <w:t xml:space="preserve"> </w:t>
            </w:r>
            <w:r>
              <w:rPr>
                <w:b/>
                <w:bCs/>
              </w:rPr>
              <w:t>条</w:t>
            </w:r>
            <w:r>
              <w:rPr>
                <w:spacing w:val="27"/>
              </w:rPr>
              <w:t xml:space="preserve">  </w:t>
            </w:r>
            <w:r>
              <w:t>当事人有下列情形之一，应当从轻或者</w:t>
            </w:r>
            <w:r>
              <w:rPr>
                <w:spacing w:val="1"/>
              </w:rPr>
              <w:t xml:space="preserve"> </w:t>
            </w:r>
            <w:r>
              <w:t>减轻行政处罚：</w:t>
            </w:r>
            <w:r>
              <w:rPr>
                <w:spacing w:val="-33"/>
              </w:rPr>
              <w:t xml:space="preserve"> </w:t>
            </w:r>
            <w:r>
              <w:t xml:space="preserve">(一)主动消除或者减轻违法 </w:t>
            </w:r>
            <w:r>
              <w:rPr>
                <w:spacing w:val="7"/>
              </w:rPr>
              <w:t xml:space="preserve">行为危害后果的;(二)受他人胁迫或者诱骗 实施违法行为的;(三)主动供述行政机关尚 未掌握的违法行为的;(四)配合行政机关查 </w:t>
            </w:r>
            <w:r>
              <w:rPr>
                <w:spacing w:val="-2"/>
              </w:rPr>
              <w:t>处违法行为有立功表现的;(五)法律、法规、</w:t>
            </w:r>
            <w:r>
              <w:rPr>
                <w:spacing w:val="9"/>
              </w:rPr>
              <w:t xml:space="preserve"> </w:t>
            </w:r>
            <w:r>
              <w:rPr>
                <w:spacing w:val="13"/>
              </w:rPr>
              <w:t>规章规定其他应当从轻或者减轻行政处罚</w:t>
            </w:r>
            <w:r>
              <w:rPr>
                <w:spacing w:val="3"/>
              </w:rPr>
              <w:t xml:space="preserve"> </w:t>
            </w:r>
            <w:r>
              <w:rPr>
                <w:spacing w:val="-9"/>
              </w:rPr>
              <w:t>的。</w:t>
            </w:r>
          </w:p>
        </w:tc>
        <w:tc>
          <w:tcPr>
            <w:tcW w:w="1020" w:type="dxa"/>
            <w:vAlign w:val="top"/>
          </w:tcPr>
          <w:p>
            <w:pPr>
              <w:spacing w:line="251" w:lineRule="auto"/>
              <w:rPr>
                <w:rFonts w:ascii="Arial"/>
                <w:sz w:val="21"/>
              </w:rPr>
            </w:pPr>
          </w:p>
          <w:p>
            <w:pPr>
              <w:spacing w:line="252" w:lineRule="auto"/>
              <w:rPr>
                <w:rFonts w:ascii="Arial"/>
                <w:sz w:val="21"/>
              </w:rPr>
            </w:pPr>
          </w:p>
          <w:p>
            <w:pPr>
              <w:pStyle w:val="8"/>
              <w:spacing w:before="59" w:line="223" w:lineRule="auto"/>
              <w:ind w:left="164"/>
            </w:pPr>
            <w:r>
              <w:rPr>
                <w:spacing w:val="-4"/>
              </w:rPr>
              <w:t>不予处罚</w:t>
            </w:r>
          </w:p>
        </w:tc>
        <w:tc>
          <w:tcPr>
            <w:tcW w:w="3179" w:type="dxa"/>
            <w:vAlign w:val="top"/>
          </w:tcPr>
          <w:p>
            <w:pPr>
              <w:spacing w:line="348" w:lineRule="auto"/>
              <w:rPr>
                <w:rFonts w:ascii="Arial"/>
                <w:sz w:val="21"/>
              </w:rPr>
            </w:pPr>
          </w:p>
          <w:p>
            <w:pPr>
              <w:pStyle w:val="8"/>
              <w:spacing w:before="59" w:line="321" w:lineRule="auto"/>
              <w:ind w:left="120" w:right="104" w:hanging="2"/>
            </w:pPr>
            <w:r>
              <w:rPr>
                <w:spacing w:val="4"/>
              </w:rPr>
              <w:t>违法行为轻微并及时纠正，没有造成</w:t>
            </w:r>
            <w:r>
              <w:rPr>
                <w:spacing w:val="5"/>
              </w:rPr>
              <w:t xml:space="preserve"> </w:t>
            </w:r>
            <w:r>
              <w:rPr>
                <w:spacing w:val="-6"/>
              </w:rPr>
              <w:t>危害后果的。</w:t>
            </w:r>
          </w:p>
        </w:tc>
        <w:tc>
          <w:tcPr>
            <w:tcW w:w="3104" w:type="dxa"/>
            <w:vAlign w:val="top"/>
          </w:tcPr>
          <w:p>
            <w:pPr>
              <w:spacing w:line="348" w:lineRule="auto"/>
              <w:rPr>
                <w:rFonts w:ascii="Arial"/>
                <w:sz w:val="21"/>
              </w:rPr>
            </w:pPr>
          </w:p>
          <w:p>
            <w:pPr>
              <w:pStyle w:val="8"/>
              <w:spacing w:before="59" w:line="321" w:lineRule="auto"/>
              <w:ind w:left="136" w:right="103" w:hanging="17"/>
            </w:pPr>
            <w:r>
              <w:rPr>
                <w:spacing w:val="-1"/>
              </w:rPr>
              <w:t>对公证员进行批评教育，引导、督促</w:t>
            </w:r>
            <w:r>
              <w:rPr>
                <w:spacing w:val="11"/>
              </w:rPr>
              <w:t xml:space="preserve"> </w:t>
            </w:r>
            <w:r>
              <w:rPr>
                <w:spacing w:val="-4"/>
              </w:rPr>
              <w:t>当事人依法依规开展执业活动。</w:t>
            </w:r>
          </w:p>
        </w:tc>
        <w:tc>
          <w:tcPr>
            <w:tcW w:w="851"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9" w:line="222" w:lineRule="auto"/>
              <w:ind w:left="153"/>
            </w:pPr>
            <w:r>
              <w:rPr>
                <w:spacing w:val="24"/>
              </w:rPr>
              <w:t>自治区</w:t>
            </w:r>
          </w:p>
          <w:p>
            <w:pPr>
              <w:pStyle w:val="8"/>
              <w:spacing w:before="95" w:line="223" w:lineRule="auto"/>
              <w:ind w:left="122"/>
            </w:pPr>
            <w:r>
              <w:rPr>
                <w:spacing w:val="29"/>
              </w:rPr>
              <w:t>或者设</w:t>
            </w:r>
          </w:p>
          <w:p>
            <w:pPr>
              <w:pStyle w:val="8"/>
              <w:spacing w:before="94" w:line="222" w:lineRule="auto"/>
              <w:ind w:left="135"/>
            </w:pPr>
            <w:r>
              <w:rPr>
                <w:spacing w:val="26"/>
              </w:rPr>
              <w:t>区的市</w:t>
            </w:r>
          </w:p>
          <w:p>
            <w:pPr>
              <w:pStyle w:val="8"/>
              <w:spacing w:before="95" w:line="223" w:lineRule="auto"/>
              <w:ind w:left="122"/>
            </w:pPr>
            <w:r>
              <w:rPr>
                <w:spacing w:val="29"/>
              </w:rPr>
              <w:t>人民政</w:t>
            </w:r>
          </w:p>
          <w:p>
            <w:pPr>
              <w:pStyle w:val="8"/>
              <w:spacing w:before="94" w:line="223" w:lineRule="auto"/>
              <w:ind w:left="120"/>
            </w:pPr>
            <w:r>
              <w:rPr>
                <w:spacing w:val="32"/>
              </w:rPr>
              <w:t>府司法</w:t>
            </w:r>
          </w:p>
          <w:p>
            <w:pPr>
              <w:pStyle w:val="8"/>
              <w:spacing w:before="94" w:line="321" w:lineRule="auto"/>
              <w:ind w:left="137" w:right="106" w:hanging="16"/>
            </w:pPr>
            <w:r>
              <w:rPr>
                <w:spacing w:val="25"/>
              </w:rPr>
              <w:t>行政部</w:t>
            </w:r>
            <w:r>
              <w:rPr>
                <w:spacing w:val="1"/>
              </w:rPr>
              <w:t xml:space="preserve"> </w:t>
            </w:r>
            <w: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1"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383" w:lineRule="auto"/>
              <w:rPr>
                <w:rFonts w:ascii="Arial"/>
                <w:sz w:val="21"/>
              </w:rPr>
            </w:pPr>
          </w:p>
          <w:p>
            <w:pPr>
              <w:pStyle w:val="8"/>
              <w:spacing w:before="59" w:line="223" w:lineRule="auto"/>
              <w:ind w:left="166"/>
            </w:pPr>
            <w:r>
              <w:rPr>
                <w:spacing w:val="-4"/>
              </w:rPr>
              <w:t>免于处罚</w:t>
            </w:r>
          </w:p>
        </w:tc>
        <w:tc>
          <w:tcPr>
            <w:tcW w:w="3179" w:type="dxa"/>
            <w:vAlign w:val="top"/>
          </w:tcPr>
          <w:p>
            <w:pPr>
              <w:pStyle w:val="8"/>
              <w:spacing w:before="288" w:line="320" w:lineRule="auto"/>
              <w:ind w:left="117" w:right="104"/>
            </w:pPr>
            <w:r>
              <w:rPr>
                <w:spacing w:val="4"/>
              </w:rPr>
              <w:t>初次违法且危害后果轻微，没有违法</w:t>
            </w:r>
            <w:r>
              <w:rPr>
                <w:spacing w:val="7"/>
              </w:rPr>
              <w:t xml:space="preserve"> </w:t>
            </w:r>
            <w:r>
              <w:rPr>
                <w:spacing w:val="-4"/>
              </w:rPr>
              <w:t>所得并及时改正。</w:t>
            </w:r>
          </w:p>
        </w:tc>
        <w:tc>
          <w:tcPr>
            <w:tcW w:w="3104" w:type="dxa"/>
            <w:vAlign w:val="top"/>
          </w:tcPr>
          <w:p>
            <w:pPr>
              <w:pStyle w:val="8"/>
              <w:spacing w:before="288" w:line="321" w:lineRule="auto"/>
              <w:ind w:left="136" w:right="103" w:hanging="17"/>
            </w:pPr>
            <w:r>
              <w:rPr>
                <w:spacing w:val="-1"/>
              </w:rPr>
              <w:t>对公证员进行批评教育，引导、督促</w:t>
            </w:r>
            <w:r>
              <w:rPr>
                <w:spacing w:val="11"/>
              </w:rPr>
              <w:t xml:space="preserve"> </w:t>
            </w:r>
            <w:r>
              <w:rPr>
                <w:spacing w:val="-4"/>
              </w:rPr>
              <w:t>当事人依法依规开展执业活动。</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2"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287" w:lineRule="auto"/>
              <w:rPr>
                <w:rFonts w:ascii="Arial"/>
                <w:sz w:val="21"/>
              </w:rPr>
            </w:pPr>
          </w:p>
          <w:p>
            <w:pPr>
              <w:spacing w:line="287" w:lineRule="auto"/>
              <w:rPr>
                <w:rFonts w:ascii="Arial"/>
                <w:sz w:val="21"/>
              </w:rPr>
            </w:pPr>
          </w:p>
          <w:p>
            <w:pPr>
              <w:pStyle w:val="8"/>
              <w:spacing w:before="58" w:line="222" w:lineRule="auto"/>
              <w:ind w:left="161"/>
            </w:pPr>
            <w:r>
              <w:rPr>
                <w:spacing w:val="-3"/>
              </w:rPr>
              <w:t>减轻处罚</w:t>
            </w:r>
          </w:p>
        </w:tc>
        <w:tc>
          <w:tcPr>
            <w:tcW w:w="3179" w:type="dxa"/>
            <w:vAlign w:val="top"/>
          </w:tcPr>
          <w:p>
            <w:pPr>
              <w:pStyle w:val="8"/>
              <w:spacing w:before="169" w:line="320" w:lineRule="auto"/>
              <w:ind w:left="117" w:right="57" w:firstLine="5"/>
              <w:jc w:val="both"/>
            </w:pPr>
            <w:r>
              <w:rPr>
                <w:spacing w:val="-2"/>
              </w:rPr>
              <w:t>主动消除违法行为危害后果；或主动</w:t>
            </w:r>
            <w:r>
              <w:rPr>
                <w:spacing w:val="7"/>
              </w:rPr>
              <w:t xml:space="preserve">  </w:t>
            </w:r>
            <w:r>
              <w:rPr>
                <w:spacing w:val="-1"/>
              </w:rPr>
              <w:t>报告，积极配合司法行政机关查处违</w:t>
            </w:r>
            <w:r>
              <w:rPr>
                <w:spacing w:val="1"/>
              </w:rPr>
              <w:t xml:space="preserve">  </w:t>
            </w:r>
            <w:r>
              <w:rPr>
                <w:spacing w:val="-4"/>
              </w:rPr>
              <w:t>法行为；或受他人胁迫实施违法行为；</w:t>
            </w:r>
            <w:r>
              <w:rPr>
                <w:spacing w:val="5"/>
              </w:rPr>
              <w:t xml:space="preserve"> </w:t>
            </w:r>
            <w:r>
              <w:rPr>
                <w:spacing w:val="-3"/>
              </w:rPr>
              <w:t>或有其他依法应当从轻处罚的情形。</w:t>
            </w:r>
          </w:p>
        </w:tc>
        <w:tc>
          <w:tcPr>
            <w:tcW w:w="3104" w:type="dxa"/>
            <w:vAlign w:val="top"/>
          </w:tcPr>
          <w:p>
            <w:pPr>
              <w:spacing w:line="418" w:lineRule="auto"/>
              <w:rPr>
                <w:rFonts w:ascii="Arial"/>
                <w:sz w:val="21"/>
              </w:rPr>
            </w:pPr>
          </w:p>
          <w:p>
            <w:pPr>
              <w:pStyle w:val="8"/>
              <w:spacing w:before="59" w:line="321" w:lineRule="auto"/>
              <w:ind w:left="119" w:right="154"/>
            </w:pPr>
            <w:r>
              <w:rPr>
                <w:spacing w:val="-4"/>
              </w:rPr>
              <w:t>对公证员给予警告；有违法所得的，</w:t>
            </w:r>
            <w:r>
              <w:rPr>
                <w:spacing w:val="7"/>
              </w:rPr>
              <w:t xml:space="preserve"> </w:t>
            </w:r>
            <w:r>
              <w:rPr>
                <w:spacing w:val="-5"/>
              </w:rPr>
              <w:t>没收违法所得。</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352" w:lineRule="auto"/>
              <w:rPr>
                <w:rFonts w:ascii="Arial"/>
                <w:sz w:val="21"/>
              </w:rPr>
            </w:pPr>
          </w:p>
          <w:p>
            <w:pPr>
              <w:pStyle w:val="8"/>
              <w:spacing w:before="58" w:line="222" w:lineRule="auto"/>
              <w:ind w:left="159"/>
            </w:pPr>
            <w:r>
              <w:rPr>
                <w:spacing w:val="-3"/>
              </w:rPr>
              <w:t>从轻处罚</w:t>
            </w:r>
          </w:p>
        </w:tc>
        <w:tc>
          <w:tcPr>
            <w:tcW w:w="3179" w:type="dxa"/>
            <w:vAlign w:val="top"/>
          </w:tcPr>
          <w:p>
            <w:pPr>
              <w:pStyle w:val="8"/>
              <w:spacing w:before="256" w:line="321" w:lineRule="auto"/>
              <w:ind w:left="118" w:right="188"/>
            </w:pPr>
            <w:r>
              <w:rPr>
                <w:spacing w:val="-1"/>
              </w:rPr>
              <w:t>私自出具公证书一次，且未造成危害</w:t>
            </w:r>
            <w:r>
              <w:rPr>
                <w:spacing w:val="1"/>
              </w:rPr>
              <w:t xml:space="preserve"> </w:t>
            </w:r>
            <w:r>
              <w:rPr>
                <w:spacing w:val="-4"/>
              </w:rPr>
              <w:t>后果或不良社会影响的。</w:t>
            </w:r>
          </w:p>
        </w:tc>
        <w:tc>
          <w:tcPr>
            <w:tcW w:w="3104" w:type="dxa"/>
            <w:vAlign w:val="top"/>
          </w:tcPr>
          <w:p>
            <w:pPr>
              <w:pStyle w:val="8"/>
              <w:spacing w:before="99" w:line="305" w:lineRule="auto"/>
              <w:ind w:left="122" w:right="103" w:hanging="3"/>
              <w:jc w:val="both"/>
            </w:pPr>
            <w:r>
              <w:rPr>
                <w:spacing w:val="-1"/>
              </w:rPr>
              <w:t>对公证员给予警告，并处二千元以上</w:t>
            </w:r>
            <w:r>
              <w:rPr>
                <w:spacing w:val="11"/>
              </w:rPr>
              <w:t xml:space="preserve"> </w:t>
            </w:r>
            <w:r>
              <w:rPr>
                <w:spacing w:val="-2"/>
              </w:rPr>
              <w:t>三千元以下罚款；有违法所得的，没</w:t>
            </w:r>
            <w:r>
              <w:rPr>
                <w:spacing w:val="14"/>
              </w:rPr>
              <w:t xml:space="preserve"> </w:t>
            </w:r>
            <w:r>
              <w:rPr>
                <w:spacing w:val="-6"/>
              </w:rPr>
              <w:t>收违法所得。</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1"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9" w:line="222" w:lineRule="auto"/>
              <w:ind w:left="163"/>
            </w:pPr>
            <w:r>
              <w:rPr>
                <w:spacing w:val="-4"/>
              </w:rPr>
              <w:t>一般情形</w:t>
            </w:r>
          </w:p>
        </w:tc>
        <w:tc>
          <w:tcPr>
            <w:tcW w:w="317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8" w:line="321" w:lineRule="auto"/>
              <w:ind w:left="119" w:right="188" w:hanging="1"/>
            </w:pPr>
            <w:r>
              <w:rPr>
                <w:spacing w:val="-1"/>
              </w:rPr>
              <w:t>私自出具公证书一次，造成危害后果</w:t>
            </w:r>
            <w:r>
              <w:rPr>
                <w:spacing w:val="1"/>
              </w:rPr>
              <w:t xml:space="preserve"> </w:t>
            </w:r>
            <w:r>
              <w:rPr>
                <w:spacing w:val="-4"/>
              </w:rPr>
              <w:t>或不良社会影响的。</w:t>
            </w:r>
          </w:p>
        </w:tc>
        <w:tc>
          <w:tcPr>
            <w:tcW w:w="3104" w:type="dxa"/>
            <w:vAlign w:val="top"/>
          </w:tcPr>
          <w:p>
            <w:pPr>
              <w:pStyle w:val="8"/>
              <w:spacing w:before="187" w:line="320" w:lineRule="auto"/>
              <w:ind w:left="117" w:right="112" w:firstLine="1"/>
              <w:jc w:val="both"/>
            </w:pPr>
            <w:r>
              <w:rPr>
                <w:spacing w:val="-1"/>
              </w:rPr>
              <w:t>对公证员给予警告，并处三千元以上</w:t>
            </w:r>
            <w:r>
              <w:rPr>
                <w:spacing w:val="1"/>
              </w:rPr>
              <w:t xml:space="preserve"> </w:t>
            </w:r>
            <w:r>
              <w:rPr>
                <w:spacing w:val="-1"/>
              </w:rPr>
              <w:t>五千元以下罚款，并停止执业三个月</w:t>
            </w:r>
            <w:r>
              <w:rPr>
                <w:spacing w:val="3"/>
              </w:rPr>
              <w:t xml:space="preserve"> </w:t>
            </w:r>
            <w:r>
              <w:rPr>
                <w:spacing w:val="-1"/>
              </w:rPr>
              <w:t>以上六个月以下；情节严重的，对公</w:t>
            </w:r>
            <w:r>
              <w:rPr>
                <w:spacing w:val="3"/>
              </w:rPr>
              <w:t xml:space="preserve"> </w:t>
            </w:r>
            <w:r>
              <w:rPr>
                <w:spacing w:val="-1"/>
              </w:rPr>
              <w:t>证员给予警告，并处五千元以上一万</w:t>
            </w:r>
            <w:r>
              <w:rPr>
                <w:spacing w:val="3"/>
              </w:rPr>
              <w:t xml:space="preserve"> </w:t>
            </w:r>
            <w:r>
              <w:rPr>
                <w:spacing w:val="-1"/>
              </w:rPr>
              <w:t>元以下罚款，并停止执业六个月以上</w:t>
            </w:r>
            <w:r>
              <w:rPr>
                <w:spacing w:val="3"/>
              </w:rPr>
              <w:t xml:space="preserve"> </w:t>
            </w:r>
            <w:r>
              <w:rPr>
                <w:spacing w:val="-1"/>
              </w:rPr>
              <w:t>十二个月以下；有违法所得的，没收</w:t>
            </w:r>
            <w:r>
              <w:rPr>
                <w:spacing w:val="3"/>
              </w:rPr>
              <w:t xml:space="preserve"> </w:t>
            </w:r>
            <w:r>
              <w:rPr>
                <w:spacing w:val="-6"/>
              </w:rPr>
              <w:t>违法所得。</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1" w:hRule="atLeast"/>
        </w:trPr>
        <w:tc>
          <w:tcPr>
            <w:tcW w:w="746" w:type="dxa"/>
            <w:vMerge w:val="continue"/>
            <w:tcBorders>
              <w:top w:val="nil"/>
            </w:tcBorders>
            <w:vAlign w:val="top"/>
          </w:tcPr>
          <w:p>
            <w:pPr>
              <w:rPr>
                <w:rFonts w:ascii="Arial"/>
                <w:sz w:val="21"/>
              </w:rPr>
            </w:pPr>
          </w:p>
        </w:tc>
        <w:tc>
          <w:tcPr>
            <w:tcW w:w="1574" w:type="dxa"/>
            <w:vMerge w:val="continue"/>
            <w:tcBorders>
              <w:top w:val="nil"/>
            </w:tcBorders>
            <w:vAlign w:val="top"/>
          </w:tcPr>
          <w:p>
            <w:pPr>
              <w:rPr>
                <w:rFonts w:ascii="Arial"/>
                <w:sz w:val="21"/>
              </w:rPr>
            </w:pPr>
          </w:p>
        </w:tc>
        <w:tc>
          <w:tcPr>
            <w:tcW w:w="3704" w:type="dxa"/>
            <w:vMerge w:val="continue"/>
            <w:tcBorders>
              <w:top w:val="nil"/>
            </w:tcBorders>
            <w:vAlign w:val="top"/>
          </w:tcPr>
          <w:p>
            <w:pPr>
              <w:rPr>
                <w:rFonts w:ascii="Arial"/>
                <w:sz w:val="21"/>
              </w:rPr>
            </w:pPr>
          </w:p>
        </w:tc>
        <w:tc>
          <w:tcPr>
            <w:tcW w:w="1020" w:type="dxa"/>
            <w:vAlign w:val="top"/>
          </w:tcPr>
          <w:p>
            <w:pPr>
              <w:spacing w:line="289" w:lineRule="auto"/>
              <w:rPr>
                <w:rFonts w:ascii="Arial"/>
                <w:sz w:val="21"/>
              </w:rPr>
            </w:pPr>
          </w:p>
          <w:p>
            <w:pPr>
              <w:spacing w:line="290" w:lineRule="auto"/>
              <w:rPr>
                <w:rFonts w:ascii="Arial"/>
                <w:sz w:val="21"/>
              </w:rPr>
            </w:pPr>
          </w:p>
          <w:p>
            <w:pPr>
              <w:pStyle w:val="8"/>
              <w:spacing w:before="59" w:line="223" w:lineRule="auto"/>
              <w:ind w:left="159"/>
            </w:pPr>
            <w:r>
              <w:rPr>
                <w:spacing w:val="-3"/>
              </w:rPr>
              <w:t>从重处罚</w:t>
            </w:r>
          </w:p>
        </w:tc>
        <w:tc>
          <w:tcPr>
            <w:tcW w:w="3179" w:type="dxa"/>
            <w:vAlign w:val="top"/>
          </w:tcPr>
          <w:p>
            <w:pPr>
              <w:spacing w:line="424" w:lineRule="auto"/>
              <w:rPr>
                <w:rFonts w:ascii="Arial"/>
                <w:sz w:val="21"/>
              </w:rPr>
            </w:pPr>
          </w:p>
          <w:p>
            <w:pPr>
              <w:pStyle w:val="8"/>
              <w:spacing w:before="59" w:line="321" w:lineRule="auto"/>
              <w:ind w:left="138" w:right="188" w:hanging="20"/>
            </w:pPr>
            <w:r>
              <w:rPr>
                <w:spacing w:val="-1"/>
              </w:rPr>
              <w:t>私自出具公证书两次以上，且公证书</w:t>
            </w:r>
            <w:r>
              <w:rPr>
                <w:spacing w:val="1"/>
              </w:rPr>
              <w:t xml:space="preserve"> </w:t>
            </w:r>
            <w:r>
              <w:rPr>
                <w:spacing w:val="-5"/>
              </w:rPr>
              <w:t>内容违法或有失真实的。</w:t>
            </w:r>
          </w:p>
        </w:tc>
        <w:tc>
          <w:tcPr>
            <w:tcW w:w="3104" w:type="dxa"/>
            <w:vAlign w:val="top"/>
          </w:tcPr>
          <w:p>
            <w:pPr>
              <w:spacing w:line="424" w:lineRule="auto"/>
              <w:rPr>
                <w:rFonts w:ascii="Arial"/>
                <w:sz w:val="21"/>
              </w:rPr>
            </w:pPr>
          </w:p>
          <w:p>
            <w:pPr>
              <w:pStyle w:val="8"/>
              <w:spacing w:before="59" w:line="321" w:lineRule="auto"/>
              <w:ind w:left="120" w:right="56" w:firstLine="23"/>
            </w:pPr>
            <w:r>
              <w:rPr>
                <w:spacing w:val="-10"/>
              </w:rPr>
              <w:t>吊销公证员执业证书；有违法所得的，</w:t>
            </w:r>
            <w:r>
              <w:rPr>
                <w:spacing w:val="7"/>
              </w:rPr>
              <w:t xml:space="preserve"> </w:t>
            </w:r>
            <w:r>
              <w:rPr>
                <w:spacing w:val="-5"/>
              </w:rPr>
              <w:t>没收违法所得。</w:t>
            </w:r>
          </w:p>
        </w:tc>
        <w:tc>
          <w:tcPr>
            <w:tcW w:w="851" w:type="dxa"/>
            <w:vMerge w:val="continue"/>
            <w:tcBorders>
              <w:top w:val="nil"/>
            </w:tcBorders>
            <w:vAlign w:val="top"/>
          </w:tcPr>
          <w:p>
            <w:pPr>
              <w:rPr>
                <w:rFonts w:ascii="Arial"/>
                <w:sz w:val="21"/>
              </w:rPr>
            </w:pPr>
          </w:p>
        </w:tc>
      </w:tr>
    </w:tbl>
    <w:p>
      <w:pPr>
        <w:pStyle w:val="2"/>
      </w:pPr>
    </w:p>
    <w:p>
      <w:pPr>
        <w:sectPr>
          <w:pgSz w:w="16839" w:h="11906"/>
          <w:pgMar w:top="400" w:right="1327"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4178" w:type="dxa"/>
        <w:tblInd w:w="7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1574"/>
        <w:gridCol w:w="3704"/>
        <w:gridCol w:w="1020"/>
        <w:gridCol w:w="3179"/>
        <w:gridCol w:w="3104"/>
        <w:gridCol w:w="8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746"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9" w:line="236" w:lineRule="exact"/>
              <w:ind w:left="300"/>
            </w:pPr>
            <w:r>
              <w:rPr>
                <w:spacing w:val="-10"/>
                <w:position w:val="1"/>
              </w:rPr>
              <w:t>12</w:t>
            </w:r>
          </w:p>
        </w:tc>
        <w:tc>
          <w:tcPr>
            <w:tcW w:w="1574"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8" w:line="321" w:lineRule="auto"/>
              <w:ind w:left="117" w:right="59" w:firstLine="1"/>
              <w:jc w:val="both"/>
            </w:pPr>
            <w:r>
              <w:rPr>
                <w:spacing w:val="-7"/>
              </w:rPr>
              <w:t>公证员为不真实、</w:t>
            </w:r>
            <w:r>
              <w:rPr>
                <w:spacing w:val="5"/>
              </w:rPr>
              <w:t xml:space="preserve"> </w:t>
            </w:r>
            <w:r>
              <w:rPr>
                <w:spacing w:val="-3"/>
              </w:rPr>
              <w:t>不合法的事项出</w:t>
            </w:r>
            <w:r>
              <w:rPr>
                <w:spacing w:val="2"/>
              </w:rPr>
              <w:t xml:space="preserve">  </w:t>
            </w:r>
            <w:r>
              <w:rPr>
                <w:spacing w:val="-3"/>
              </w:rPr>
              <w:t>具公证书的</w:t>
            </w:r>
          </w:p>
        </w:tc>
        <w:tc>
          <w:tcPr>
            <w:tcW w:w="3704" w:type="dxa"/>
            <w:vMerge w:val="restart"/>
            <w:tcBorders>
              <w:bottom w:val="nil"/>
            </w:tcBorders>
            <w:vAlign w:val="top"/>
          </w:tcPr>
          <w:p>
            <w:pPr>
              <w:spacing w:line="396" w:lineRule="auto"/>
              <w:rPr>
                <w:rFonts w:ascii="Arial"/>
                <w:sz w:val="21"/>
              </w:rPr>
            </w:pPr>
          </w:p>
          <w:p>
            <w:pPr>
              <w:pStyle w:val="8"/>
              <w:spacing w:before="59" w:line="320" w:lineRule="auto"/>
              <w:ind w:left="115" w:right="59" w:firstLine="8"/>
            </w:pPr>
            <w:r>
              <w:rPr>
                <w:b/>
                <w:bCs/>
                <w:spacing w:val="-6"/>
              </w:rPr>
              <w:t>1.《公证法》第四十二条第一款第（二）项</w:t>
            </w:r>
            <w:r>
              <w:rPr>
                <w:spacing w:val="-6"/>
              </w:rPr>
              <w:t>：</w:t>
            </w:r>
            <w:r>
              <w:rPr>
                <w:spacing w:val="3"/>
              </w:rPr>
              <w:t xml:space="preserve"> </w:t>
            </w:r>
            <w:r>
              <w:t>公证机构及其公证员有下列行为之一的，</w:t>
            </w:r>
            <w:r>
              <w:rPr>
                <w:spacing w:val="-33"/>
              </w:rPr>
              <w:t xml:space="preserve"> </w:t>
            </w:r>
            <w:r>
              <w:t xml:space="preserve">由 </w:t>
            </w:r>
            <w:r>
              <w:rPr>
                <w:spacing w:val="3"/>
              </w:rPr>
              <w:t>省、自治区、直辖市或者设区的市人民政府</w:t>
            </w:r>
            <w:r>
              <w:t xml:space="preserve"> </w:t>
            </w:r>
            <w:r>
              <w:rPr>
                <w:spacing w:val="3"/>
              </w:rPr>
              <w:t>司法行政部门对公证机构给予警告，并处二</w:t>
            </w:r>
            <w:r>
              <w:t xml:space="preserve"> </w:t>
            </w:r>
            <w:r>
              <w:rPr>
                <w:spacing w:val="3"/>
              </w:rPr>
              <w:t>万元以上十万元以下罚款，并可以给予一个</w:t>
            </w:r>
            <w:r>
              <w:t xml:space="preserve"> </w:t>
            </w:r>
            <w:r>
              <w:rPr>
                <w:spacing w:val="3"/>
              </w:rPr>
              <w:t>月以上三个月以下停业整顿的处罚；对公证</w:t>
            </w:r>
            <w:r>
              <w:t xml:space="preserve"> </w:t>
            </w:r>
            <w:r>
              <w:rPr>
                <w:spacing w:val="3"/>
              </w:rPr>
              <w:t>员给予警告，并处二千元以上一万元以下罚</w:t>
            </w:r>
            <w:r>
              <w:t xml:space="preserve"> </w:t>
            </w:r>
            <w:r>
              <w:rPr>
                <w:spacing w:val="3"/>
              </w:rPr>
              <w:t>款，并可以给予三个月以上十二个月以下停</w:t>
            </w:r>
            <w:r>
              <w:t xml:space="preserve"> </w:t>
            </w:r>
            <w:r>
              <w:rPr>
                <w:spacing w:val="3"/>
              </w:rPr>
              <w:t>止执业的处罚；有违法所得的，没收违法所</w:t>
            </w:r>
            <w:r>
              <w:t xml:space="preserve"> 得；情节严重的，</w:t>
            </w:r>
            <w:r>
              <w:rPr>
                <w:spacing w:val="-33"/>
              </w:rPr>
              <w:t xml:space="preserve"> </w:t>
            </w:r>
            <w:r>
              <w:t xml:space="preserve">由省、自治区、直辖市人 </w:t>
            </w:r>
            <w:r>
              <w:rPr>
                <w:spacing w:val="2"/>
              </w:rPr>
              <w:t>民政府司法行政部门吊销公证员执业证书；</w:t>
            </w:r>
            <w:r>
              <w:rPr>
                <w:spacing w:val="14"/>
              </w:rPr>
              <w:t xml:space="preserve"> </w:t>
            </w:r>
            <w:r>
              <w:rPr>
                <w:spacing w:val="-4"/>
              </w:rPr>
              <w:t>构成犯罪的，依法追究刑事责任：</w:t>
            </w:r>
          </w:p>
          <w:p>
            <w:pPr>
              <w:pStyle w:val="8"/>
              <w:spacing w:line="320" w:lineRule="auto"/>
              <w:ind w:left="125" w:right="203" w:hanging="5"/>
            </w:pPr>
            <w:r>
              <w:rPr>
                <w:spacing w:val="-3"/>
              </w:rPr>
              <w:t>（二）为不真实、不合法的事项出具公证书</w:t>
            </w:r>
            <w:r>
              <w:rPr>
                <w:spacing w:val="10"/>
              </w:rPr>
              <w:t xml:space="preserve"> </w:t>
            </w:r>
            <w:r>
              <w:rPr>
                <w:spacing w:val="-12"/>
              </w:rPr>
              <w:t>的。</w:t>
            </w:r>
          </w:p>
          <w:p>
            <w:pPr>
              <w:pStyle w:val="8"/>
              <w:spacing w:before="6" w:line="320" w:lineRule="auto"/>
              <w:ind w:left="114" w:right="105" w:hanging="2"/>
            </w:pPr>
            <w:r>
              <w:rPr>
                <w:b/>
                <w:bCs/>
                <w:spacing w:val="1"/>
              </w:rPr>
              <w:t>2</w:t>
            </w:r>
            <w:r>
              <w:rPr>
                <w:spacing w:val="1"/>
              </w:rPr>
              <w:t>.</w:t>
            </w:r>
            <w:r>
              <w:rPr>
                <w:b/>
                <w:bCs/>
                <w:spacing w:val="1"/>
              </w:rPr>
              <w:t>《中华人民共和国行政处罚法》第三十二</w:t>
            </w:r>
            <w:r>
              <w:rPr>
                <w:spacing w:val="4"/>
              </w:rPr>
              <w:t xml:space="preserve"> </w:t>
            </w:r>
            <w:r>
              <w:rPr>
                <w:b/>
                <w:bCs/>
              </w:rPr>
              <w:t>条</w:t>
            </w:r>
            <w:r>
              <w:rPr>
                <w:spacing w:val="27"/>
              </w:rPr>
              <w:t xml:space="preserve">  </w:t>
            </w:r>
            <w:r>
              <w:t>当事人有下列情形之一，应当从轻或者</w:t>
            </w:r>
            <w:r>
              <w:rPr>
                <w:spacing w:val="1"/>
              </w:rPr>
              <w:t xml:space="preserve"> </w:t>
            </w:r>
            <w:r>
              <w:t>减轻行政处罚：</w:t>
            </w:r>
            <w:r>
              <w:rPr>
                <w:spacing w:val="-33"/>
              </w:rPr>
              <w:t xml:space="preserve"> </w:t>
            </w:r>
            <w:r>
              <w:t xml:space="preserve">(一)主动消除或者减轻违法 </w:t>
            </w:r>
            <w:r>
              <w:rPr>
                <w:spacing w:val="7"/>
              </w:rPr>
              <w:t xml:space="preserve">行为危害后果的;(二)受他人胁迫或者诱骗 实施违法行为的;(三)主动供述行政机关尚 未掌握的违法行为的;(四)配合行政机关查 </w:t>
            </w:r>
            <w:r>
              <w:rPr>
                <w:spacing w:val="-2"/>
              </w:rPr>
              <w:t>处违法行为有立功表现的;(五)法律、法规、</w:t>
            </w:r>
            <w:r>
              <w:rPr>
                <w:spacing w:val="9"/>
              </w:rPr>
              <w:t xml:space="preserve"> </w:t>
            </w:r>
            <w:r>
              <w:rPr>
                <w:spacing w:val="13"/>
              </w:rPr>
              <w:t>规章规定其他应当从轻或者减轻行政处罚</w:t>
            </w:r>
            <w:r>
              <w:rPr>
                <w:spacing w:val="3"/>
              </w:rPr>
              <w:t xml:space="preserve"> </w:t>
            </w:r>
            <w:r>
              <w:rPr>
                <w:spacing w:val="-9"/>
              </w:rPr>
              <w:t>的。</w:t>
            </w:r>
          </w:p>
        </w:tc>
        <w:tc>
          <w:tcPr>
            <w:tcW w:w="1020" w:type="dxa"/>
            <w:vAlign w:val="top"/>
          </w:tcPr>
          <w:p>
            <w:pPr>
              <w:spacing w:line="265" w:lineRule="auto"/>
              <w:rPr>
                <w:rFonts w:ascii="Arial"/>
                <w:sz w:val="21"/>
              </w:rPr>
            </w:pPr>
          </w:p>
          <w:p>
            <w:pPr>
              <w:pStyle w:val="8"/>
              <w:spacing w:before="58" w:line="223" w:lineRule="auto"/>
              <w:ind w:left="164"/>
            </w:pPr>
            <w:r>
              <w:rPr>
                <w:spacing w:val="-4"/>
              </w:rPr>
              <w:t>不予处罚</w:t>
            </w:r>
          </w:p>
        </w:tc>
        <w:tc>
          <w:tcPr>
            <w:tcW w:w="3179" w:type="dxa"/>
            <w:vAlign w:val="top"/>
          </w:tcPr>
          <w:p>
            <w:pPr>
              <w:spacing w:line="265" w:lineRule="auto"/>
              <w:rPr>
                <w:rFonts w:ascii="Arial"/>
                <w:sz w:val="21"/>
              </w:rPr>
            </w:pPr>
          </w:p>
          <w:p>
            <w:pPr>
              <w:pStyle w:val="8"/>
              <w:spacing w:before="58" w:line="222" w:lineRule="auto"/>
              <w:ind w:left="121"/>
            </w:pPr>
            <w:r>
              <w:rPr>
                <w:spacing w:val="-5"/>
              </w:rPr>
              <w:t>不适用此裁量阶次。</w:t>
            </w:r>
          </w:p>
        </w:tc>
        <w:tc>
          <w:tcPr>
            <w:tcW w:w="3104" w:type="dxa"/>
            <w:vAlign w:val="top"/>
          </w:tcPr>
          <w:p>
            <w:pPr>
              <w:spacing w:line="265" w:lineRule="auto"/>
              <w:rPr>
                <w:rFonts w:ascii="Arial"/>
                <w:sz w:val="21"/>
              </w:rPr>
            </w:pPr>
          </w:p>
          <w:p>
            <w:pPr>
              <w:pStyle w:val="8"/>
              <w:spacing w:before="58" w:line="224" w:lineRule="auto"/>
              <w:ind w:left="122"/>
            </w:pPr>
            <w:r>
              <w:rPr>
                <w:spacing w:val="-9"/>
              </w:rPr>
              <w:t>不适用。</w:t>
            </w:r>
          </w:p>
        </w:tc>
        <w:tc>
          <w:tcPr>
            <w:tcW w:w="851"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9" w:line="222" w:lineRule="auto"/>
              <w:ind w:left="153"/>
            </w:pPr>
            <w:r>
              <w:rPr>
                <w:spacing w:val="24"/>
              </w:rPr>
              <w:t>自治区</w:t>
            </w:r>
          </w:p>
          <w:p>
            <w:pPr>
              <w:pStyle w:val="8"/>
              <w:spacing w:before="95" w:line="223" w:lineRule="auto"/>
              <w:ind w:left="122"/>
            </w:pPr>
            <w:r>
              <w:rPr>
                <w:spacing w:val="29"/>
              </w:rPr>
              <w:t>或者设</w:t>
            </w:r>
          </w:p>
          <w:p>
            <w:pPr>
              <w:pStyle w:val="8"/>
              <w:spacing w:before="94" w:line="222" w:lineRule="auto"/>
              <w:ind w:left="135"/>
            </w:pPr>
            <w:r>
              <w:rPr>
                <w:spacing w:val="26"/>
              </w:rPr>
              <w:t>区的市</w:t>
            </w:r>
          </w:p>
          <w:p>
            <w:pPr>
              <w:pStyle w:val="8"/>
              <w:spacing w:before="95" w:line="223" w:lineRule="auto"/>
              <w:ind w:left="122"/>
            </w:pPr>
            <w:r>
              <w:rPr>
                <w:spacing w:val="29"/>
              </w:rPr>
              <w:t>人民政</w:t>
            </w:r>
          </w:p>
          <w:p>
            <w:pPr>
              <w:pStyle w:val="8"/>
              <w:spacing w:before="94" w:line="223" w:lineRule="auto"/>
              <w:ind w:left="120"/>
            </w:pPr>
            <w:r>
              <w:rPr>
                <w:spacing w:val="32"/>
              </w:rPr>
              <w:t>府司法</w:t>
            </w:r>
          </w:p>
          <w:p>
            <w:pPr>
              <w:pStyle w:val="8"/>
              <w:spacing w:before="93" w:line="321" w:lineRule="auto"/>
              <w:ind w:left="137" w:right="106" w:hanging="16"/>
            </w:pPr>
            <w:r>
              <w:rPr>
                <w:spacing w:val="25"/>
              </w:rPr>
              <w:t>行政部</w:t>
            </w:r>
            <w:r>
              <w:rPr>
                <w:spacing w:val="1"/>
              </w:rPr>
              <w:t xml:space="preserve"> </w:t>
            </w:r>
            <w: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pStyle w:val="8"/>
              <w:spacing w:before="290" w:line="223" w:lineRule="auto"/>
              <w:ind w:left="166"/>
            </w:pPr>
            <w:r>
              <w:rPr>
                <w:spacing w:val="-4"/>
              </w:rPr>
              <w:t>免于处罚</w:t>
            </w:r>
          </w:p>
        </w:tc>
        <w:tc>
          <w:tcPr>
            <w:tcW w:w="3179" w:type="dxa"/>
            <w:vAlign w:val="top"/>
          </w:tcPr>
          <w:p>
            <w:pPr>
              <w:pStyle w:val="8"/>
              <w:spacing w:before="289" w:line="222" w:lineRule="auto"/>
              <w:ind w:left="121"/>
            </w:pPr>
            <w:r>
              <w:rPr>
                <w:spacing w:val="-5"/>
              </w:rPr>
              <w:t>不适用此裁量阶次。</w:t>
            </w:r>
          </w:p>
        </w:tc>
        <w:tc>
          <w:tcPr>
            <w:tcW w:w="3104" w:type="dxa"/>
            <w:vAlign w:val="top"/>
          </w:tcPr>
          <w:p>
            <w:pPr>
              <w:pStyle w:val="8"/>
              <w:spacing w:before="289" w:line="224" w:lineRule="auto"/>
              <w:ind w:left="122"/>
            </w:pPr>
            <w:r>
              <w:rPr>
                <w:spacing w:val="-9"/>
              </w:rPr>
              <w:t>不适用。</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264" w:lineRule="auto"/>
              <w:rPr>
                <w:rFonts w:ascii="Arial"/>
                <w:sz w:val="21"/>
              </w:rPr>
            </w:pPr>
          </w:p>
          <w:p>
            <w:pPr>
              <w:spacing w:line="265" w:lineRule="auto"/>
              <w:rPr>
                <w:rFonts w:ascii="Arial"/>
                <w:sz w:val="21"/>
              </w:rPr>
            </w:pPr>
          </w:p>
          <w:p>
            <w:pPr>
              <w:pStyle w:val="8"/>
              <w:spacing w:before="59" w:line="222" w:lineRule="auto"/>
              <w:ind w:left="161"/>
            </w:pPr>
            <w:r>
              <w:rPr>
                <w:spacing w:val="-3"/>
              </w:rPr>
              <w:t>减轻处罚</w:t>
            </w:r>
          </w:p>
        </w:tc>
        <w:tc>
          <w:tcPr>
            <w:tcW w:w="3179" w:type="dxa"/>
            <w:vAlign w:val="top"/>
          </w:tcPr>
          <w:p>
            <w:pPr>
              <w:pStyle w:val="8"/>
              <w:spacing w:before="123" w:line="315" w:lineRule="auto"/>
              <w:ind w:left="117" w:right="57" w:firstLine="5"/>
              <w:jc w:val="both"/>
            </w:pPr>
            <w:r>
              <w:rPr>
                <w:spacing w:val="4"/>
              </w:rPr>
              <w:t>主动消除违法行为危害后果；或主动</w:t>
            </w:r>
            <w:r>
              <w:rPr>
                <w:spacing w:val="1"/>
              </w:rPr>
              <w:t xml:space="preserve"> </w:t>
            </w:r>
            <w:r>
              <w:rPr>
                <w:spacing w:val="4"/>
              </w:rPr>
              <w:t>报告，积极配合司法行政机关查处违</w:t>
            </w:r>
            <w:r>
              <w:rPr>
                <w:spacing w:val="7"/>
              </w:rPr>
              <w:t xml:space="preserve"> </w:t>
            </w:r>
            <w:r>
              <w:rPr>
                <w:spacing w:val="-4"/>
              </w:rPr>
              <w:t>法行为；或受他人胁迫实施违法行为；</w:t>
            </w:r>
            <w:r>
              <w:rPr>
                <w:spacing w:val="5"/>
              </w:rPr>
              <w:t xml:space="preserve"> </w:t>
            </w:r>
            <w:r>
              <w:rPr>
                <w:spacing w:val="-3"/>
              </w:rPr>
              <w:t>或有其他依法应当从轻处罚的情形。</w:t>
            </w:r>
          </w:p>
        </w:tc>
        <w:tc>
          <w:tcPr>
            <w:tcW w:w="3104" w:type="dxa"/>
            <w:vAlign w:val="top"/>
          </w:tcPr>
          <w:p>
            <w:pPr>
              <w:spacing w:line="374" w:lineRule="auto"/>
              <w:rPr>
                <w:rFonts w:ascii="Arial"/>
                <w:sz w:val="21"/>
              </w:rPr>
            </w:pPr>
          </w:p>
          <w:p>
            <w:pPr>
              <w:pStyle w:val="8"/>
              <w:spacing w:before="58" w:line="321" w:lineRule="auto"/>
              <w:ind w:left="119" w:right="154"/>
            </w:pPr>
            <w:r>
              <w:rPr>
                <w:spacing w:val="-4"/>
              </w:rPr>
              <w:t>对公证员给予警告；有违法所得的，</w:t>
            </w:r>
            <w:r>
              <w:rPr>
                <w:spacing w:val="7"/>
              </w:rPr>
              <w:t xml:space="preserve"> </w:t>
            </w:r>
            <w:r>
              <w:rPr>
                <w:spacing w:val="-5"/>
              </w:rPr>
              <w:t>没收违法所得。</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442" w:lineRule="auto"/>
              <w:rPr>
                <w:rFonts w:ascii="Arial"/>
                <w:sz w:val="21"/>
              </w:rPr>
            </w:pPr>
          </w:p>
          <w:p>
            <w:pPr>
              <w:pStyle w:val="8"/>
              <w:spacing w:before="58" w:line="222" w:lineRule="auto"/>
              <w:ind w:left="159"/>
            </w:pPr>
            <w:r>
              <w:rPr>
                <w:spacing w:val="-3"/>
              </w:rPr>
              <w:t>从轻处罚</w:t>
            </w:r>
          </w:p>
        </w:tc>
        <w:tc>
          <w:tcPr>
            <w:tcW w:w="3179" w:type="dxa"/>
            <w:vAlign w:val="top"/>
          </w:tcPr>
          <w:p>
            <w:pPr>
              <w:spacing w:line="287" w:lineRule="auto"/>
              <w:rPr>
                <w:rFonts w:ascii="Arial"/>
                <w:sz w:val="21"/>
              </w:rPr>
            </w:pPr>
          </w:p>
          <w:p>
            <w:pPr>
              <w:pStyle w:val="8"/>
              <w:spacing w:before="58" w:line="321" w:lineRule="auto"/>
              <w:ind w:left="120" w:right="188"/>
            </w:pPr>
            <w:r>
              <w:rPr>
                <w:spacing w:val="-1"/>
              </w:rPr>
              <w:t>公证员未尽到审查核实义务，为不真</w:t>
            </w:r>
            <w:r>
              <w:t xml:space="preserve"> </w:t>
            </w:r>
            <w:r>
              <w:rPr>
                <w:spacing w:val="-2"/>
              </w:rPr>
              <w:t>实、不合法事项出具公证书一件的。</w:t>
            </w:r>
          </w:p>
        </w:tc>
        <w:tc>
          <w:tcPr>
            <w:tcW w:w="3104" w:type="dxa"/>
            <w:vAlign w:val="top"/>
          </w:tcPr>
          <w:p>
            <w:pPr>
              <w:pStyle w:val="8"/>
              <w:spacing w:before="190" w:line="321" w:lineRule="auto"/>
              <w:ind w:left="122" w:right="103" w:hanging="3"/>
              <w:jc w:val="both"/>
            </w:pPr>
            <w:r>
              <w:rPr>
                <w:spacing w:val="-1"/>
              </w:rPr>
              <w:t>对公证员给予警告，并处二千元以上</w:t>
            </w:r>
            <w:r>
              <w:rPr>
                <w:spacing w:val="11"/>
              </w:rPr>
              <w:t xml:space="preserve"> </w:t>
            </w:r>
            <w:r>
              <w:rPr>
                <w:spacing w:val="-1"/>
              </w:rPr>
              <w:t>三千元以下罚款；有违法所得的，没</w:t>
            </w:r>
            <w:r>
              <w:rPr>
                <w:spacing w:val="7"/>
              </w:rPr>
              <w:t xml:space="preserve"> </w:t>
            </w:r>
            <w:r>
              <w:rPr>
                <w:spacing w:val="-6"/>
              </w:rPr>
              <w:t>收违法所得。</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8"/>
              <w:spacing w:before="58" w:line="222" w:lineRule="auto"/>
              <w:ind w:left="163"/>
            </w:pPr>
            <w:r>
              <w:rPr>
                <w:spacing w:val="-4"/>
              </w:rPr>
              <w:t>一般情形</w:t>
            </w:r>
          </w:p>
        </w:tc>
        <w:tc>
          <w:tcPr>
            <w:tcW w:w="3179" w:type="dxa"/>
            <w:vAlign w:val="top"/>
          </w:tcPr>
          <w:p>
            <w:pPr>
              <w:spacing w:line="316" w:lineRule="auto"/>
              <w:rPr>
                <w:rFonts w:ascii="Arial"/>
                <w:sz w:val="21"/>
              </w:rPr>
            </w:pPr>
          </w:p>
          <w:p>
            <w:pPr>
              <w:spacing w:line="316" w:lineRule="auto"/>
              <w:rPr>
                <w:rFonts w:ascii="Arial"/>
                <w:sz w:val="21"/>
              </w:rPr>
            </w:pPr>
          </w:p>
          <w:p>
            <w:pPr>
              <w:pStyle w:val="8"/>
              <w:spacing w:before="58" w:line="322" w:lineRule="auto"/>
              <w:ind w:left="120" w:right="188"/>
              <w:jc w:val="both"/>
            </w:pPr>
            <w:r>
              <w:rPr>
                <w:spacing w:val="-1"/>
              </w:rPr>
              <w:t>公证员未尽到审查核实义务，为不真</w:t>
            </w:r>
            <w:r>
              <w:t xml:space="preserve"> </w:t>
            </w:r>
            <w:r>
              <w:rPr>
                <w:spacing w:val="-1"/>
              </w:rPr>
              <w:t>实、不合法事项出具公证书二件以上</w:t>
            </w:r>
            <w:r>
              <w:t xml:space="preserve"> </w:t>
            </w:r>
            <w:r>
              <w:rPr>
                <w:spacing w:val="-10"/>
              </w:rPr>
              <w:t>的。</w:t>
            </w:r>
          </w:p>
        </w:tc>
        <w:tc>
          <w:tcPr>
            <w:tcW w:w="3104" w:type="dxa"/>
            <w:vAlign w:val="top"/>
          </w:tcPr>
          <w:p>
            <w:pPr>
              <w:pStyle w:val="8"/>
              <w:spacing w:before="69" w:line="309" w:lineRule="auto"/>
              <w:ind w:left="117" w:right="103" w:firstLine="1"/>
              <w:jc w:val="both"/>
            </w:pPr>
            <w:r>
              <w:rPr>
                <w:spacing w:val="-1"/>
              </w:rPr>
              <w:t>对公证员给予警告，并处三千元以上</w:t>
            </w:r>
            <w:r>
              <w:rPr>
                <w:spacing w:val="11"/>
              </w:rPr>
              <w:t xml:space="preserve"> </w:t>
            </w:r>
            <w:r>
              <w:rPr>
                <w:spacing w:val="-1"/>
              </w:rPr>
              <w:t>五千元以下罚款，并停止执业三个月</w:t>
            </w:r>
            <w:r>
              <w:rPr>
                <w:spacing w:val="13"/>
              </w:rPr>
              <w:t xml:space="preserve"> </w:t>
            </w:r>
            <w:r>
              <w:rPr>
                <w:spacing w:val="-1"/>
              </w:rPr>
              <w:t>以上六个月以下；情节严重的，对公</w:t>
            </w:r>
            <w:r>
              <w:rPr>
                <w:spacing w:val="13"/>
              </w:rPr>
              <w:t xml:space="preserve"> </w:t>
            </w:r>
            <w:r>
              <w:rPr>
                <w:spacing w:val="-1"/>
              </w:rPr>
              <w:t>证员给予警告，并处五千元以上一万</w:t>
            </w:r>
            <w:r>
              <w:rPr>
                <w:spacing w:val="13"/>
              </w:rPr>
              <w:t xml:space="preserve"> </w:t>
            </w:r>
            <w:r>
              <w:rPr>
                <w:spacing w:val="-1"/>
              </w:rPr>
              <w:t>元以下罚款，并停止执业六个月以上</w:t>
            </w:r>
            <w:r>
              <w:rPr>
                <w:spacing w:val="13"/>
              </w:rPr>
              <w:t xml:space="preserve"> </w:t>
            </w:r>
            <w:r>
              <w:rPr>
                <w:spacing w:val="-1"/>
              </w:rPr>
              <w:t>十二个月以下；有违法所得的，没收</w:t>
            </w:r>
            <w:r>
              <w:rPr>
                <w:spacing w:val="13"/>
              </w:rPr>
              <w:t xml:space="preserve"> </w:t>
            </w:r>
            <w:r>
              <w:rPr>
                <w:spacing w:val="-6"/>
              </w:rPr>
              <w:t>违法所得。</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7" w:hRule="atLeast"/>
        </w:trPr>
        <w:tc>
          <w:tcPr>
            <w:tcW w:w="746" w:type="dxa"/>
            <w:vMerge w:val="continue"/>
            <w:tcBorders>
              <w:top w:val="nil"/>
            </w:tcBorders>
            <w:vAlign w:val="top"/>
          </w:tcPr>
          <w:p>
            <w:pPr>
              <w:rPr>
                <w:rFonts w:ascii="Arial"/>
                <w:sz w:val="21"/>
              </w:rPr>
            </w:pPr>
          </w:p>
        </w:tc>
        <w:tc>
          <w:tcPr>
            <w:tcW w:w="1574" w:type="dxa"/>
            <w:vMerge w:val="continue"/>
            <w:tcBorders>
              <w:top w:val="nil"/>
            </w:tcBorders>
            <w:vAlign w:val="top"/>
          </w:tcPr>
          <w:p>
            <w:pPr>
              <w:rPr>
                <w:rFonts w:ascii="Arial"/>
                <w:sz w:val="21"/>
              </w:rPr>
            </w:pPr>
          </w:p>
        </w:tc>
        <w:tc>
          <w:tcPr>
            <w:tcW w:w="3704" w:type="dxa"/>
            <w:vMerge w:val="continue"/>
            <w:tcBorders>
              <w:top w:val="nil"/>
            </w:tcBorders>
            <w:vAlign w:val="top"/>
          </w:tcPr>
          <w:p>
            <w:pPr>
              <w:rPr>
                <w:rFonts w:ascii="Arial"/>
                <w:sz w:val="21"/>
              </w:rPr>
            </w:pPr>
          </w:p>
        </w:tc>
        <w:tc>
          <w:tcPr>
            <w:tcW w:w="1020"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59" w:line="223" w:lineRule="auto"/>
              <w:ind w:left="159"/>
            </w:pPr>
            <w:r>
              <w:rPr>
                <w:spacing w:val="-3"/>
              </w:rPr>
              <w:t>从重处罚</w:t>
            </w:r>
          </w:p>
        </w:tc>
        <w:tc>
          <w:tcPr>
            <w:tcW w:w="3179" w:type="dxa"/>
            <w:vAlign w:val="top"/>
          </w:tcPr>
          <w:p>
            <w:pPr>
              <w:spacing w:line="340" w:lineRule="auto"/>
              <w:rPr>
                <w:rFonts w:ascii="Arial"/>
                <w:sz w:val="21"/>
              </w:rPr>
            </w:pPr>
          </w:p>
          <w:p>
            <w:pPr>
              <w:pStyle w:val="8"/>
              <w:spacing w:before="58" w:line="321" w:lineRule="auto"/>
              <w:ind w:left="122" w:right="188" w:hanging="6"/>
              <w:jc w:val="both"/>
            </w:pPr>
            <w:r>
              <w:rPr>
                <w:spacing w:val="-1"/>
              </w:rPr>
              <w:t>教唆申请人提供虚假的证明材料，或</w:t>
            </w:r>
            <w:r>
              <w:rPr>
                <w:spacing w:val="3"/>
              </w:rPr>
              <w:t xml:space="preserve"> </w:t>
            </w:r>
            <w:r>
              <w:rPr>
                <w:spacing w:val="-2"/>
              </w:rPr>
              <w:t>与申请人恶意串通为不真实、不合法</w:t>
            </w:r>
            <w:r>
              <w:rPr>
                <w:spacing w:val="13"/>
              </w:rPr>
              <w:t xml:space="preserve"> </w:t>
            </w:r>
            <w:r>
              <w:rPr>
                <w:spacing w:val="-2"/>
              </w:rPr>
              <w:t>的事项出具公证书的；或造成严重社</w:t>
            </w:r>
            <w:r>
              <w:rPr>
                <w:spacing w:val="13"/>
              </w:rPr>
              <w:t xml:space="preserve"> </w:t>
            </w:r>
            <w:r>
              <w:rPr>
                <w:spacing w:val="-7"/>
              </w:rPr>
              <w:t>会影响的。</w:t>
            </w:r>
          </w:p>
        </w:tc>
        <w:tc>
          <w:tcPr>
            <w:tcW w:w="3104" w:type="dxa"/>
            <w:vAlign w:val="top"/>
          </w:tcPr>
          <w:p>
            <w:pPr>
              <w:spacing w:line="325" w:lineRule="auto"/>
              <w:rPr>
                <w:rFonts w:ascii="Arial"/>
                <w:sz w:val="21"/>
              </w:rPr>
            </w:pPr>
          </w:p>
          <w:p>
            <w:pPr>
              <w:spacing w:line="326" w:lineRule="auto"/>
              <w:rPr>
                <w:rFonts w:ascii="Arial"/>
                <w:sz w:val="21"/>
              </w:rPr>
            </w:pPr>
          </w:p>
          <w:p>
            <w:pPr>
              <w:pStyle w:val="8"/>
              <w:spacing w:before="59" w:line="321" w:lineRule="auto"/>
              <w:ind w:left="120" w:right="56" w:firstLine="23"/>
            </w:pPr>
            <w:r>
              <w:rPr>
                <w:spacing w:val="-10"/>
              </w:rPr>
              <w:t>吊销公证员执业证书；有违法所得的，</w:t>
            </w:r>
            <w:r>
              <w:rPr>
                <w:spacing w:val="7"/>
              </w:rPr>
              <w:t xml:space="preserve"> </w:t>
            </w:r>
            <w:r>
              <w:rPr>
                <w:spacing w:val="-5"/>
              </w:rPr>
              <w:t>没收违法所得。</w:t>
            </w:r>
          </w:p>
        </w:tc>
        <w:tc>
          <w:tcPr>
            <w:tcW w:w="851" w:type="dxa"/>
            <w:vMerge w:val="continue"/>
            <w:tcBorders>
              <w:top w:val="nil"/>
            </w:tcBorders>
            <w:vAlign w:val="top"/>
          </w:tcPr>
          <w:p>
            <w:pPr>
              <w:rPr>
                <w:rFonts w:ascii="Arial"/>
                <w:sz w:val="21"/>
              </w:rPr>
            </w:pPr>
          </w:p>
        </w:tc>
      </w:tr>
    </w:tbl>
    <w:p>
      <w:pPr>
        <w:pStyle w:val="2"/>
      </w:pPr>
    </w:p>
    <w:p>
      <w:pPr>
        <w:sectPr>
          <w:pgSz w:w="16839" w:h="11906"/>
          <w:pgMar w:top="400" w:right="1327"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4178" w:type="dxa"/>
        <w:tblInd w:w="7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1574"/>
        <w:gridCol w:w="3704"/>
        <w:gridCol w:w="1020"/>
        <w:gridCol w:w="3179"/>
        <w:gridCol w:w="3104"/>
        <w:gridCol w:w="8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746" w:type="dxa"/>
            <w:vMerge w:val="restart"/>
            <w:tcBorders>
              <w:bottom w:val="nil"/>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9" w:line="241" w:lineRule="auto"/>
              <w:ind w:left="300"/>
            </w:pPr>
            <w:r>
              <w:rPr>
                <w:spacing w:val="-10"/>
              </w:rPr>
              <w:t>13</w:t>
            </w:r>
          </w:p>
        </w:tc>
        <w:tc>
          <w:tcPr>
            <w:tcW w:w="1574"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8"/>
              <w:spacing w:before="59" w:line="222" w:lineRule="auto"/>
              <w:ind w:left="118"/>
            </w:pPr>
            <w:r>
              <w:rPr>
                <w:spacing w:val="-13"/>
              </w:rPr>
              <w:t>公证员侵占、挪用</w:t>
            </w:r>
          </w:p>
          <w:p>
            <w:pPr>
              <w:pStyle w:val="8"/>
              <w:spacing w:before="95" w:line="322" w:lineRule="auto"/>
              <w:ind w:left="120" w:right="59" w:hanging="2"/>
              <w:jc w:val="both"/>
            </w:pPr>
            <w:r>
              <w:rPr>
                <w:spacing w:val="-7"/>
              </w:rPr>
              <w:t>公证费或者侵占、</w:t>
            </w:r>
            <w:r>
              <w:rPr>
                <w:spacing w:val="5"/>
              </w:rPr>
              <w:t xml:space="preserve"> </w:t>
            </w:r>
            <w:r>
              <w:rPr>
                <w:spacing w:val="-3"/>
              </w:rPr>
              <w:t>盗窃公证专用物</w:t>
            </w:r>
            <w:r>
              <w:rPr>
                <w:spacing w:val="1"/>
              </w:rPr>
              <w:t xml:space="preserve">  </w:t>
            </w:r>
            <w:r>
              <w:rPr>
                <w:spacing w:val="-5"/>
              </w:rPr>
              <w:t>品的</w:t>
            </w:r>
          </w:p>
        </w:tc>
        <w:tc>
          <w:tcPr>
            <w:tcW w:w="3704" w:type="dxa"/>
            <w:vMerge w:val="restart"/>
            <w:tcBorders>
              <w:bottom w:val="nil"/>
            </w:tcBorders>
            <w:vAlign w:val="top"/>
          </w:tcPr>
          <w:p>
            <w:pPr>
              <w:pStyle w:val="8"/>
              <w:spacing w:before="255" w:line="320" w:lineRule="auto"/>
              <w:ind w:left="115" w:right="59" w:firstLine="8"/>
            </w:pPr>
            <w:r>
              <w:rPr>
                <w:b/>
                <w:bCs/>
                <w:spacing w:val="-6"/>
              </w:rPr>
              <w:t>1.《公证法》第四十二条第一款第（三）项</w:t>
            </w:r>
            <w:r>
              <w:rPr>
                <w:spacing w:val="-6"/>
              </w:rPr>
              <w:t>：</w:t>
            </w:r>
            <w:r>
              <w:rPr>
                <w:spacing w:val="3"/>
              </w:rPr>
              <w:t xml:space="preserve"> </w:t>
            </w:r>
            <w:r>
              <w:t>公证机构及其公证员有下列行为之一的，</w:t>
            </w:r>
            <w:r>
              <w:rPr>
                <w:spacing w:val="-33"/>
              </w:rPr>
              <w:t xml:space="preserve"> </w:t>
            </w:r>
            <w:r>
              <w:t xml:space="preserve">由 </w:t>
            </w:r>
            <w:r>
              <w:rPr>
                <w:spacing w:val="3"/>
              </w:rPr>
              <w:t>省、自治区、直辖市或者设区的市人民政府</w:t>
            </w:r>
            <w:r>
              <w:t xml:space="preserve"> </w:t>
            </w:r>
            <w:r>
              <w:rPr>
                <w:spacing w:val="3"/>
              </w:rPr>
              <w:t>司法行政部门对公证机构给予警告，并处二</w:t>
            </w:r>
            <w:r>
              <w:t xml:space="preserve"> </w:t>
            </w:r>
            <w:r>
              <w:rPr>
                <w:spacing w:val="3"/>
              </w:rPr>
              <w:t>万元以上十万元以下罚款，并可以给予一个</w:t>
            </w:r>
            <w:r>
              <w:t xml:space="preserve"> </w:t>
            </w:r>
            <w:r>
              <w:rPr>
                <w:spacing w:val="3"/>
              </w:rPr>
              <w:t>月以上三个月以下停业整顿的处罚；对公证</w:t>
            </w:r>
            <w:r>
              <w:t xml:space="preserve"> </w:t>
            </w:r>
            <w:r>
              <w:rPr>
                <w:spacing w:val="3"/>
              </w:rPr>
              <w:t>员给予警告，并处二千元以上一万元以下罚</w:t>
            </w:r>
            <w:r>
              <w:t xml:space="preserve"> </w:t>
            </w:r>
            <w:r>
              <w:rPr>
                <w:spacing w:val="3"/>
              </w:rPr>
              <w:t>款，并可以给予三个月以上十二个月以下停</w:t>
            </w:r>
            <w:r>
              <w:t xml:space="preserve"> </w:t>
            </w:r>
            <w:r>
              <w:rPr>
                <w:spacing w:val="3"/>
              </w:rPr>
              <w:t>止执业的处罚；有违法所得的，没收违法所</w:t>
            </w:r>
            <w:r>
              <w:t xml:space="preserve"> 得；情节严重的，</w:t>
            </w:r>
            <w:r>
              <w:rPr>
                <w:spacing w:val="-33"/>
              </w:rPr>
              <w:t xml:space="preserve"> </w:t>
            </w:r>
            <w:r>
              <w:t xml:space="preserve">由省、自治区、直辖市人 </w:t>
            </w:r>
            <w:r>
              <w:rPr>
                <w:spacing w:val="2"/>
              </w:rPr>
              <w:t>民政府司法行政部门吊销公证员执业证书；</w:t>
            </w:r>
            <w:r>
              <w:rPr>
                <w:spacing w:val="14"/>
              </w:rPr>
              <w:t xml:space="preserve"> </w:t>
            </w:r>
            <w:r>
              <w:rPr>
                <w:spacing w:val="-4"/>
              </w:rPr>
              <w:t>构成犯罪的，依法追究刑事责任：</w:t>
            </w:r>
          </w:p>
          <w:p>
            <w:pPr>
              <w:pStyle w:val="8"/>
              <w:spacing w:line="320" w:lineRule="auto"/>
              <w:ind w:left="115" w:right="118" w:firstLine="5"/>
            </w:pPr>
            <w:r>
              <w:rPr>
                <w:spacing w:val="2"/>
              </w:rPr>
              <w:t>（三）侵占、挪用公证费或者侵占、盗窃公</w:t>
            </w:r>
            <w:r>
              <w:rPr>
                <w:spacing w:val="1"/>
              </w:rPr>
              <w:t xml:space="preserve"> </w:t>
            </w:r>
            <w:r>
              <w:rPr>
                <w:spacing w:val="-5"/>
              </w:rPr>
              <w:t>证专用物品的。</w:t>
            </w:r>
          </w:p>
          <w:p>
            <w:pPr>
              <w:pStyle w:val="8"/>
              <w:spacing w:before="6" w:line="320" w:lineRule="auto"/>
              <w:ind w:left="114" w:right="105" w:hanging="2"/>
            </w:pPr>
            <w:r>
              <w:rPr>
                <w:b/>
                <w:bCs/>
                <w:spacing w:val="1"/>
              </w:rPr>
              <w:t>2</w:t>
            </w:r>
            <w:r>
              <w:rPr>
                <w:spacing w:val="1"/>
              </w:rPr>
              <w:t>.</w:t>
            </w:r>
            <w:r>
              <w:rPr>
                <w:b/>
                <w:bCs/>
                <w:spacing w:val="1"/>
              </w:rPr>
              <w:t>《中华人民共和国行政处罚法》第三十二</w:t>
            </w:r>
            <w:r>
              <w:rPr>
                <w:spacing w:val="4"/>
              </w:rPr>
              <w:t xml:space="preserve"> </w:t>
            </w:r>
            <w:r>
              <w:rPr>
                <w:b/>
                <w:bCs/>
              </w:rPr>
              <w:t>条</w:t>
            </w:r>
            <w:r>
              <w:rPr>
                <w:spacing w:val="27"/>
              </w:rPr>
              <w:t xml:space="preserve">  </w:t>
            </w:r>
            <w:r>
              <w:t>当事人有下列情形之一，应当从轻或者</w:t>
            </w:r>
            <w:r>
              <w:rPr>
                <w:spacing w:val="1"/>
              </w:rPr>
              <w:t xml:space="preserve"> </w:t>
            </w:r>
            <w:r>
              <w:t>减轻行政处罚：</w:t>
            </w:r>
            <w:r>
              <w:rPr>
                <w:spacing w:val="-33"/>
              </w:rPr>
              <w:t xml:space="preserve"> </w:t>
            </w:r>
            <w:r>
              <w:t xml:space="preserve">(一)主动消除或者减轻违法 </w:t>
            </w:r>
            <w:r>
              <w:rPr>
                <w:spacing w:val="7"/>
              </w:rPr>
              <w:t xml:space="preserve">行为危害后果的;(二)受他人胁迫或者诱骗 实施违法行为的;(三)主动供述行政机关尚 未掌握的违法行为的;(四)配合行政机关查 </w:t>
            </w:r>
            <w:r>
              <w:rPr>
                <w:spacing w:val="-2"/>
              </w:rPr>
              <w:t>处违法行为有立功表现的;(五)法律、法规、</w:t>
            </w:r>
            <w:r>
              <w:rPr>
                <w:spacing w:val="9"/>
              </w:rPr>
              <w:t xml:space="preserve"> </w:t>
            </w:r>
            <w:r>
              <w:rPr>
                <w:spacing w:val="13"/>
              </w:rPr>
              <w:t>规章规定其他应当从轻或者减轻行政处罚</w:t>
            </w:r>
            <w:r>
              <w:rPr>
                <w:spacing w:val="3"/>
              </w:rPr>
              <w:t xml:space="preserve"> </w:t>
            </w:r>
            <w:r>
              <w:rPr>
                <w:spacing w:val="-9"/>
              </w:rPr>
              <w:t>的。</w:t>
            </w:r>
          </w:p>
        </w:tc>
        <w:tc>
          <w:tcPr>
            <w:tcW w:w="1020" w:type="dxa"/>
            <w:vAlign w:val="top"/>
          </w:tcPr>
          <w:p>
            <w:pPr>
              <w:spacing w:line="332" w:lineRule="auto"/>
              <w:rPr>
                <w:rFonts w:ascii="Arial"/>
                <w:sz w:val="21"/>
              </w:rPr>
            </w:pPr>
          </w:p>
          <w:p>
            <w:pPr>
              <w:pStyle w:val="8"/>
              <w:spacing w:before="58" w:line="223" w:lineRule="auto"/>
              <w:ind w:left="164"/>
            </w:pPr>
            <w:r>
              <w:rPr>
                <w:spacing w:val="-4"/>
              </w:rPr>
              <w:t>不予处罚</w:t>
            </w:r>
          </w:p>
        </w:tc>
        <w:tc>
          <w:tcPr>
            <w:tcW w:w="3179" w:type="dxa"/>
            <w:vAlign w:val="top"/>
          </w:tcPr>
          <w:p>
            <w:pPr>
              <w:spacing w:line="331" w:lineRule="auto"/>
              <w:rPr>
                <w:rFonts w:ascii="Arial"/>
                <w:sz w:val="21"/>
              </w:rPr>
            </w:pPr>
          </w:p>
          <w:p>
            <w:pPr>
              <w:pStyle w:val="8"/>
              <w:spacing w:before="59" w:line="222" w:lineRule="auto"/>
              <w:ind w:left="121"/>
            </w:pPr>
            <w:r>
              <w:rPr>
                <w:spacing w:val="-5"/>
              </w:rPr>
              <w:t>不适用此裁量阶次。</w:t>
            </w:r>
          </w:p>
        </w:tc>
        <w:tc>
          <w:tcPr>
            <w:tcW w:w="3104" w:type="dxa"/>
            <w:vAlign w:val="top"/>
          </w:tcPr>
          <w:p>
            <w:pPr>
              <w:spacing w:line="332" w:lineRule="auto"/>
              <w:rPr>
                <w:rFonts w:ascii="Arial"/>
                <w:sz w:val="21"/>
              </w:rPr>
            </w:pPr>
          </w:p>
          <w:p>
            <w:pPr>
              <w:pStyle w:val="8"/>
              <w:spacing w:before="58" w:line="224" w:lineRule="auto"/>
              <w:ind w:left="122"/>
            </w:pPr>
            <w:r>
              <w:rPr>
                <w:spacing w:val="-9"/>
              </w:rPr>
              <w:t>不适用。</w:t>
            </w:r>
          </w:p>
        </w:tc>
        <w:tc>
          <w:tcPr>
            <w:tcW w:w="851"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9" w:line="222" w:lineRule="auto"/>
              <w:ind w:left="153"/>
            </w:pPr>
            <w:r>
              <w:rPr>
                <w:spacing w:val="24"/>
              </w:rPr>
              <w:t>自治区</w:t>
            </w:r>
          </w:p>
          <w:p>
            <w:pPr>
              <w:pStyle w:val="8"/>
              <w:spacing w:before="95" w:line="223" w:lineRule="auto"/>
              <w:ind w:left="122"/>
            </w:pPr>
            <w:r>
              <w:rPr>
                <w:spacing w:val="29"/>
              </w:rPr>
              <w:t>或者设</w:t>
            </w:r>
          </w:p>
          <w:p>
            <w:pPr>
              <w:pStyle w:val="8"/>
              <w:spacing w:before="94" w:line="222" w:lineRule="auto"/>
              <w:ind w:left="135"/>
            </w:pPr>
            <w:r>
              <w:rPr>
                <w:spacing w:val="26"/>
              </w:rPr>
              <w:t>区的市</w:t>
            </w:r>
          </w:p>
          <w:p>
            <w:pPr>
              <w:pStyle w:val="8"/>
              <w:spacing w:before="95" w:line="223" w:lineRule="auto"/>
              <w:ind w:left="122"/>
            </w:pPr>
            <w:r>
              <w:rPr>
                <w:spacing w:val="29"/>
              </w:rPr>
              <w:t>人民政</w:t>
            </w:r>
          </w:p>
          <w:p>
            <w:pPr>
              <w:pStyle w:val="8"/>
              <w:spacing w:before="94" w:line="223" w:lineRule="auto"/>
              <w:ind w:left="120"/>
            </w:pPr>
            <w:r>
              <w:rPr>
                <w:spacing w:val="32"/>
              </w:rPr>
              <w:t>府司法</w:t>
            </w:r>
          </w:p>
          <w:p>
            <w:pPr>
              <w:pStyle w:val="8"/>
              <w:spacing w:before="94" w:line="321" w:lineRule="auto"/>
              <w:ind w:left="137" w:right="106" w:hanging="16"/>
            </w:pPr>
            <w:r>
              <w:rPr>
                <w:spacing w:val="25"/>
              </w:rPr>
              <w:t>行政部</w:t>
            </w:r>
            <w:r>
              <w:rPr>
                <w:spacing w:val="1"/>
              </w:rPr>
              <w:t xml:space="preserve"> </w:t>
            </w:r>
            <w: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pStyle w:val="8"/>
              <w:spacing w:before="291" w:line="223" w:lineRule="auto"/>
              <w:ind w:left="166"/>
            </w:pPr>
            <w:r>
              <w:rPr>
                <w:spacing w:val="-4"/>
              </w:rPr>
              <w:t>免于处罚</w:t>
            </w:r>
          </w:p>
        </w:tc>
        <w:tc>
          <w:tcPr>
            <w:tcW w:w="3179" w:type="dxa"/>
            <w:vAlign w:val="top"/>
          </w:tcPr>
          <w:p>
            <w:pPr>
              <w:pStyle w:val="8"/>
              <w:spacing w:before="291" w:line="222" w:lineRule="auto"/>
              <w:ind w:left="121"/>
            </w:pPr>
            <w:r>
              <w:rPr>
                <w:spacing w:val="-5"/>
              </w:rPr>
              <w:t>不适用此裁量阶次。</w:t>
            </w:r>
          </w:p>
        </w:tc>
        <w:tc>
          <w:tcPr>
            <w:tcW w:w="3104" w:type="dxa"/>
            <w:vAlign w:val="top"/>
          </w:tcPr>
          <w:p>
            <w:pPr>
              <w:pStyle w:val="8"/>
              <w:spacing w:before="291" w:line="224" w:lineRule="auto"/>
              <w:ind w:left="122"/>
            </w:pPr>
            <w:r>
              <w:rPr>
                <w:spacing w:val="-9"/>
              </w:rPr>
              <w:t>不适用。</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2"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310" w:lineRule="auto"/>
              <w:rPr>
                <w:rFonts w:ascii="Arial"/>
                <w:sz w:val="21"/>
              </w:rPr>
            </w:pPr>
          </w:p>
          <w:p>
            <w:pPr>
              <w:spacing w:line="310" w:lineRule="auto"/>
              <w:rPr>
                <w:rFonts w:ascii="Arial"/>
                <w:sz w:val="21"/>
              </w:rPr>
            </w:pPr>
          </w:p>
          <w:p>
            <w:pPr>
              <w:pStyle w:val="8"/>
              <w:spacing w:before="58" w:line="222" w:lineRule="auto"/>
              <w:ind w:left="161"/>
            </w:pPr>
            <w:r>
              <w:rPr>
                <w:spacing w:val="-3"/>
              </w:rPr>
              <w:t>减轻处罚</w:t>
            </w:r>
          </w:p>
        </w:tc>
        <w:tc>
          <w:tcPr>
            <w:tcW w:w="3179" w:type="dxa"/>
            <w:vAlign w:val="top"/>
          </w:tcPr>
          <w:p>
            <w:pPr>
              <w:pStyle w:val="8"/>
              <w:spacing w:before="215" w:line="320" w:lineRule="auto"/>
              <w:ind w:left="117" w:right="57" w:firstLine="5"/>
              <w:jc w:val="both"/>
            </w:pPr>
            <w:r>
              <w:rPr>
                <w:spacing w:val="4"/>
              </w:rPr>
              <w:t>主动消除违法行为危害后果；或主动</w:t>
            </w:r>
            <w:r>
              <w:rPr>
                <w:spacing w:val="1"/>
              </w:rPr>
              <w:t xml:space="preserve"> </w:t>
            </w:r>
            <w:r>
              <w:rPr>
                <w:spacing w:val="4"/>
              </w:rPr>
              <w:t>报告，积极配合司法行政机关查处违</w:t>
            </w:r>
            <w:r>
              <w:rPr>
                <w:spacing w:val="7"/>
              </w:rPr>
              <w:t xml:space="preserve"> </w:t>
            </w:r>
            <w:r>
              <w:rPr>
                <w:spacing w:val="-4"/>
              </w:rPr>
              <w:t>法行为；或受他人胁迫实施违法行为；</w:t>
            </w:r>
            <w:r>
              <w:rPr>
                <w:spacing w:val="5"/>
              </w:rPr>
              <w:t xml:space="preserve"> </w:t>
            </w:r>
            <w:r>
              <w:rPr>
                <w:spacing w:val="-3"/>
              </w:rPr>
              <w:t>或有其他依法应当从轻处罚的情形。</w:t>
            </w:r>
          </w:p>
        </w:tc>
        <w:tc>
          <w:tcPr>
            <w:tcW w:w="3104" w:type="dxa"/>
            <w:vAlign w:val="top"/>
          </w:tcPr>
          <w:p>
            <w:pPr>
              <w:spacing w:line="464" w:lineRule="auto"/>
              <w:rPr>
                <w:rFonts w:ascii="Arial"/>
                <w:sz w:val="21"/>
              </w:rPr>
            </w:pPr>
          </w:p>
          <w:p>
            <w:pPr>
              <w:pStyle w:val="8"/>
              <w:spacing w:before="59" w:line="321" w:lineRule="auto"/>
              <w:ind w:left="119" w:right="154"/>
            </w:pPr>
            <w:r>
              <w:rPr>
                <w:spacing w:val="-4"/>
              </w:rPr>
              <w:t>对公证员给予警告；有违法所得的，</w:t>
            </w:r>
            <w:r>
              <w:rPr>
                <w:spacing w:val="7"/>
              </w:rPr>
              <w:t xml:space="preserve"> </w:t>
            </w:r>
            <w:r>
              <w:rPr>
                <w:spacing w:val="-5"/>
              </w:rPr>
              <w:t>没收违法所得。</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413" w:lineRule="auto"/>
              <w:rPr>
                <w:rFonts w:ascii="Arial"/>
                <w:sz w:val="21"/>
              </w:rPr>
            </w:pPr>
          </w:p>
          <w:p>
            <w:pPr>
              <w:pStyle w:val="8"/>
              <w:spacing w:before="59" w:line="222" w:lineRule="auto"/>
              <w:ind w:left="159"/>
            </w:pPr>
            <w:r>
              <w:rPr>
                <w:spacing w:val="-3"/>
              </w:rPr>
              <w:t>从轻处罚</w:t>
            </w:r>
          </w:p>
        </w:tc>
        <w:tc>
          <w:tcPr>
            <w:tcW w:w="3179" w:type="dxa"/>
            <w:vAlign w:val="top"/>
          </w:tcPr>
          <w:p>
            <w:pPr>
              <w:pStyle w:val="8"/>
              <w:spacing w:before="162" w:line="320" w:lineRule="auto"/>
              <w:ind w:left="116" w:right="47" w:firstLine="1"/>
              <w:jc w:val="both"/>
            </w:pPr>
            <w:r>
              <w:rPr>
                <w:spacing w:val="-1"/>
              </w:rPr>
              <w:t>侵占公证费金额、价值一千元以下或</w:t>
            </w:r>
            <w:r>
              <w:rPr>
                <w:spacing w:val="1"/>
              </w:rPr>
              <w:t xml:space="preserve">  </w:t>
            </w:r>
            <w:r>
              <w:rPr>
                <w:spacing w:val="-3"/>
              </w:rPr>
              <w:t>挪用公证费金额五千元以下的；侵占、</w:t>
            </w:r>
            <w:r>
              <w:t xml:space="preserve"> </w:t>
            </w:r>
            <w:r>
              <w:rPr>
                <w:spacing w:val="-3"/>
              </w:rPr>
              <w:t>盗窃公证专用物品一次的。</w:t>
            </w:r>
          </w:p>
        </w:tc>
        <w:tc>
          <w:tcPr>
            <w:tcW w:w="3104" w:type="dxa"/>
            <w:vAlign w:val="top"/>
          </w:tcPr>
          <w:p>
            <w:pPr>
              <w:pStyle w:val="8"/>
              <w:spacing w:before="161" w:line="321" w:lineRule="auto"/>
              <w:ind w:left="122" w:right="103" w:hanging="3"/>
              <w:jc w:val="both"/>
            </w:pPr>
            <w:r>
              <w:rPr>
                <w:spacing w:val="-1"/>
              </w:rPr>
              <w:t>对公证员给予警告，并处二千元以上</w:t>
            </w:r>
            <w:r>
              <w:rPr>
                <w:spacing w:val="11"/>
              </w:rPr>
              <w:t xml:space="preserve"> </w:t>
            </w:r>
            <w:r>
              <w:rPr>
                <w:spacing w:val="-1"/>
              </w:rPr>
              <w:t>三千元以下罚款；有违法所得的，没</w:t>
            </w:r>
            <w:r>
              <w:rPr>
                <w:spacing w:val="7"/>
              </w:rPr>
              <w:t xml:space="preserve"> </w:t>
            </w:r>
            <w:r>
              <w:rPr>
                <w:spacing w:val="-6"/>
              </w:rPr>
              <w:t>收违法所得。</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8"/>
              <w:spacing w:before="58" w:line="222" w:lineRule="auto"/>
              <w:ind w:left="163"/>
            </w:pPr>
            <w:r>
              <w:rPr>
                <w:spacing w:val="-4"/>
              </w:rPr>
              <w:t>一般情形</w:t>
            </w:r>
          </w:p>
        </w:tc>
        <w:tc>
          <w:tcPr>
            <w:tcW w:w="3179" w:type="dxa"/>
            <w:vAlign w:val="top"/>
          </w:tcPr>
          <w:p>
            <w:pPr>
              <w:spacing w:line="322" w:lineRule="auto"/>
              <w:rPr>
                <w:rFonts w:ascii="Arial"/>
                <w:sz w:val="21"/>
              </w:rPr>
            </w:pPr>
          </w:p>
          <w:p>
            <w:pPr>
              <w:pStyle w:val="8"/>
              <w:spacing w:before="58" w:line="320" w:lineRule="auto"/>
              <w:ind w:left="117" w:right="188"/>
              <w:jc w:val="both"/>
            </w:pPr>
            <w:r>
              <w:rPr>
                <w:spacing w:val="-1"/>
              </w:rPr>
              <w:t>侵占公证费金额、价值超过一千元且</w:t>
            </w:r>
            <w:r>
              <w:rPr>
                <w:spacing w:val="2"/>
              </w:rPr>
              <w:t xml:space="preserve"> </w:t>
            </w:r>
            <w:r>
              <w:rPr>
                <w:spacing w:val="-1"/>
              </w:rPr>
              <w:t>在五千元以下或挪用公证费金额超过</w:t>
            </w:r>
            <w:r>
              <w:rPr>
                <w:spacing w:val="1"/>
              </w:rPr>
              <w:t xml:space="preserve"> </w:t>
            </w:r>
            <w:r>
              <w:rPr>
                <w:spacing w:val="-1"/>
              </w:rPr>
              <w:t>五千元且在一万元以下的；侵占、盗</w:t>
            </w:r>
            <w:r>
              <w:rPr>
                <w:spacing w:val="1"/>
              </w:rPr>
              <w:t xml:space="preserve"> </w:t>
            </w:r>
            <w:r>
              <w:rPr>
                <w:spacing w:val="-4"/>
              </w:rPr>
              <w:t>窃公证专用物品二次的。</w:t>
            </w:r>
          </w:p>
        </w:tc>
        <w:tc>
          <w:tcPr>
            <w:tcW w:w="3104" w:type="dxa"/>
            <w:vAlign w:val="top"/>
          </w:tcPr>
          <w:p>
            <w:pPr>
              <w:pStyle w:val="8"/>
              <w:spacing w:before="69" w:line="309" w:lineRule="auto"/>
              <w:ind w:left="117" w:right="103" w:firstLine="1"/>
              <w:jc w:val="both"/>
            </w:pPr>
            <w:r>
              <w:rPr>
                <w:spacing w:val="-1"/>
              </w:rPr>
              <w:t>对公证员给予警告，并处三千元以上</w:t>
            </w:r>
            <w:r>
              <w:rPr>
                <w:spacing w:val="11"/>
              </w:rPr>
              <w:t xml:space="preserve"> </w:t>
            </w:r>
            <w:r>
              <w:rPr>
                <w:spacing w:val="-1"/>
              </w:rPr>
              <w:t>五千元以下罚款，并停止执业三个月</w:t>
            </w:r>
            <w:r>
              <w:rPr>
                <w:spacing w:val="13"/>
              </w:rPr>
              <w:t xml:space="preserve"> </w:t>
            </w:r>
            <w:r>
              <w:rPr>
                <w:spacing w:val="-1"/>
              </w:rPr>
              <w:t>以上六个月以下；情节严重的，对公</w:t>
            </w:r>
            <w:r>
              <w:rPr>
                <w:spacing w:val="13"/>
              </w:rPr>
              <w:t xml:space="preserve"> </w:t>
            </w:r>
            <w:r>
              <w:rPr>
                <w:spacing w:val="-1"/>
              </w:rPr>
              <w:t>证员给予警告，并处五千元以上一万</w:t>
            </w:r>
            <w:r>
              <w:rPr>
                <w:spacing w:val="13"/>
              </w:rPr>
              <w:t xml:space="preserve"> </w:t>
            </w:r>
            <w:r>
              <w:rPr>
                <w:spacing w:val="-1"/>
              </w:rPr>
              <w:t>元以下罚款，并停止执业六个月以上</w:t>
            </w:r>
            <w:r>
              <w:rPr>
                <w:spacing w:val="13"/>
              </w:rPr>
              <w:t xml:space="preserve"> </w:t>
            </w:r>
            <w:r>
              <w:rPr>
                <w:spacing w:val="-1"/>
              </w:rPr>
              <w:t>十二个月以下；有违法所得的，没收</w:t>
            </w:r>
            <w:r>
              <w:rPr>
                <w:spacing w:val="13"/>
              </w:rPr>
              <w:t xml:space="preserve"> </w:t>
            </w:r>
            <w:r>
              <w:rPr>
                <w:spacing w:val="-6"/>
              </w:rPr>
              <w:t>违法所得。</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746" w:type="dxa"/>
            <w:vMerge w:val="continue"/>
            <w:tcBorders>
              <w:top w:val="nil"/>
            </w:tcBorders>
            <w:vAlign w:val="top"/>
          </w:tcPr>
          <w:p>
            <w:pPr>
              <w:rPr>
                <w:rFonts w:ascii="Arial"/>
                <w:sz w:val="21"/>
              </w:rPr>
            </w:pPr>
          </w:p>
        </w:tc>
        <w:tc>
          <w:tcPr>
            <w:tcW w:w="1574" w:type="dxa"/>
            <w:vMerge w:val="continue"/>
            <w:tcBorders>
              <w:top w:val="nil"/>
            </w:tcBorders>
            <w:vAlign w:val="top"/>
          </w:tcPr>
          <w:p>
            <w:pPr>
              <w:rPr>
                <w:rFonts w:ascii="Arial"/>
                <w:sz w:val="21"/>
              </w:rPr>
            </w:pPr>
          </w:p>
        </w:tc>
        <w:tc>
          <w:tcPr>
            <w:tcW w:w="3704" w:type="dxa"/>
            <w:vMerge w:val="continue"/>
            <w:tcBorders>
              <w:top w:val="nil"/>
            </w:tcBorders>
            <w:vAlign w:val="top"/>
          </w:tcPr>
          <w:p>
            <w:pPr>
              <w:rPr>
                <w:rFonts w:ascii="Arial"/>
                <w:sz w:val="21"/>
              </w:rPr>
            </w:pPr>
          </w:p>
        </w:tc>
        <w:tc>
          <w:tcPr>
            <w:tcW w:w="1020" w:type="dxa"/>
            <w:vAlign w:val="top"/>
          </w:tcPr>
          <w:p>
            <w:pPr>
              <w:spacing w:line="316" w:lineRule="auto"/>
              <w:rPr>
                <w:rFonts w:ascii="Arial"/>
                <w:sz w:val="21"/>
              </w:rPr>
            </w:pPr>
          </w:p>
          <w:p>
            <w:pPr>
              <w:spacing w:line="316" w:lineRule="auto"/>
              <w:rPr>
                <w:rFonts w:ascii="Arial"/>
                <w:sz w:val="21"/>
              </w:rPr>
            </w:pPr>
          </w:p>
          <w:p>
            <w:pPr>
              <w:pStyle w:val="8"/>
              <w:spacing w:before="58" w:line="223" w:lineRule="auto"/>
              <w:ind w:left="159"/>
            </w:pPr>
            <w:r>
              <w:rPr>
                <w:spacing w:val="-3"/>
              </w:rPr>
              <w:t>从重处罚</w:t>
            </w:r>
          </w:p>
        </w:tc>
        <w:tc>
          <w:tcPr>
            <w:tcW w:w="3179" w:type="dxa"/>
            <w:vAlign w:val="top"/>
          </w:tcPr>
          <w:p>
            <w:pPr>
              <w:spacing w:line="322" w:lineRule="auto"/>
              <w:rPr>
                <w:rFonts w:ascii="Arial"/>
                <w:sz w:val="21"/>
              </w:rPr>
            </w:pPr>
          </w:p>
          <w:p>
            <w:pPr>
              <w:pStyle w:val="8"/>
              <w:spacing w:before="59" w:line="320" w:lineRule="auto"/>
              <w:ind w:left="116" w:right="47" w:firstLine="1"/>
              <w:jc w:val="both"/>
            </w:pPr>
            <w:r>
              <w:rPr>
                <w:spacing w:val="-1"/>
              </w:rPr>
              <w:t>侵占公证费金额、价值超过五千元或</w:t>
            </w:r>
            <w:r>
              <w:rPr>
                <w:spacing w:val="1"/>
              </w:rPr>
              <w:t xml:space="preserve">  </w:t>
            </w:r>
            <w:r>
              <w:rPr>
                <w:spacing w:val="-3"/>
              </w:rPr>
              <w:t>挪用公证费金额超过一万元的；侵占、</w:t>
            </w:r>
            <w:r>
              <w:t xml:space="preserve"> </w:t>
            </w:r>
            <w:r>
              <w:rPr>
                <w:spacing w:val="-3"/>
              </w:rPr>
              <w:t>盗窃公证专用物品三次以上的。</w:t>
            </w:r>
          </w:p>
        </w:tc>
        <w:tc>
          <w:tcPr>
            <w:tcW w:w="3104" w:type="dxa"/>
            <w:vAlign w:val="top"/>
          </w:tcPr>
          <w:p>
            <w:pPr>
              <w:spacing w:line="322" w:lineRule="auto"/>
              <w:rPr>
                <w:rFonts w:ascii="Arial"/>
                <w:sz w:val="21"/>
              </w:rPr>
            </w:pPr>
          </w:p>
          <w:p>
            <w:pPr>
              <w:pStyle w:val="8"/>
              <w:spacing w:before="58" w:line="321" w:lineRule="auto"/>
              <w:ind w:left="120" w:right="56" w:firstLine="23"/>
            </w:pPr>
            <w:r>
              <w:rPr>
                <w:spacing w:val="-10"/>
              </w:rPr>
              <w:t>吊销公证员执业证书；有违法所得的，</w:t>
            </w:r>
            <w:r>
              <w:rPr>
                <w:spacing w:val="7"/>
              </w:rPr>
              <w:t xml:space="preserve"> </w:t>
            </w:r>
            <w:r>
              <w:rPr>
                <w:spacing w:val="-5"/>
              </w:rPr>
              <w:t>没收违法所得。</w:t>
            </w:r>
          </w:p>
        </w:tc>
        <w:tc>
          <w:tcPr>
            <w:tcW w:w="851" w:type="dxa"/>
            <w:vMerge w:val="continue"/>
            <w:tcBorders>
              <w:top w:val="nil"/>
            </w:tcBorders>
            <w:vAlign w:val="top"/>
          </w:tcPr>
          <w:p>
            <w:pPr>
              <w:rPr>
                <w:rFonts w:ascii="Arial"/>
                <w:sz w:val="21"/>
              </w:rPr>
            </w:pPr>
          </w:p>
        </w:tc>
      </w:tr>
    </w:tbl>
    <w:p>
      <w:pPr>
        <w:pStyle w:val="2"/>
      </w:pPr>
    </w:p>
    <w:p>
      <w:pPr>
        <w:sectPr>
          <w:pgSz w:w="16839" w:h="11906"/>
          <w:pgMar w:top="400" w:right="1327"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4178" w:type="dxa"/>
        <w:tblInd w:w="7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1574"/>
        <w:gridCol w:w="3704"/>
        <w:gridCol w:w="1020"/>
        <w:gridCol w:w="3179"/>
        <w:gridCol w:w="3104"/>
        <w:gridCol w:w="8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3" w:hRule="atLeast"/>
        </w:trPr>
        <w:tc>
          <w:tcPr>
            <w:tcW w:w="746"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9" w:line="236" w:lineRule="exact"/>
              <w:ind w:left="300"/>
            </w:pPr>
            <w:r>
              <w:rPr>
                <w:spacing w:val="-10"/>
                <w:position w:val="1"/>
              </w:rPr>
              <w:t>14</w:t>
            </w:r>
          </w:p>
        </w:tc>
        <w:tc>
          <w:tcPr>
            <w:tcW w:w="1574"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9" w:line="321" w:lineRule="auto"/>
              <w:ind w:left="114" w:right="107" w:firstLine="4"/>
            </w:pPr>
            <w:r>
              <w:rPr>
                <w:spacing w:val="-13"/>
              </w:rPr>
              <w:t>公证员毁损、篡改</w:t>
            </w:r>
            <w:r>
              <w:rPr>
                <w:spacing w:val="5"/>
              </w:rPr>
              <w:t xml:space="preserve"> </w:t>
            </w:r>
            <w:r>
              <w:rPr>
                <w:spacing w:val="-2"/>
              </w:rPr>
              <w:t>公证文书或者公</w:t>
            </w:r>
            <w:r>
              <w:t xml:space="preserve">  </w:t>
            </w:r>
            <w:r>
              <w:rPr>
                <w:spacing w:val="-3"/>
              </w:rPr>
              <w:t>证档案的</w:t>
            </w:r>
          </w:p>
        </w:tc>
        <w:tc>
          <w:tcPr>
            <w:tcW w:w="3704" w:type="dxa"/>
            <w:vMerge w:val="restart"/>
            <w:tcBorders>
              <w:bottom w:val="nil"/>
            </w:tcBorders>
            <w:vAlign w:val="top"/>
          </w:tcPr>
          <w:p>
            <w:pPr>
              <w:spacing w:line="306" w:lineRule="auto"/>
              <w:rPr>
                <w:rFonts w:ascii="Arial"/>
                <w:sz w:val="21"/>
              </w:rPr>
            </w:pPr>
          </w:p>
          <w:p>
            <w:pPr>
              <w:spacing w:line="307" w:lineRule="auto"/>
              <w:rPr>
                <w:rFonts w:ascii="Arial"/>
                <w:sz w:val="21"/>
              </w:rPr>
            </w:pPr>
          </w:p>
          <w:p>
            <w:pPr>
              <w:pStyle w:val="8"/>
              <w:spacing w:before="59" w:line="320" w:lineRule="auto"/>
              <w:ind w:left="115" w:right="59" w:firstLine="8"/>
            </w:pPr>
            <w:r>
              <w:rPr>
                <w:b/>
                <w:bCs/>
                <w:spacing w:val="-6"/>
              </w:rPr>
              <w:t>1.《公证法》第四十二条第一款第（四）项</w:t>
            </w:r>
            <w:r>
              <w:rPr>
                <w:spacing w:val="-6"/>
              </w:rPr>
              <w:t>：</w:t>
            </w:r>
            <w:r>
              <w:rPr>
                <w:spacing w:val="3"/>
              </w:rPr>
              <w:t xml:space="preserve"> </w:t>
            </w:r>
            <w:r>
              <w:t>公证机构及其公证员有下列行为之一的，</w:t>
            </w:r>
            <w:r>
              <w:rPr>
                <w:spacing w:val="-33"/>
              </w:rPr>
              <w:t xml:space="preserve"> </w:t>
            </w:r>
            <w:r>
              <w:t xml:space="preserve">由 </w:t>
            </w:r>
            <w:r>
              <w:rPr>
                <w:spacing w:val="3"/>
              </w:rPr>
              <w:t>省、自治区、直辖市或者设区的市人民政府</w:t>
            </w:r>
            <w:r>
              <w:t xml:space="preserve"> </w:t>
            </w:r>
            <w:r>
              <w:rPr>
                <w:spacing w:val="3"/>
              </w:rPr>
              <w:t>司法行政部门对公证机构给予警告，并处二</w:t>
            </w:r>
            <w:r>
              <w:t xml:space="preserve"> </w:t>
            </w:r>
            <w:r>
              <w:rPr>
                <w:spacing w:val="3"/>
              </w:rPr>
              <w:t>万元以上十万元以下罚款，并可以给予一个</w:t>
            </w:r>
            <w:r>
              <w:t xml:space="preserve"> </w:t>
            </w:r>
            <w:r>
              <w:rPr>
                <w:spacing w:val="3"/>
              </w:rPr>
              <w:t>月以上三个月以下停业整顿的处罚；对公证</w:t>
            </w:r>
            <w:r>
              <w:t xml:space="preserve"> </w:t>
            </w:r>
            <w:r>
              <w:rPr>
                <w:spacing w:val="3"/>
              </w:rPr>
              <w:t>员给予警告，并处二千元以上一万元以下罚</w:t>
            </w:r>
            <w:r>
              <w:t xml:space="preserve"> </w:t>
            </w:r>
            <w:r>
              <w:rPr>
                <w:spacing w:val="3"/>
              </w:rPr>
              <w:t>款，并可以给予三个月以上十二个月以下停</w:t>
            </w:r>
            <w:r>
              <w:t xml:space="preserve"> </w:t>
            </w:r>
            <w:r>
              <w:rPr>
                <w:spacing w:val="3"/>
              </w:rPr>
              <w:t>止执业的处罚；有违法所得的，没收违法所</w:t>
            </w:r>
            <w:r>
              <w:t xml:space="preserve"> 得；情节严重的，</w:t>
            </w:r>
            <w:r>
              <w:rPr>
                <w:spacing w:val="-33"/>
              </w:rPr>
              <w:t xml:space="preserve"> </w:t>
            </w:r>
            <w:r>
              <w:t xml:space="preserve">由省、自治区、直辖市人 </w:t>
            </w:r>
            <w:r>
              <w:rPr>
                <w:spacing w:val="2"/>
              </w:rPr>
              <w:t>民政府司法行政部门吊销公证员执业证书；</w:t>
            </w:r>
            <w:r>
              <w:rPr>
                <w:spacing w:val="14"/>
              </w:rPr>
              <w:t xml:space="preserve"> </w:t>
            </w:r>
            <w:r>
              <w:rPr>
                <w:spacing w:val="-4"/>
              </w:rPr>
              <w:t>构成犯罪的，依法追究刑事责任：</w:t>
            </w:r>
          </w:p>
          <w:p>
            <w:pPr>
              <w:pStyle w:val="8"/>
              <w:spacing w:line="320" w:lineRule="auto"/>
              <w:ind w:left="126" w:right="119" w:firstLine="179"/>
            </w:pPr>
            <w:r>
              <w:rPr>
                <w:spacing w:val="1"/>
              </w:rPr>
              <w:t>（四）毁损、篡改公证文书或者公证档案</w:t>
            </w:r>
            <w:r>
              <w:rPr>
                <w:spacing w:val="14"/>
              </w:rPr>
              <w:t xml:space="preserve"> </w:t>
            </w:r>
            <w:r>
              <w:rPr>
                <w:spacing w:val="-12"/>
              </w:rPr>
              <w:t>的。</w:t>
            </w:r>
          </w:p>
          <w:p>
            <w:pPr>
              <w:pStyle w:val="8"/>
              <w:spacing w:before="6" w:line="320" w:lineRule="auto"/>
              <w:ind w:left="114" w:right="105" w:hanging="2"/>
            </w:pPr>
            <w:r>
              <w:rPr>
                <w:b/>
                <w:bCs/>
                <w:spacing w:val="1"/>
              </w:rPr>
              <w:t>2</w:t>
            </w:r>
            <w:r>
              <w:rPr>
                <w:spacing w:val="1"/>
              </w:rPr>
              <w:t>.</w:t>
            </w:r>
            <w:r>
              <w:rPr>
                <w:b/>
                <w:bCs/>
                <w:spacing w:val="1"/>
              </w:rPr>
              <w:t>《中华人民共和国行政处罚法》第三十二</w:t>
            </w:r>
            <w:r>
              <w:rPr>
                <w:spacing w:val="4"/>
              </w:rPr>
              <w:t xml:space="preserve"> </w:t>
            </w:r>
            <w:r>
              <w:rPr>
                <w:b/>
                <w:bCs/>
              </w:rPr>
              <w:t>条</w:t>
            </w:r>
            <w:r>
              <w:rPr>
                <w:spacing w:val="27"/>
              </w:rPr>
              <w:t xml:space="preserve">  </w:t>
            </w:r>
            <w:r>
              <w:t>当事人有下列情形之一，应当从轻或者</w:t>
            </w:r>
            <w:r>
              <w:rPr>
                <w:spacing w:val="1"/>
              </w:rPr>
              <w:t xml:space="preserve"> </w:t>
            </w:r>
            <w:r>
              <w:t>减轻行政处罚：</w:t>
            </w:r>
            <w:r>
              <w:rPr>
                <w:spacing w:val="-33"/>
              </w:rPr>
              <w:t xml:space="preserve"> </w:t>
            </w:r>
            <w:r>
              <w:t xml:space="preserve">(一)主动消除或者减轻违法 </w:t>
            </w:r>
            <w:r>
              <w:rPr>
                <w:spacing w:val="7"/>
              </w:rPr>
              <w:t xml:space="preserve">行为危害后果的;(二)受他人胁迫或者诱骗 实施违法行为的;(三)主动供述行政机关尚 未掌握的违法行为的;(四)配合行政机关查 </w:t>
            </w:r>
            <w:r>
              <w:rPr>
                <w:spacing w:val="-2"/>
              </w:rPr>
              <w:t>处违法行为有立功表现的;(五)法律、法规、</w:t>
            </w:r>
            <w:r>
              <w:rPr>
                <w:spacing w:val="9"/>
              </w:rPr>
              <w:t xml:space="preserve"> </w:t>
            </w:r>
            <w:r>
              <w:rPr>
                <w:spacing w:val="13"/>
              </w:rPr>
              <w:t>规章规定其他应当从轻或者减轻行政处罚</w:t>
            </w:r>
            <w:r>
              <w:rPr>
                <w:spacing w:val="3"/>
              </w:rPr>
              <w:t xml:space="preserve"> </w:t>
            </w:r>
            <w:r>
              <w:rPr>
                <w:spacing w:val="-9"/>
              </w:rPr>
              <w:t>的。</w:t>
            </w:r>
          </w:p>
        </w:tc>
        <w:tc>
          <w:tcPr>
            <w:tcW w:w="1020" w:type="dxa"/>
            <w:vAlign w:val="top"/>
          </w:tcPr>
          <w:p>
            <w:pPr>
              <w:spacing w:line="446" w:lineRule="auto"/>
              <w:rPr>
                <w:rFonts w:ascii="Arial"/>
                <w:sz w:val="21"/>
              </w:rPr>
            </w:pPr>
          </w:p>
          <w:p>
            <w:pPr>
              <w:pStyle w:val="8"/>
              <w:spacing w:before="59" w:line="223" w:lineRule="auto"/>
              <w:ind w:left="164"/>
            </w:pPr>
            <w:r>
              <w:rPr>
                <w:spacing w:val="-4"/>
              </w:rPr>
              <w:t>不予处罚</w:t>
            </w:r>
          </w:p>
        </w:tc>
        <w:tc>
          <w:tcPr>
            <w:tcW w:w="3179" w:type="dxa"/>
            <w:vAlign w:val="top"/>
          </w:tcPr>
          <w:p>
            <w:pPr>
              <w:spacing w:line="291" w:lineRule="auto"/>
              <w:rPr>
                <w:rFonts w:ascii="Arial"/>
                <w:sz w:val="21"/>
              </w:rPr>
            </w:pPr>
          </w:p>
          <w:p>
            <w:pPr>
              <w:pStyle w:val="8"/>
              <w:spacing w:before="59" w:line="321" w:lineRule="auto"/>
              <w:ind w:left="120" w:right="104" w:hanging="2"/>
            </w:pPr>
            <w:r>
              <w:rPr>
                <w:spacing w:val="4"/>
              </w:rPr>
              <w:t>违法行为轻微并及时纠正，没有造成</w:t>
            </w:r>
            <w:r>
              <w:rPr>
                <w:spacing w:val="5"/>
              </w:rPr>
              <w:t xml:space="preserve"> </w:t>
            </w:r>
            <w:r>
              <w:rPr>
                <w:spacing w:val="-6"/>
              </w:rPr>
              <w:t>危害后果的。</w:t>
            </w:r>
          </w:p>
        </w:tc>
        <w:tc>
          <w:tcPr>
            <w:tcW w:w="3104" w:type="dxa"/>
            <w:vAlign w:val="top"/>
          </w:tcPr>
          <w:p>
            <w:pPr>
              <w:spacing w:line="291" w:lineRule="auto"/>
              <w:rPr>
                <w:rFonts w:ascii="Arial"/>
                <w:sz w:val="21"/>
              </w:rPr>
            </w:pPr>
          </w:p>
          <w:p>
            <w:pPr>
              <w:pStyle w:val="8"/>
              <w:spacing w:before="59" w:line="321" w:lineRule="auto"/>
              <w:ind w:left="136" w:right="103" w:hanging="17"/>
            </w:pPr>
            <w:r>
              <w:rPr>
                <w:spacing w:val="-1"/>
              </w:rPr>
              <w:t>对公证员进行批评教育，引导、督促</w:t>
            </w:r>
            <w:r>
              <w:rPr>
                <w:spacing w:val="11"/>
              </w:rPr>
              <w:t xml:space="preserve"> </w:t>
            </w:r>
            <w:r>
              <w:rPr>
                <w:spacing w:val="-4"/>
              </w:rPr>
              <w:t>当事人依法依规开展执业活动。</w:t>
            </w:r>
          </w:p>
        </w:tc>
        <w:tc>
          <w:tcPr>
            <w:tcW w:w="851"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9" w:line="222" w:lineRule="auto"/>
              <w:ind w:left="153"/>
            </w:pPr>
            <w:r>
              <w:rPr>
                <w:spacing w:val="24"/>
              </w:rPr>
              <w:t>自治区</w:t>
            </w:r>
          </w:p>
          <w:p>
            <w:pPr>
              <w:pStyle w:val="8"/>
              <w:spacing w:before="95" w:line="223" w:lineRule="auto"/>
              <w:ind w:left="122"/>
            </w:pPr>
            <w:r>
              <w:rPr>
                <w:spacing w:val="29"/>
              </w:rPr>
              <w:t>或者设</w:t>
            </w:r>
          </w:p>
          <w:p>
            <w:pPr>
              <w:pStyle w:val="8"/>
              <w:spacing w:before="94" w:line="222" w:lineRule="auto"/>
              <w:ind w:left="135"/>
            </w:pPr>
            <w:r>
              <w:rPr>
                <w:spacing w:val="26"/>
              </w:rPr>
              <w:t>区的市</w:t>
            </w:r>
          </w:p>
          <w:p>
            <w:pPr>
              <w:pStyle w:val="8"/>
              <w:spacing w:before="95" w:line="223" w:lineRule="auto"/>
              <w:ind w:left="122"/>
            </w:pPr>
            <w:r>
              <w:rPr>
                <w:spacing w:val="29"/>
              </w:rPr>
              <w:t>人民政</w:t>
            </w:r>
          </w:p>
          <w:p>
            <w:pPr>
              <w:pStyle w:val="8"/>
              <w:spacing w:before="94" w:line="223" w:lineRule="auto"/>
              <w:ind w:left="120"/>
            </w:pPr>
            <w:r>
              <w:rPr>
                <w:spacing w:val="32"/>
              </w:rPr>
              <w:t>府司法</w:t>
            </w:r>
          </w:p>
          <w:p>
            <w:pPr>
              <w:pStyle w:val="8"/>
              <w:spacing w:before="94" w:line="321" w:lineRule="auto"/>
              <w:ind w:left="137" w:right="106" w:hanging="16"/>
            </w:pPr>
            <w:r>
              <w:rPr>
                <w:spacing w:val="25"/>
              </w:rPr>
              <w:t>行政部</w:t>
            </w:r>
            <w:r>
              <w:rPr>
                <w:spacing w:val="1"/>
              </w:rPr>
              <w:t xml:space="preserve"> </w:t>
            </w:r>
            <w: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384" w:lineRule="auto"/>
              <w:rPr>
                <w:rFonts w:ascii="Arial"/>
                <w:sz w:val="21"/>
              </w:rPr>
            </w:pPr>
          </w:p>
          <w:p>
            <w:pPr>
              <w:pStyle w:val="8"/>
              <w:spacing w:before="58" w:line="223" w:lineRule="auto"/>
              <w:ind w:left="166"/>
            </w:pPr>
            <w:r>
              <w:rPr>
                <w:spacing w:val="-4"/>
              </w:rPr>
              <w:t>免于处罚</w:t>
            </w:r>
          </w:p>
        </w:tc>
        <w:tc>
          <w:tcPr>
            <w:tcW w:w="3179" w:type="dxa"/>
            <w:vAlign w:val="top"/>
          </w:tcPr>
          <w:p>
            <w:pPr>
              <w:pStyle w:val="8"/>
              <w:spacing w:before="289" w:line="320" w:lineRule="auto"/>
              <w:ind w:left="117" w:right="104"/>
            </w:pPr>
            <w:r>
              <w:rPr>
                <w:spacing w:val="4"/>
              </w:rPr>
              <w:t>初次违法且危害后果轻微，没有违法</w:t>
            </w:r>
            <w:r>
              <w:rPr>
                <w:spacing w:val="7"/>
              </w:rPr>
              <w:t xml:space="preserve"> </w:t>
            </w:r>
            <w:r>
              <w:rPr>
                <w:spacing w:val="-4"/>
              </w:rPr>
              <w:t>所得并及时改正。</w:t>
            </w:r>
          </w:p>
        </w:tc>
        <w:tc>
          <w:tcPr>
            <w:tcW w:w="3104" w:type="dxa"/>
            <w:vAlign w:val="top"/>
          </w:tcPr>
          <w:p>
            <w:pPr>
              <w:pStyle w:val="8"/>
              <w:spacing w:before="289" w:line="321" w:lineRule="auto"/>
              <w:ind w:left="136" w:right="103" w:hanging="17"/>
            </w:pPr>
            <w:r>
              <w:rPr>
                <w:spacing w:val="-1"/>
              </w:rPr>
              <w:t>对公证员进行批评教育，引导、督促</w:t>
            </w:r>
            <w:r>
              <w:rPr>
                <w:spacing w:val="11"/>
              </w:rPr>
              <w:t xml:space="preserve"> </w:t>
            </w:r>
            <w:r>
              <w:rPr>
                <w:spacing w:val="-4"/>
              </w:rPr>
              <w:t>当事人依法依规开展执业活动。</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474" w:lineRule="auto"/>
              <w:rPr>
                <w:rFonts w:ascii="Arial"/>
                <w:sz w:val="21"/>
              </w:rPr>
            </w:pPr>
          </w:p>
          <w:p>
            <w:pPr>
              <w:pStyle w:val="8"/>
              <w:spacing w:before="59" w:line="222" w:lineRule="auto"/>
              <w:ind w:left="161"/>
            </w:pPr>
            <w:r>
              <w:rPr>
                <w:spacing w:val="-3"/>
              </w:rPr>
              <w:t>减轻处罚</w:t>
            </w:r>
          </w:p>
        </w:tc>
        <w:tc>
          <w:tcPr>
            <w:tcW w:w="3179" w:type="dxa"/>
            <w:vAlign w:val="top"/>
          </w:tcPr>
          <w:p>
            <w:pPr>
              <w:pStyle w:val="8"/>
              <w:spacing w:before="68" w:line="301" w:lineRule="auto"/>
              <w:ind w:left="117" w:right="57" w:firstLine="5"/>
              <w:jc w:val="both"/>
            </w:pPr>
            <w:r>
              <w:rPr>
                <w:spacing w:val="-2"/>
              </w:rPr>
              <w:t>主动消除违法行为危害后果；或主动</w:t>
            </w:r>
            <w:r>
              <w:rPr>
                <w:spacing w:val="7"/>
              </w:rPr>
              <w:t xml:space="preserve">  </w:t>
            </w:r>
            <w:r>
              <w:rPr>
                <w:spacing w:val="-1"/>
              </w:rPr>
              <w:t>报告，积极配合司法行政机关查处违</w:t>
            </w:r>
            <w:r>
              <w:rPr>
                <w:spacing w:val="1"/>
              </w:rPr>
              <w:t xml:space="preserve">  </w:t>
            </w:r>
            <w:r>
              <w:rPr>
                <w:spacing w:val="-4"/>
              </w:rPr>
              <w:t>法行为；或受他人胁迫实施违法行为；</w:t>
            </w:r>
            <w:r>
              <w:rPr>
                <w:spacing w:val="5"/>
              </w:rPr>
              <w:t xml:space="preserve"> </w:t>
            </w:r>
            <w:r>
              <w:rPr>
                <w:spacing w:val="-3"/>
              </w:rPr>
              <w:t>或有其他依法应当从轻处罚的情形。</w:t>
            </w:r>
          </w:p>
        </w:tc>
        <w:tc>
          <w:tcPr>
            <w:tcW w:w="3104" w:type="dxa"/>
            <w:vAlign w:val="top"/>
          </w:tcPr>
          <w:p>
            <w:pPr>
              <w:pStyle w:val="8"/>
              <w:spacing w:before="223" w:line="321" w:lineRule="auto"/>
              <w:ind w:left="119" w:right="154"/>
            </w:pPr>
            <w:r>
              <w:rPr>
                <w:spacing w:val="-4"/>
              </w:rPr>
              <w:t>对公证员给予警告；有违法所得的，</w:t>
            </w:r>
            <w:r>
              <w:rPr>
                <w:spacing w:val="7"/>
              </w:rPr>
              <w:t xml:space="preserve"> </w:t>
            </w:r>
            <w:r>
              <w:rPr>
                <w:spacing w:val="-5"/>
              </w:rPr>
              <w:t>没收违法所得。</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8"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252" w:lineRule="auto"/>
              <w:rPr>
                <w:rFonts w:ascii="Arial"/>
                <w:sz w:val="21"/>
              </w:rPr>
            </w:pPr>
          </w:p>
          <w:p>
            <w:pPr>
              <w:spacing w:line="252" w:lineRule="auto"/>
              <w:rPr>
                <w:rFonts w:ascii="Arial"/>
                <w:sz w:val="21"/>
              </w:rPr>
            </w:pPr>
          </w:p>
          <w:p>
            <w:pPr>
              <w:pStyle w:val="8"/>
              <w:spacing w:before="58" w:line="222" w:lineRule="auto"/>
              <w:ind w:left="159"/>
            </w:pPr>
            <w:r>
              <w:rPr>
                <w:spacing w:val="-3"/>
              </w:rPr>
              <w:t>从轻处罚</w:t>
            </w:r>
          </w:p>
        </w:tc>
        <w:tc>
          <w:tcPr>
            <w:tcW w:w="3179" w:type="dxa"/>
            <w:vAlign w:val="top"/>
          </w:tcPr>
          <w:p>
            <w:pPr>
              <w:pStyle w:val="8"/>
              <w:spacing w:before="253" w:line="320" w:lineRule="auto"/>
              <w:ind w:left="118" w:right="188" w:hanging="3"/>
              <w:jc w:val="both"/>
            </w:pPr>
            <w:r>
              <w:rPr>
                <w:spacing w:val="-1"/>
              </w:rPr>
              <w:t>有本项规定的违法行为一次，未造成</w:t>
            </w:r>
            <w:r>
              <w:rPr>
                <w:spacing w:val="5"/>
              </w:rPr>
              <w:t xml:space="preserve"> </w:t>
            </w:r>
            <w:r>
              <w:rPr>
                <w:spacing w:val="-1"/>
              </w:rPr>
              <w:t>公证当事人、公证事项利害关系人经</w:t>
            </w:r>
            <w:r>
              <w:rPr>
                <w:spacing w:val="1"/>
              </w:rPr>
              <w:t xml:space="preserve"> </w:t>
            </w:r>
            <w:r>
              <w:rPr>
                <w:spacing w:val="-7"/>
              </w:rPr>
              <w:t>济损失。</w:t>
            </w:r>
          </w:p>
        </w:tc>
        <w:tc>
          <w:tcPr>
            <w:tcW w:w="3104" w:type="dxa"/>
            <w:vAlign w:val="top"/>
          </w:tcPr>
          <w:p>
            <w:pPr>
              <w:pStyle w:val="8"/>
              <w:spacing w:before="252" w:line="321" w:lineRule="auto"/>
              <w:ind w:left="122" w:right="103" w:hanging="3"/>
              <w:jc w:val="both"/>
            </w:pPr>
            <w:r>
              <w:rPr>
                <w:spacing w:val="-1"/>
              </w:rPr>
              <w:t>对公证员给予警告，并处二千元以上</w:t>
            </w:r>
            <w:r>
              <w:rPr>
                <w:spacing w:val="11"/>
              </w:rPr>
              <w:t xml:space="preserve"> </w:t>
            </w:r>
            <w:r>
              <w:rPr>
                <w:spacing w:val="-2"/>
              </w:rPr>
              <w:t>三千元以下罚款；有违法所得的，没</w:t>
            </w:r>
            <w:r>
              <w:rPr>
                <w:spacing w:val="14"/>
              </w:rPr>
              <w:t xml:space="preserve"> </w:t>
            </w:r>
            <w:r>
              <w:rPr>
                <w:spacing w:val="-6"/>
              </w:rPr>
              <w:t>收违法所得。</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3"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59" w:line="222" w:lineRule="auto"/>
              <w:ind w:left="163"/>
            </w:pPr>
            <w:r>
              <w:rPr>
                <w:spacing w:val="-4"/>
              </w:rPr>
              <w:t>一般情形</w:t>
            </w:r>
          </w:p>
        </w:tc>
        <w:tc>
          <w:tcPr>
            <w:tcW w:w="3179" w:type="dxa"/>
            <w:vAlign w:val="top"/>
          </w:tcPr>
          <w:p>
            <w:pPr>
              <w:spacing w:line="384" w:lineRule="auto"/>
              <w:rPr>
                <w:rFonts w:ascii="Arial"/>
                <w:sz w:val="21"/>
              </w:rPr>
            </w:pPr>
          </w:p>
          <w:p>
            <w:pPr>
              <w:pStyle w:val="8"/>
              <w:spacing w:before="58" w:line="320" w:lineRule="auto"/>
              <w:ind w:left="116" w:right="188" w:hanging="1"/>
            </w:pPr>
            <w:r>
              <w:rPr>
                <w:spacing w:val="-1"/>
              </w:rPr>
              <w:t>有本项规定的违法行为两次以上的，</w:t>
            </w:r>
            <w:r>
              <w:rPr>
                <w:spacing w:val="5"/>
              </w:rPr>
              <w:t xml:space="preserve"> </w:t>
            </w:r>
            <w:r>
              <w:rPr>
                <w:spacing w:val="-1"/>
              </w:rPr>
              <w:t>造成公证当事人、公证事项利害关系</w:t>
            </w:r>
            <w:r>
              <w:rPr>
                <w:spacing w:val="3"/>
              </w:rPr>
              <w:t xml:space="preserve"> </w:t>
            </w:r>
            <w:r>
              <w:rPr>
                <w:spacing w:val="-1"/>
              </w:rPr>
              <w:t>人经济损失或者致使公证当事人、公</w:t>
            </w:r>
            <w:r>
              <w:rPr>
                <w:spacing w:val="3"/>
              </w:rPr>
              <w:t xml:space="preserve"> </w:t>
            </w:r>
            <w:r>
              <w:rPr>
                <w:spacing w:val="-1"/>
              </w:rPr>
              <w:t>证事项利害关系人获得不正当利益</w:t>
            </w:r>
          </w:p>
          <w:p>
            <w:pPr>
              <w:pStyle w:val="8"/>
              <w:spacing w:line="226" w:lineRule="auto"/>
              <w:ind w:left="127"/>
            </w:pPr>
            <w:r>
              <w:rPr>
                <w:spacing w:val="-13"/>
              </w:rPr>
              <w:t>的。</w:t>
            </w:r>
          </w:p>
        </w:tc>
        <w:tc>
          <w:tcPr>
            <w:tcW w:w="3104" w:type="dxa"/>
            <w:vAlign w:val="top"/>
          </w:tcPr>
          <w:p>
            <w:pPr>
              <w:pStyle w:val="8"/>
              <w:spacing w:before="132" w:line="318" w:lineRule="auto"/>
              <w:ind w:left="117" w:right="112" w:firstLine="1"/>
              <w:jc w:val="both"/>
            </w:pPr>
            <w:r>
              <w:rPr>
                <w:spacing w:val="-1"/>
              </w:rPr>
              <w:t>对公证员给予警告，并处三千元以上</w:t>
            </w:r>
            <w:r>
              <w:rPr>
                <w:spacing w:val="1"/>
              </w:rPr>
              <w:t xml:space="preserve"> </w:t>
            </w:r>
            <w:r>
              <w:rPr>
                <w:spacing w:val="-1"/>
              </w:rPr>
              <w:t>五千元以下罚款，并停止执业三个月</w:t>
            </w:r>
            <w:r>
              <w:rPr>
                <w:spacing w:val="3"/>
              </w:rPr>
              <w:t xml:space="preserve"> </w:t>
            </w:r>
            <w:r>
              <w:rPr>
                <w:spacing w:val="-1"/>
              </w:rPr>
              <w:t>以上六个月以下；情节严重的，对公</w:t>
            </w:r>
            <w:r>
              <w:rPr>
                <w:spacing w:val="3"/>
              </w:rPr>
              <w:t xml:space="preserve"> </w:t>
            </w:r>
            <w:r>
              <w:rPr>
                <w:spacing w:val="-1"/>
              </w:rPr>
              <w:t>证员给予警告，并处五千元以上一万</w:t>
            </w:r>
            <w:r>
              <w:rPr>
                <w:spacing w:val="3"/>
              </w:rPr>
              <w:t xml:space="preserve"> </w:t>
            </w:r>
            <w:r>
              <w:rPr>
                <w:spacing w:val="-1"/>
              </w:rPr>
              <w:t>元以下罚款，并停止执业六个月以上</w:t>
            </w:r>
            <w:r>
              <w:rPr>
                <w:spacing w:val="3"/>
              </w:rPr>
              <w:t xml:space="preserve"> </w:t>
            </w:r>
            <w:r>
              <w:rPr>
                <w:spacing w:val="-1"/>
              </w:rPr>
              <w:t>十二个月以下；有违法所得的，没收</w:t>
            </w:r>
            <w:r>
              <w:rPr>
                <w:spacing w:val="3"/>
              </w:rPr>
              <w:t xml:space="preserve"> </w:t>
            </w:r>
            <w:r>
              <w:rPr>
                <w:spacing w:val="-6"/>
              </w:rPr>
              <w:t>违法所得。</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39" w:hRule="atLeast"/>
        </w:trPr>
        <w:tc>
          <w:tcPr>
            <w:tcW w:w="746" w:type="dxa"/>
            <w:vMerge w:val="continue"/>
            <w:tcBorders>
              <w:top w:val="nil"/>
            </w:tcBorders>
            <w:vAlign w:val="top"/>
          </w:tcPr>
          <w:p>
            <w:pPr>
              <w:rPr>
                <w:rFonts w:ascii="Arial"/>
                <w:sz w:val="21"/>
              </w:rPr>
            </w:pPr>
          </w:p>
        </w:tc>
        <w:tc>
          <w:tcPr>
            <w:tcW w:w="1574" w:type="dxa"/>
            <w:vMerge w:val="continue"/>
            <w:tcBorders>
              <w:top w:val="nil"/>
            </w:tcBorders>
            <w:vAlign w:val="top"/>
          </w:tcPr>
          <w:p>
            <w:pPr>
              <w:rPr>
                <w:rFonts w:ascii="Arial"/>
                <w:sz w:val="21"/>
              </w:rPr>
            </w:pPr>
          </w:p>
        </w:tc>
        <w:tc>
          <w:tcPr>
            <w:tcW w:w="3704" w:type="dxa"/>
            <w:vMerge w:val="continue"/>
            <w:tcBorders>
              <w:top w:val="nil"/>
            </w:tcBorders>
            <w:vAlign w:val="top"/>
          </w:tcPr>
          <w:p>
            <w:pPr>
              <w:rPr>
                <w:rFonts w:ascii="Arial"/>
                <w:sz w:val="21"/>
              </w:rPr>
            </w:pPr>
          </w:p>
        </w:tc>
        <w:tc>
          <w:tcPr>
            <w:tcW w:w="1020" w:type="dxa"/>
            <w:vAlign w:val="top"/>
          </w:tcPr>
          <w:p>
            <w:pPr>
              <w:spacing w:line="309" w:lineRule="auto"/>
              <w:rPr>
                <w:rFonts w:ascii="Arial"/>
                <w:sz w:val="21"/>
              </w:rPr>
            </w:pPr>
          </w:p>
          <w:p>
            <w:pPr>
              <w:spacing w:line="309" w:lineRule="auto"/>
              <w:rPr>
                <w:rFonts w:ascii="Arial"/>
                <w:sz w:val="21"/>
              </w:rPr>
            </w:pPr>
          </w:p>
          <w:p>
            <w:pPr>
              <w:pStyle w:val="8"/>
              <w:spacing w:before="58" w:line="223" w:lineRule="auto"/>
              <w:ind w:left="159"/>
            </w:pPr>
            <w:r>
              <w:rPr>
                <w:spacing w:val="-3"/>
              </w:rPr>
              <w:t>从重处罚</w:t>
            </w:r>
          </w:p>
        </w:tc>
        <w:tc>
          <w:tcPr>
            <w:tcW w:w="3179" w:type="dxa"/>
            <w:vAlign w:val="top"/>
          </w:tcPr>
          <w:p>
            <w:pPr>
              <w:spacing w:line="308" w:lineRule="auto"/>
              <w:rPr>
                <w:rFonts w:ascii="Arial"/>
                <w:sz w:val="21"/>
              </w:rPr>
            </w:pPr>
          </w:p>
          <w:p>
            <w:pPr>
              <w:pStyle w:val="8"/>
              <w:spacing w:before="58" w:line="321" w:lineRule="auto"/>
              <w:ind w:left="115" w:right="188"/>
              <w:jc w:val="both"/>
            </w:pPr>
            <w:r>
              <w:rPr>
                <w:spacing w:val="-1"/>
              </w:rPr>
              <w:t>有本项规定的违法行为三次以上的或</w:t>
            </w:r>
            <w:r>
              <w:rPr>
                <w:spacing w:val="5"/>
              </w:rPr>
              <w:t xml:space="preserve"> </w:t>
            </w:r>
            <w:r>
              <w:rPr>
                <w:spacing w:val="-1"/>
              </w:rPr>
              <w:t>有本项规定的违法行为造成重大社会</w:t>
            </w:r>
            <w:r>
              <w:rPr>
                <w:spacing w:val="5"/>
              </w:rPr>
              <w:t xml:space="preserve"> </w:t>
            </w:r>
            <w:r>
              <w:rPr>
                <w:spacing w:val="-7"/>
              </w:rPr>
              <w:t>影响的。</w:t>
            </w:r>
          </w:p>
        </w:tc>
        <w:tc>
          <w:tcPr>
            <w:tcW w:w="3104" w:type="dxa"/>
            <w:vAlign w:val="top"/>
          </w:tcPr>
          <w:p>
            <w:pPr>
              <w:spacing w:line="463" w:lineRule="auto"/>
              <w:rPr>
                <w:rFonts w:ascii="Arial"/>
                <w:sz w:val="21"/>
              </w:rPr>
            </w:pPr>
          </w:p>
          <w:p>
            <w:pPr>
              <w:pStyle w:val="8"/>
              <w:spacing w:before="58" w:line="321" w:lineRule="auto"/>
              <w:ind w:left="120" w:right="56" w:firstLine="23"/>
            </w:pPr>
            <w:r>
              <w:rPr>
                <w:spacing w:val="-10"/>
              </w:rPr>
              <w:t>吊销公证员执业证书；有违法所得的，</w:t>
            </w:r>
            <w:r>
              <w:rPr>
                <w:spacing w:val="7"/>
              </w:rPr>
              <w:t xml:space="preserve"> </w:t>
            </w:r>
            <w:r>
              <w:rPr>
                <w:spacing w:val="-5"/>
              </w:rPr>
              <w:t>没收违法所得。</w:t>
            </w:r>
          </w:p>
        </w:tc>
        <w:tc>
          <w:tcPr>
            <w:tcW w:w="851" w:type="dxa"/>
            <w:vMerge w:val="continue"/>
            <w:tcBorders>
              <w:top w:val="nil"/>
            </w:tcBorders>
            <w:vAlign w:val="top"/>
          </w:tcPr>
          <w:p>
            <w:pPr>
              <w:rPr>
                <w:rFonts w:ascii="Arial"/>
                <w:sz w:val="21"/>
              </w:rPr>
            </w:pPr>
          </w:p>
        </w:tc>
      </w:tr>
    </w:tbl>
    <w:p>
      <w:pPr>
        <w:pStyle w:val="2"/>
      </w:pPr>
    </w:p>
    <w:p>
      <w:pPr>
        <w:sectPr>
          <w:pgSz w:w="16839" w:h="11906"/>
          <w:pgMar w:top="400" w:right="1327"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4178" w:type="dxa"/>
        <w:tblInd w:w="7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1574"/>
        <w:gridCol w:w="3704"/>
        <w:gridCol w:w="1020"/>
        <w:gridCol w:w="3179"/>
        <w:gridCol w:w="3104"/>
        <w:gridCol w:w="8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746"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8" w:line="241" w:lineRule="auto"/>
              <w:ind w:left="300"/>
            </w:pPr>
            <w:r>
              <w:rPr>
                <w:spacing w:val="-10"/>
              </w:rPr>
              <w:t>15</w:t>
            </w:r>
          </w:p>
        </w:tc>
        <w:tc>
          <w:tcPr>
            <w:tcW w:w="1574"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8" w:line="219" w:lineRule="auto"/>
              <w:ind w:left="118"/>
            </w:pPr>
            <w:r>
              <w:rPr>
                <w:spacing w:val="-2"/>
              </w:rPr>
              <w:t>公证员泄露在执</w:t>
            </w:r>
          </w:p>
          <w:p>
            <w:pPr>
              <w:pStyle w:val="8"/>
              <w:spacing w:before="96" w:line="322" w:lineRule="auto"/>
              <w:ind w:left="124" w:right="107" w:hanging="9"/>
            </w:pPr>
            <w:r>
              <w:rPr>
                <w:spacing w:val="-2"/>
              </w:rPr>
              <w:t>业活动中知悉的</w:t>
            </w:r>
            <w:r>
              <w:t xml:space="preserve">  </w:t>
            </w:r>
            <w:r>
              <w:rPr>
                <w:spacing w:val="-13"/>
              </w:rPr>
              <w:t>国家秘密、商业秘</w:t>
            </w:r>
            <w:r>
              <w:t xml:space="preserve"> </w:t>
            </w:r>
            <w:r>
              <w:rPr>
                <w:spacing w:val="-4"/>
              </w:rPr>
              <w:t>密或者个人隐私</w:t>
            </w:r>
            <w:r>
              <w:rPr>
                <w:spacing w:val="2"/>
              </w:rPr>
              <w:t xml:space="preserve">  </w:t>
            </w:r>
            <w:r>
              <w:t>的</w:t>
            </w:r>
          </w:p>
        </w:tc>
        <w:tc>
          <w:tcPr>
            <w:tcW w:w="3704" w:type="dxa"/>
            <w:vMerge w:val="restart"/>
            <w:tcBorders>
              <w:bottom w:val="nil"/>
            </w:tcBorders>
            <w:vAlign w:val="top"/>
          </w:tcPr>
          <w:p>
            <w:pPr>
              <w:spacing w:line="263" w:lineRule="auto"/>
              <w:rPr>
                <w:rFonts w:ascii="Arial"/>
                <w:sz w:val="21"/>
              </w:rPr>
            </w:pPr>
          </w:p>
          <w:p>
            <w:pPr>
              <w:pStyle w:val="8"/>
              <w:spacing w:before="58" w:line="320" w:lineRule="auto"/>
              <w:ind w:left="115" w:right="61" w:firstLine="8"/>
            </w:pPr>
            <w:r>
              <w:rPr>
                <w:b/>
                <w:bCs/>
                <w:spacing w:val="-6"/>
              </w:rPr>
              <w:t>1.《公证法》第四十二条第一款第（五）</w:t>
            </w:r>
            <w:r>
              <w:rPr>
                <w:b/>
                <w:bCs/>
                <w:spacing w:val="-7"/>
              </w:rPr>
              <w:t>项：</w:t>
            </w:r>
            <w:r>
              <w:t xml:space="preserve"> 公证机构及其公证员有下列行为之一的，</w:t>
            </w:r>
            <w:r>
              <w:rPr>
                <w:spacing w:val="-33"/>
              </w:rPr>
              <w:t xml:space="preserve"> </w:t>
            </w:r>
            <w:r>
              <w:t xml:space="preserve">由 </w:t>
            </w:r>
            <w:r>
              <w:rPr>
                <w:spacing w:val="3"/>
              </w:rPr>
              <w:t>省、自治区、直辖市或者设区的市人民政府</w:t>
            </w:r>
            <w:r>
              <w:t xml:space="preserve"> </w:t>
            </w:r>
            <w:r>
              <w:rPr>
                <w:spacing w:val="3"/>
              </w:rPr>
              <w:t>司法行政部门对公证机构给予警告，并处二</w:t>
            </w:r>
            <w:r>
              <w:t xml:space="preserve"> </w:t>
            </w:r>
            <w:r>
              <w:rPr>
                <w:spacing w:val="3"/>
              </w:rPr>
              <w:t>万元以上十万元以下罚款，并可以给予一个</w:t>
            </w:r>
            <w:r>
              <w:t xml:space="preserve"> </w:t>
            </w:r>
            <w:r>
              <w:rPr>
                <w:spacing w:val="3"/>
              </w:rPr>
              <w:t>月以上三个月以下停业整顿的处罚；对公证</w:t>
            </w:r>
            <w:r>
              <w:t xml:space="preserve"> </w:t>
            </w:r>
            <w:r>
              <w:rPr>
                <w:spacing w:val="3"/>
              </w:rPr>
              <w:t>员给予警告，并处二千元以上一万元以下罚</w:t>
            </w:r>
            <w:r>
              <w:t xml:space="preserve"> </w:t>
            </w:r>
            <w:r>
              <w:rPr>
                <w:spacing w:val="3"/>
              </w:rPr>
              <w:t>款，并可以给予三个月以上十二个月以下停</w:t>
            </w:r>
            <w:r>
              <w:t xml:space="preserve"> </w:t>
            </w:r>
            <w:r>
              <w:rPr>
                <w:spacing w:val="3"/>
              </w:rPr>
              <w:t>止执业的处罚；有违法所得的，没收违法所</w:t>
            </w:r>
            <w:r>
              <w:t xml:space="preserve"> 得；情节严重的，</w:t>
            </w:r>
            <w:r>
              <w:rPr>
                <w:spacing w:val="-33"/>
              </w:rPr>
              <w:t xml:space="preserve"> </w:t>
            </w:r>
            <w:r>
              <w:t xml:space="preserve">由省、自治区、直辖市人 </w:t>
            </w:r>
            <w:r>
              <w:rPr>
                <w:spacing w:val="2"/>
              </w:rPr>
              <w:t>民政府司法行政部门吊销公证员执业证书；</w:t>
            </w:r>
            <w:r>
              <w:rPr>
                <w:spacing w:val="14"/>
              </w:rPr>
              <w:t xml:space="preserve"> </w:t>
            </w:r>
            <w:r>
              <w:rPr>
                <w:spacing w:val="-4"/>
              </w:rPr>
              <w:t>构成犯罪的，依法追究刑事责任：</w:t>
            </w:r>
          </w:p>
          <w:p>
            <w:pPr>
              <w:pStyle w:val="8"/>
              <w:spacing w:line="320" w:lineRule="auto"/>
              <w:ind w:left="121" w:right="208" w:hanging="1"/>
            </w:pPr>
            <w:r>
              <w:rPr>
                <w:spacing w:val="-3"/>
              </w:rPr>
              <w:t>（五）泄露在执业活动中知悉的国家秘密、</w:t>
            </w:r>
            <w:r>
              <w:rPr>
                <w:spacing w:val="5"/>
              </w:rPr>
              <w:t xml:space="preserve"> </w:t>
            </w:r>
            <w:r>
              <w:rPr>
                <w:spacing w:val="-4"/>
              </w:rPr>
              <w:t>商业秘密或者个人隐私的。</w:t>
            </w:r>
          </w:p>
          <w:p>
            <w:pPr>
              <w:pStyle w:val="8"/>
              <w:spacing w:before="6" w:line="320" w:lineRule="auto"/>
              <w:ind w:left="114" w:right="105" w:hanging="2"/>
            </w:pPr>
            <w:r>
              <w:rPr>
                <w:b/>
                <w:bCs/>
                <w:spacing w:val="1"/>
              </w:rPr>
              <w:t>2</w:t>
            </w:r>
            <w:r>
              <w:rPr>
                <w:spacing w:val="1"/>
              </w:rPr>
              <w:t>.</w:t>
            </w:r>
            <w:r>
              <w:rPr>
                <w:b/>
                <w:bCs/>
                <w:spacing w:val="1"/>
              </w:rPr>
              <w:t>《中华人民共和国行政处罚法》第三十二</w:t>
            </w:r>
            <w:r>
              <w:rPr>
                <w:spacing w:val="4"/>
              </w:rPr>
              <w:t xml:space="preserve"> </w:t>
            </w:r>
            <w:r>
              <w:rPr>
                <w:b/>
                <w:bCs/>
              </w:rPr>
              <w:t>条</w:t>
            </w:r>
            <w:r>
              <w:rPr>
                <w:spacing w:val="27"/>
              </w:rPr>
              <w:t xml:space="preserve">  </w:t>
            </w:r>
            <w:r>
              <w:t>当事人有下列情形之一，应当从轻或者</w:t>
            </w:r>
            <w:r>
              <w:rPr>
                <w:spacing w:val="1"/>
              </w:rPr>
              <w:t xml:space="preserve"> </w:t>
            </w:r>
            <w:r>
              <w:t>减轻行政处罚：</w:t>
            </w:r>
            <w:r>
              <w:rPr>
                <w:spacing w:val="-33"/>
              </w:rPr>
              <w:t xml:space="preserve"> </w:t>
            </w:r>
            <w:r>
              <w:t xml:space="preserve">(一)主动消除或者减轻违法 </w:t>
            </w:r>
            <w:r>
              <w:rPr>
                <w:spacing w:val="7"/>
              </w:rPr>
              <w:t xml:space="preserve">行为危害后果的;(二)受他人胁迫或者诱骗 实施违法行为的;(三)主动供述行政机关尚 未掌握的违法行为的;(四)配合行政机关查 </w:t>
            </w:r>
            <w:r>
              <w:rPr>
                <w:spacing w:val="-2"/>
              </w:rPr>
              <w:t>处违法行为有立功表现的;(五)法律、法规、</w:t>
            </w:r>
            <w:r>
              <w:rPr>
                <w:spacing w:val="9"/>
              </w:rPr>
              <w:t xml:space="preserve"> </w:t>
            </w:r>
            <w:r>
              <w:rPr>
                <w:spacing w:val="13"/>
              </w:rPr>
              <w:t>规章规定其他应当从轻或者减轻行政处罚</w:t>
            </w:r>
            <w:r>
              <w:rPr>
                <w:spacing w:val="3"/>
              </w:rPr>
              <w:t xml:space="preserve"> </w:t>
            </w:r>
            <w:r>
              <w:rPr>
                <w:spacing w:val="-9"/>
              </w:rPr>
              <w:t>的。</w:t>
            </w:r>
          </w:p>
        </w:tc>
        <w:tc>
          <w:tcPr>
            <w:tcW w:w="1020" w:type="dxa"/>
            <w:vAlign w:val="top"/>
          </w:tcPr>
          <w:p>
            <w:pPr>
              <w:spacing w:line="275" w:lineRule="auto"/>
              <w:rPr>
                <w:rFonts w:ascii="Arial"/>
                <w:sz w:val="21"/>
              </w:rPr>
            </w:pPr>
          </w:p>
          <w:p>
            <w:pPr>
              <w:pStyle w:val="8"/>
              <w:spacing w:before="58" w:line="223" w:lineRule="auto"/>
              <w:ind w:left="164"/>
            </w:pPr>
            <w:r>
              <w:rPr>
                <w:spacing w:val="-4"/>
              </w:rPr>
              <w:t>不予处罚</w:t>
            </w:r>
          </w:p>
        </w:tc>
        <w:tc>
          <w:tcPr>
            <w:tcW w:w="3179" w:type="dxa"/>
            <w:vAlign w:val="top"/>
          </w:tcPr>
          <w:p>
            <w:pPr>
              <w:spacing w:line="274" w:lineRule="auto"/>
              <w:rPr>
                <w:rFonts w:ascii="Arial"/>
                <w:sz w:val="21"/>
              </w:rPr>
            </w:pPr>
          </w:p>
          <w:p>
            <w:pPr>
              <w:pStyle w:val="8"/>
              <w:spacing w:before="59" w:line="222" w:lineRule="auto"/>
              <w:ind w:left="121"/>
            </w:pPr>
            <w:r>
              <w:rPr>
                <w:spacing w:val="-5"/>
              </w:rPr>
              <w:t>不适用此裁量阶次。</w:t>
            </w:r>
          </w:p>
        </w:tc>
        <w:tc>
          <w:tcPr>
            <w:tcW w:w="3104" w:type="dxa"/>
            <w:vAlign w:val="top"/>
          </w:tcPr>
          <w:p>
            <w:pPr>
              <w:spacing w:line="274" w:lineRule="auto"/>
              <w:rPr>
                <w:rFonts w:ascii="Arial"/>
                <w:sz w:val="21"/>
              </w:rPr>
            </w:pPr>
          </w:p>
          <w:p>
            <w:pPr>
              <w:pStyle w:val="8"/>
              <w:spacing w:before="59" w:line="224" w:lineRule="auto"/>
              <w:ind w:left="122"/>
            </w:pPr>
            <w:r>
              <w:rPr>
                <w:spacing w:val="-9"/>
              </w:rPr>
              <w:t>不适用。</w:t>
            </w:r>
          </w:p>
        </w:tc>
        <w:tc>
          <w:tcPr>
            <w:tcW w:w="851"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9" w:line="222" w:lineRule="auto"/>
              <w:ind w:left="153"/>
            </w:pPr>
            <w:r>
              <w:rPr>
                <w:spacing w:val="24"/>
              </w:rPr>
              <w:t>自治区</w:t>
            </w:r>
          </w:p>
          <w:p>
            <w:pPr>
              <w:pStyle w:val="8"/>
              <w:spacing w:before="95" w:line="223" w:lineRule="auto"/>
              <w:ind w:left="122"/>
            </w:pPr>
            <w:r>
              <w:rPr>
                <w:spacing w:val="29"/>
              </w:rPr>
              <w:t>或者设</w:t>
            </w:r>
          </w:p>
          <w:p>
            <w:pPr>
              <w:pStyle w:val="8"/>
              <w:spacing w:before="94" w:line="222" w:lineRule="auto"/>
              <w:ind w:left="135"/>
            </w:pPr>
            <w:r>
              <w:rPr>
                <w:spacing w:val="26"/>
              </w:rPr>
              <w:t>区的市</w:t>
            </w:r>
          </w:p>
          <w:p>
            <w:pPr>
              <w:pStyle w:val="8"/>
              <w:spacing w:before="95" w:line="223" w:lineRule="auto"/>
              <w:ind w:left="122"/>
            </w:pPr>
            <w:r>
              <w:rPr>
                <w:spacing w:val="29"/>
              </w:rPr>
              <w:t>人民政</w:t>
            </w:r>
          </w:p>
          <w:p>
            <w:pPr>
              <w:pStyle w:val="8"/>
              <w:spacing w:before="94" w:line="223" w:lineRule="auto"/>
              <w:ind w:left="120"/>
            </w:pPr>
            <w:r>
              <w:rPr>
                <w:spacing w:val="32"/>
              </w:rPr>
              <w:t>府司法</w:t>
            </w:r>
          </w:p>
          <w:p>
            <w:pPr>
              <w:pStyle w:val="8"/>
              <w:spacing w:before="94" w:line="321" w:lineRule="auto"/>
              <w:ind w:left="137" w:right="106" w:hanging="16"/>
            </w:pPr>
            <w:r>
              <w:rPr>
                <w:spacing w:val="25"/>
              </w:rPr>
              <w:t>行政部</w:t>
            </w:r>
            <w:r>
              <w:rPr>
                <w:spacing w:val="1"/>
              </w:rPr>
              <w:t xml:space="preserve"> </w:t>
            </w:r>
            <w: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pStyle w:val="8"/>
              <w:spacing w:before="244" w:line="223" w:lineRule="auto"/>
              <w:ind w:left="166"/>
            </w:pPr>
            <w:r>
              <w:rPr>
                <w:spacing w:val="-4"/>
              </w:rPr>
              <w:t>免于处罚</w:t>
            </w:r>
          </w:p>
        </w:tc>
        <w:tc>
          <w:tcPr>
            <w:tcW w:w="3179" w:type="dxa"/>
            <w:vAlign w:val="top"/>
          </w:tcPr>
          <w:p>
            <w:pPr>
              <w:pStyle w:val="8"/>
              <w:spacing w:before="243" w:line="222" w:lineRule="auto"/>
              <w:ind w:left="121"/>
            </w:pPr>
            <w:r>
              <w:rPr>
                <w:spacing w:val="-5"/>
              </w:rPr>
              <w:t>不适用此裁量阶次。</w:t>
            </w:r>
          </w:p>
        </w:tc>
        <w:tc>
          <w:tcPr>
            <w:tcW w:w="3104" w:type="dxa"/>
            <w:vAlign w:val="top"/>
          </w:tcPr>
          <w:p>
            <w:pPr>
              <w:pStyle w:val="8"/>
              <w:spacing w:before="244" w:line="224" w:lineRule="auto"/>
              <w:ind w:left="122"/>
            </w:pPr>
            <w:r>
              <w:rPr>
                <w:spacing w:val="-9"/>
              </w:rPr>
              <w:t>不适用。</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2"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301" w:lineRule="auto"/>
              <w:rPr>
                <w:rFonts w:ascii="Arial"/>
                <w:sz w:val="21"/>
              </w:rPr>
            </w:pPr>
          </w:p>
          <w:p>
            <w:pPr>
              <w:spacing w:line="302" w:lineRule="auto"/>
              <w:rPr>
                <w:rFonts w:ascii="Arial"/>
                <w:sz w:val="21"/>
              </w:rPr>
            </w:pPr>
          </w:p>
          <w:p>
            <w:pPr>
              <w:pStyle w:val="8"/>
              <w:spacing w:before="59" w:line="222" w:lineRule="auto"/>
              <w:ind w:left="161"/>
            </w:pPr>
            <w:r>
              <w:rPr>
                <w:spacing w:val="-3"/>
              </w:rPr>
              <w:t>减轻处罚</w:t>
            </w:r>
          </w:p>
        </w:tc>
        <w:tc>
          <w:tcPr>
            <w:tcW w:w="3179" w:type="dxa"/>
            <w:vAlign w:val="top"/>
          </w:tcPr>
          <w:p>
            <w:pPr>
              <w:pStyle w:val="8"/>
              <w:spacing w:before="198" w:line="320" w:lineRule="auto"/>
              <w:ind w:left="117" w:right="57" w:firstLine="5"/>
              <w:jc w:val="both"/>
            </w:pPr>
            <w:r>
              <w:rPr>
                <w:spacing w:val="4"/>
              </w:rPr>
              <w:t>主动消除违法行为危害后果；或主动</w:t>
            </w:r>
            <w:r>
              <w:rPr>
                <w:spacing w:val="1"/>
              </w:rPr>
              <w:t xml:space="preserve"> </w:t>
            </w:r>
            <w:r>
              <w:rPr>
                <w:spacing w:val="4"/>
              </w:rPr>
              <w:t>报告，积极配合司法行政机关查处违</w:t>
            </w:r>
            <w:r>
              <w:rPr>
                <w:spacing w:val="7"/>
              </w:rPr>
              <w:t xml:space="preserve"> </w:t>
            </w:r>
            <w:r>
              <w:rPr>
                <w:spacing w:val="-4"/>
              </w:rPr>
              <w:t>法行为；或受他人胁迫实施违法行为；</w:t>
            </w:r>
            <w:r>
              <w:rPr>
                <w:spacing w:val="5"/>
              </w:rPr>
              <w:t xml:space="preserve"> </w:t>
            </w:r>
            <w:r>
              <w:rPr>
                <w:spacing w:val="-3"/>
              </w:rPr>
              <w:t>或有其他依法应当从轻处罚的情形。</w:t>
            </w:r>
          </w:p>
        </w:tc>
        <w:tc>
          <w:tcPr>
            <w:tcW w:w="3104" w:type="dxa"/>
            <w:vAlign w:val="top"/>
          </w:tcPr>
          <w:p>
            <w:pPr>
              <w:spacing w:line="293" w:lineRule="auto"/>
              <w:rPr>
                <w:rFonts w:ascii="Arial"/>
                <w:sz w:val="21"/>
              </w:rPr>
            </w:pPr>
          </w:p>
          <w:p>
            <w:pPr>
              <w:pStyle w:val="8"/>
              <w:spacing w:before="58" w:line="321" w:lineRule="auto"/>
              <w:ind w:left="119" w:right="154"/>
            </w:pPr>
            <w:r>
              <w:rPr>
                <w:spacing w:val="-4"/>
              </w:rPr>
              <w:t>对公证员给予警告；有违法所得的，</w:t>
            </w:r>
            <w:r>
              <w:rPr>
                <w:spacing w:val="7"/>
              </w:rPr>
              <w:t xml:space="preserve"> </w:t>
            </w:r>
            <w:r>
              <w:rPr>
                <w:spacing w:val="-5"/>
              </w:rPr>
              <w:t>没收违法所得。</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0"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419" w:lineRule="auto"/>
              <w:rPr>
                <w:rFonts w:ascii="Arial"/>
                <w:sz w:val="21"/>
              </w:rPr>
            </w:pPr>
          </w:p>
          <w:p>
            <w:pPr>
              <w:pStyle w:val="8"/>
              <w:spacing w:before="59" w:line="222" w:lineRule="auto"/>
              <w:ind w:left="159"/>
            </w:pPr>
            <w:r>
              <w:rPr>
                <w:spacing w:val="-3"/>
              </w:rPr>
              <w:t>从轻处罚</w:t>
            </w:r>
          </w:p>
        </w:tc>
        <w:tc>
          <w:tcPr>
            <w:tcW w:w="3179" w:type="dxa"/>
            <w:vAlign w:val="top"/>
          </w:tcPr>
          <w:p>
            <w:pPr>
              <w:pStyle w:val="8"/>
              <w:spacing w:before="168" w:line="322" w:lineRule="auto"/>
              <w:ind w:left="120" w:right="188" w:firstLine="2"/>
              <w:jc w:val="both"/>
            </w:pPr>
            <w:r>
              <w:rPr>
                <w:spacing w:val="-2"/>
              </w:rPr>
              <w:t>泄露在执业活动中知悉的商业秘密或</w:t>
            </w:r>
            <w:r>
              <w:rPr>
                <w:spacing w:val="13"/>
              </w:rPr>
              <w:t xml:space="preserve"> </w:t>
            </w:r>
            <w:r>
              <w:rPr>
                <w:spacing w:val="-1"/>
              </w:rPr>
              <w:t>者个人隐私，积极整改，未造成损失</w:t>
            </w:r>
            <w:r>
              <w:t xml:space="preserve"> </w:t>
            </w:r>
            <w:r>
              <w:rPr>
                <w:spacing w:val="-10"/>
              </w:rPr>
              <w:t>的。</w:t>
            </w:r>
          </w:p>
        </w:tc>
        <w:tc>
          <w:tcPr>
            <w:tcW w:w="3104" w:type="dxa"/>
            <w:vAlign w:val="top"/>
          </w:tcPr>
          <w:p>
            <w:pPr>
              <w:pStyle w:val="8"/>
              <w:spacing w:before="167" w:line="321" w:lineRule="auto"/>
              <w:ind w:left="122" w:right="103" w:hanging="3"/>
              <w:jc w:val="both"/>
            </w:pPr>
            <w:r>
              <w:rPr>
                <w:spacing w:val="-1"/>
              </w:rPr>
              <w:t>对公证员给予警告，并处二千元以上</w:t>
            </w:r>
            <w:r>
              <w:rPr>
                <w:spacing w:val="11"/>
              </w:rPr>
              <w:t xml:space="preserve"> </w:t>
            </w:r>
            <w:r>
              <w:rPr>
                <w:spacing w:val="-2"/>
              </w:rPr>
              <w:t>三千元以下罚款；有违法所得的，没</w:t>
            </w:r>
            <w:r>
              <w:rPr>
                <w:spacing w:val="14"/>
              </w:rPr>
              <w:t xml:space="preserve"> </w:t>
            </w:r>
            <w:r>
              <w:rPr>
                <w:spacing w:val="-6"/>
              </w:rPr>
              <w:t>收违法所得。</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88" w:hRule="atLeast"/>
        </w:trPr>
        <w:tc>
          <w:tcPr>
            <w:tcW w:w="746" w:type="dxa"/>
            <w:vMerge w:val="continue"/>
            <w:tcBorders>
              <w:top w:val="nil"/>
              <w:bottom w:val="nil"/>
            </w:tcBorders>
            <w:vAlign w:val="top"/>
          </w:tcPr>
          <w:p>
            <w:pPr>
              <w:rPr>
                <w:rFonts w:ascii="Arial"/>
                <w:sz w:val="21"/>
              </w:rPr>
            </w:pPr>
          </w:p>
        </w:tc>
        <w:tc>
          <w:tcPr>
            <w:tcW w:w="1574" w:type="dxa"/>
            <w:vMerge w:val="continue"/>
            <w:tcBorders>
              <w:top w:val="nil"/>
              <w:bottom w:val="nil"/>
            </w:tcBorders>
            <w:vAlign w:val="top"/>
          </w:tcPr>
          <w:p>
            <w:pPr>
              <w:rPr>
                <w:rFonts w:ascii="Arial"/>
                <w:sz w:val="21"/>
              </w:rPr>
            </w:pPr>
          </w:p>
        </w:tc>
        <w:tc>
          <w:tcPr>
            <w:tcW w:w="3704" w:type="dxa"/>
            <w:vMerge w:val="continue"/>
            <w:tcBorders>
              <w:top w:val="nil"/>
              <w:bottom w:val="nil"/>
            </w:tcBorders>
            <w:vAlign w:val="top"/>
          </w:tcPr>
          <w:p>
            <w:pPr>
              <w:rPr>
                <w:rFonts w:ascii="Arial"/>
                <w:sz w:val="21"/>
              </w:rPr>
            </w:pPr>
          </w:p>
        </w:tc>
        <w:tc>
          <w:tcPr>
            <w:tcW w:w="1020" w:type="dxa"/>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8"/>
              <w:spacing w:before="59" w:line="222" w:lineRule="auto"/>
              <w:ind w:left="163"/>
            </w:pPr>
            <w:r>
              <w:rPr>
                <w:spacing w:val="-4"/>
              </w:rPr>
              <w:t>一般情形</w:t>
            </w:r>
          </w:p>
        </w:tc>
        <w:tc>
          <w:tcPr>
            <w:tcW w:w="3179"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8"/>
              <w:spacing w:before="58" w:line="321" w:lineRule="auto"/>
              <w:ind w:left="120" w:right="188" w:firstLine="2"/>
            </w:pPr>
            <w:r>
              <w:rPr>
                <w:spacing w:val="-2"/>
              </w:rPr>
              <w:t>泄露在执业活动中知悉的商业秘密或</w:t>
            </w:r>
            <w:r>
              <w:rPr>
                <w:spacing w:val="13"/>
              </w:rPr>
              <w:t xml:space="preserve"> </w:t>
            </w:r>
            <w:r>
              <w:rPr>
                <w:spacing w:val="-3"/>
              </w:rPr>
              <w:t>者个人隐私，造成损失的。</w:t>
            </w:r>
          </w:p>
        </w:tc>
        <w:tc>
          <w:tcPr>
            <w:tcW w:w="3104" w:type="dxa"/>
            <w:vAlign w:val="top"/>
          </w:tcPr>
          <w:p>
            <w:pPr>
              <w:pStyle w:val="8"/>
              <w:spacing w:before="69" w:line="309" w:lineRule="auto"/>
              <w:ind w:left="117" w:right="112" w:firstLine="1"/>
              <w:jc w:val="both"/>
            </w:pPr>
            <w:r>
              <w:rPr>
                <w:spacing w:val="-1"/>
              </w:rPr>
              <w:t>对公证员给予警告，并处三千元以上</w:t>
            </w:r>
            <w:r>
              <w:rPr>
                <w:spacing w:val="1"/>
              </w:rPr>
              <w:t xml:space="preserve"> </w:t>
            </w:r>
            <w:r>
              <w:rPr>
                <w:spacing w:val="-1"/>
              </w:rPr>
              <w:t>五千元以下罚款，并停止执业三个月</w:t>
            </w:r>
            <w:r>
              <w:rPr>
                <w:spacing w:val="3"/>
              </w:rPr>
              <w:t xml:space="preserve"> </w:t>
            </w:r>
            <w:r>
              <w:rPr>
                <w:spacing w:val="-1"/>
              </w:rPr>
              <w:t>以上六个月以下；情节严重的，对公</w:t>
            </w:r>
            <w:r>
              <w:rPr>
                <w:spacing w:val="3"/>
              </w:rPr>
              <w:t xml:space="preserve"> </w:t>
            </w:r>
            <w:r>
              <w:rPr>
                <w:spacing w:val="-1"/>
              </w:rPr>
              <w:t>证员给予警告，并处五千元以上一万</w:t>
            </w:r>
            <w:r>
              <w:rPr>
                <w:spacing w:val="3"/>
              </w:rPr>
              <w:t xml:space="preserve"> </w:t>
            </w:r>
            <w:r>
              <w:rPr>
                <w:spacing w:val="-1"/>
              </w:rPr>
              <w:t>元以下罚款，并停止执业六个月以上</w:t>
            </w:r>
            <w:r>
              <w:rPr>
                <w:spacing w:val="3"/>
              </w:rPr>
              <w:t xml:space="preserve"> </w:t>
            </w:r>
            <w:r>
              <w:rPr>
                <w:spacing w:val="-1"/>
              </w:rPr>
              <w:t>十二个月以下；有违法所得的，没收</w:t>
            </w:r>
            <w:r>
              <w:rPr>
                <w:spacing w:val="3"/>
              </w:rPr>
              <w:t xml:space="preserve"> </w:t>
            </w:r>
            <w:r>
              <w:rPr>
                <w:spacing w:val="-6"/>
              </w:rPr>
              <w:t>违法所得。</w:t>
            </w:r>
          </w:p>
        </w:tc>
        <w:tc>
          <w:tcPr>
            <w:tcW w:w="85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4" w:hRule="atLeast"/>
        </w:trPr>
        <w:tc>
          <w:tcPr>
            <w:tcW w:w="746" w:type="dxa"/>
            <w:vMerge w:val="continue"/>
            <w:tcBorders>
              <w:top w:val="nil"/>
            </w:tcBorders>
            <w:vAlign w:val="top"/>
          </w:tcPr>
          <w:p>
            <w:pPr>
              <w:rPr>
                <w:rFonts w:ascii="Arial"/>
                <w:sz w:val="21"/>
              </w:rPr>
            </w:pPr>
          </w:p>
        </w:tc>
        <w:tc>
          <w:tcPr>
            <w:tcW w:w="1574" w:type="dxa"/>
            <w:vMerge w:val="continue"/>
            <w:tcBorders>
              <w:top w:val="nil"/>
            </w:tcBorders>
            <w:vAlign w:val="top"/>
          </w:tcPr>
          <w:p>
            <w:pPr>
              <w:rPr>
                <w:rFonts w:ascii="Arial"/>
                <w:sz w:val="21"/>
              </w:rPr>
            </w:pPr>
          </w:p>
        </w:tc>
        <w:tc>
          <w:tcPr>
            <w:tcW w:w="3704" w:type="dxa"/>
            <w:vMerge w:val="continue"/>
            <w:tcBorders>
              <w:top w:val="nil"/>
            </w:tcBorders>
            <w:vAlign w:val="top"/>
          </w:tcPr>
          <w:p>
            <w:pPr>
              <w:rPr>
                <w:rFonts w:ascii="Arial"/>
                <w:sz w:val="21"/>
              </w:rPr>
            </w:pPr>
          </w:p>
        </w:tc>
        <w:tc>
          <w:tcPr>
            <w:tcW w:w="1020" w:type="dxa"/>
            <w:vAlign w:val="top"/>
          </w:tcPr>
          <w:p>
            <w:pPr>
              <w:spacing w:line="326" w:lineRule="auto"/>
              <w:rPr>
                <w:rFonts w:ascii="Arial"/>
                <w:sz w:val="21"/>
              </w:rPr>
            </w:pPr>
          </w:p>
          <w:p>
            <w:pPr>
              <w:spacing w:line="327" w:lineRule="auto"/>
              <w:rPr>
                <w:rFonts w:ascii="Arial"/>
                <w:sz w:val="21"/>
              </w:rPr>
            </w:pPr>
          </w:p>
          <w:p>
            <w:pPr>
              <w:pStyle w:val="8"/>
              <w:spacing w:before="59" w:line="223" w:lineRule="auto"/>
              <w:ind w:left="159"/>
            </w:pPr>
            <w:r>
              <w:rPr>
                <w:spacing w:val="-3"/>
              </w:rPr>
              <w:t>从重处罚</w:t>
            </w:r>
          </w:p>
        </w:tc>
        <w:tc>
          <w:tcPr>
            <w:tcW w:w="3179" w:type="dxa"/>
            <w:vAlign w:val="top"/>
          </w:tcPr>
          <w:p>
            <w:pPr>
              <w:pStyle w:val="8"/>
              <w:spacing w:before="246" w:line="321" w:lineRule="auto"/>
              <w:ind w:left="119" w:right="188" w:firstLine="3"/>
            </w:pPr>
            <w:r>
              <w:rPr>
                <w:spacing w:val="-2"/>
              </w:rPr>
              <w:t>泄露在执业活动中知悉的国家秘密、</w:t>
            </w:r>
            <w:r>
              <w:rPr>
                <w:spacing w:val="13"/>
              </w:rPr>
              <w:t xml:space="preserve"> </w:t>
            </w:r>
            <w:r>
              <w:rPr>
                <w:spacing w:val="-1"/>
              </w:rPr>
              <w:t>商业秘密或者个人隐私，造成重大社</w:t>
            </w:r>
            <w:r>
              <w:t xml:space="preserve"> </w:t>
            </w:r>
            <w:r>
              <w:rPr>
                <w:spacing w:val="-1"/>
              </w:rPr>
              <w:t>会影响，或者谋取不当利益，情节特</w:t>
            </w:r>
            <w:r>
              <w:t xml:space="preserve"> </w:t>
            </w:r>
            <w:r>
              <w:rPr>
                <w:spacing w:val="-7"/>
              </w:rPr>
              <w:t>别严重的。</w:t>
            </w:r>
          </w:p>
        </w:tc>
        <w:tc>
          <w:tcPr>
            <w:tcW w:w="3104" w:type="dxa"/>
            <w:vAlign w:val="top"/>
          </w:tcPr>
          <w:p>
            <w:pPr>
              <w:spacing w:line="343" w:lineRule="auto"/>
              <w:rPr>
                <w:rFonts w:ascii="Arial"/>
                <w:sz w:val="21"/>
              </w:rPr>
            </w:pPr>
          </w:p>
          <w:p>
            <w:pPr>
              <w:pStyle w:val="8"/>
              <w:spacing w:before="59" w:line="321" w:lineRule="auto"/>
              <w:ind w:left="120" w:right="56" w:firstLine="23"/>
            </w:pPr>
            <w:r>
              <w:rPr>
                <w:spacing w:val="-10"/>
              </w:rPr>
              <w:t>吊销公证员执业证书；有违法所得的，</w:t>
            </w:r>
            <w:r>
              <w:rPr>
                <w:spacing w:val="7"/>
              </w:rPr>
              <w:t xml:space="preserve"> </w:t>
            </w:r>
            <w:r>
              <w:rPr>
                <w:spacing w:val="-5"/>
              </w:rPr>
              <w:t>没收违法所得。</w:t>
            </w:r>
          </w:p>
        </w:tc>
        <w:tc>
          <w:tcPr>
            <w:tcW w:w="851" w:type="dxa"/>
            <w:vMerge w:val="continue"/>
            <w:tcBorders>
              <w:top w:val="nil"/>
            </w:tcBorders>
            <w:vAlign w:val="top"/>
          </w:tcPr>
          <w:p>
            <w:pPr>
              <w:rPr>
                <w:rFonts w:ascii="Arial"/>
                <w:sz w:val="21"/>
              </w:rPr>
            </w:pPr>
          </w:p>
        </w:tc>
      </w:tr>
    </w:tbl>
    <w:p>
      <w:pPr>
        <w:pStyle w:val="2"/>
      </w:pPr>
    </w:p>
    <w:p>
      <w:pPr>
        <w:sectPr>
          <w:pgSz w:w="16839" w:h="11906"/>
          <w:pgMar w:top="400" w:right="1327" w:bottom="400" w:left="627" w:header="0" w:footer="0" w:gutter="0"/>
          <w:pgNumType w:fmt="decimal"/>
          <w:cols w:space="720" w:num="1"/>
        </w:sectPr>
      </w:pPr>
    </w:p>
    <w:p>
      <w:pPr>
        <w:pStyle w:val="2"/>
        <w:spacing w:line="249" w:lineRule="auto"/>
      </w:pPr>
    </w:p>
    <w:p>
      <w:pPr>
        <w:pStyle w:val="2"/>
        <w:spacing w:line="249" w:lineRule="auto"/>
      </w:pPr>
    </w:p>
    <w:p>
      <w:pPr>
        <w:pStyle w:val="2"/>
        <w:spacing w:line="250" w:lineRule="auto"/>
      </w:pPr>
    </w:p>
    <w:p>
      <w:pPr>
        <w:pStyle w:val="2"/>
        <w:spacing w:line="250" w:lineRule="auto"/>
      </w:pPr>
    </w:p>
    <w:p>
      <w:pPr>
        <w:pStyle w:val="2"/>
        <w:spacing w:line="250" w:lineRule="auto"/>
      </w:pPr>
    </w:p>
    <w:p>
      <w:pPr>
        <w:spacing w:before="91" w:line="223" w:lineRule="auto"/>
        <w:ind w:left="1104"/>
        <w:rPr>
          <w:rFonts w:ascii="仿宋" w:hAnsi="仿宋" w:eastAsia="仿宋" w:cs="仿宋"/>
          <w:sz w:val="28"/>
          <w:szCs w:val="28"/>
        </w:rPr>
      </w:pPr>
      <w:r>
        <w:rPr>
          <w:rFonts w:ascii="仿宋" w:hAnsi="仿宋" w:eastAsia="仿宋" w:cs="仿宋"/>
          <w:spacing w:val="-10"/>
          <w:sz w:val="28"/>
          <w:szCs w:val="28"/>
        </w:rPr>
        <w:t>附件</w:t>
      </w:r>
      <w:r>
        <w:rPr>
          <w:rFonts w:ascii="仿宋" w:hAnsi="仿宋" w:eastAsia="仿宋" w:cs="仿宋"/>
          <w:spacing w:val="-58"/>
          <w:sz w:val="28"/>
          <w:szCs w:val="28"/>
        </w:rPr>
        <w:t xml:space="preserve"> </w:t>
      </w:r>
      <w:r>
        <w:rPr>
          <w:rFonts w:ascii="仿宋" w:hAnsi="仿宋" w:eastAsia="仿宋" w:cs="仿宋"/>
          <w:spacing w:val="-10"/>
          <w:sz w:val="28"/>
          <w:szCs w:val="28"/>
        </w:rPr>
        <w:t>3</w:t>
      </w:r>
    </w:p>
    <w:p>
      <w:pPr>
        <w:spacing w:before="97" w:line="528" w:lineRule="exact"/>
        <w:ind w:left="3786"/>
        <w:rPr>
          <w:rFonts w:ascii="方正小标宋简体" w:hAnsi="方正小标宋简体" w:eastAsia="方正小标宋简体" w:cs="方正小标宋简体"/>
          <w:sz w:val="35"/>
          <w:szCs w:val="35"/>
        </w:rPr>
      </w:pPr>
      <w:r>
        <w:rPr>
          <w:rFonts w:ascii="方正小标宋简体" w:hAnsi="方正小标宋简体" w:eastAsia="方正小标宋简体" w:cs="方正小标宋简体"/>
          <w:spacing w:val="8"/>
          <w:position w:val="4"/>
          <w:sz w:val="35"/>
          <w:szCs w:val="35"/>
        </w:rPr>
        <w:t>司法鉴定领域行政处罚裁量权基准（2024 年版）</w:t>
      </w:r>
    </w:p>
    <w:tbl>
      <w:tblPr>
        <w:tblStyle w:val="7"/>
        <w:tblW w:w="13259" w:type="dxa"/>
        <w:tblInd w:w="9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481"/>
        <w:gridCol w:w="3437"/>
        <w:gridCol w:w="981"/>
        <w:gridCol w:w="2936"/>
        <w:gridCol w:w="2868"/>
        <w:gridCol w:w="8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3" w:type="dxa"/>
            <w:vAlign w:val="top"/>
          </w:tcPr>
          <w:p>
            <w:pPr>
              <w:pStyle w:val="8"/>
              <w:spacing w:before="262" w:line="222" w:lineRule="auto"/>
              <w:ind w:left="185"/>
            </w:pPr>
            <w:r>
              <w:rPr>
                <w:b/>
                <w:bCs/>
                <w:spacing w:val="-5"/>
              </w:rPr>
              <w:t>序号</w:t>
            </w:r>
          </w:p>
        </w:tc>
        <w:tc>
          <w:tcPr>
            <w:tcW w:w="1481" w:type="dxa"/>
            <w:vAlign w:val="top"/>
          </w:tcPr>
          <w:p>
            <w:pPr>
              <w:pStyle w:val="8"/>
              <w:spacing w:before="262" w:line="221" w:lineRule="auto"/>
              <w:ind w:left="387"/>
            </w:pPr>
            <w:r>
              <w:rPr>
                <w:b/>
                <w:bCs/>
                <w:spacing w:val="-5"/>
              </w:rPr>
              <w:t>违法行为</w:t>
            </w:r>
          </w:p>
        </w:tc>
        <w:tc>
          <w:tcPr>
            <w:tcW w:w="3437" w:type="dxa"/>
            <w:vAlign w:val="top"/>
          </w:tcPr>
          <w:p>
            <w:pPr>
              <w:pStyle w:val="8"/>
              <w:spacing w:before="262" w:line="223" w:lineRule="auto"/>
              <w:ind w:left="1366"/>
            </w:pPr>
            <w:r>
              <w:rPr>
                <w:b/>
                <w:bCs/>
                <w:spacing w:val="-5"/>
              </w:rPr>
              <w:t>处罚依据</w:t>
            </w:r>
          </w:p>
        </w:tc>
        <w:tc>
          <w:tcPr>
            <w:tcW w:w="981" w:type="dxa"/>
            <w:vAlign w:val="top"/>
          </w:tcPr>
          <w:p>
            <w:pPr>
              <w:pStyle w:val="8"/>
              <w:spacing w:before="261" w:line="222" w:lineRule="auto"/>
              <w:ind w:left="141"/>
            </w:pPr>
            <w:r>
              <w:rPr>
                <w:b/>
                <w:bCs/>
                <w:spacing w:val="-5"/>
              </w:rPr>
              <w:t>裁量阶次</w:t>
            </w:r>
          </w:p>
        </w:tc>
        <w:tc>
          <w:tcPr>
            <w:tcW w:w="2936" w:type="dxa"/>
            <w:vAlign w:val="top"/>
          </w:tcPr>
          <w:p>
            <w:pPr>
              <w:pStyle w:val="8"/>
              <w:spacing w:before="261" w:line="222" w:lineRule="auto"/>
              <w:ind w:left="936"/>
            </w:pPr>
            <w:r>
              <w:rPr>
                <w:b/>
                <w:bCs/>
                <w:spacing w:val="-4"/>
              </w:rPr>
              <w:t>处罚裁量情节</w:t>
            </w:r>
          </w:p>
        </w:tc>
        <w:tc>
          <w:tcPr>
            <w:tcW w:w="2868" w:type="dxa"/>
            <w:vAlign w:val="top"/>
          </w:tcPr>
          <w:p>
            <w:pPr>
              <w:pStyle w:val="8"/>
              <w:spacing w:before="262" w:line="222" w:lineRule="auto"/>
              <w:ind w:left="1087"/>
            </w:pPr>
            <w:r>
              <w:rPr>
                <w:b/>
                <w:bCs/>
                <w:spacing w:val="-5"/>
              </w:rPr>
              <w:t>裁量标准</w:t>
            </w:r>
          </w:p>
        </w:tc>
        <w:tc>
          <w:tcPr>
            <w:tcW w:w="843" w:type="dxa"/>
            <w:vAlign w:val="top"/>
          </w:tcPr>
          <w:p>
            <w:pPr>
              <w:pStyle w:val="8"/>
              <w:spacing w:before="105" w:line="300" w:lineRule="auto"/>
              <w:ind w:left="340" w:right="147" w:hanging="177"/>
            </w:pPr>
            <w:r>
              <w:rPr>
                <w:b/>
                <w:bCs/>
                <w:spacing w:val="-7"/>
              </w:rPr>
              <w:t>实施主</w:t>
            </w:r>
            <w:r>
              <w:rPr>
                <w:spacing w:val="1"/>
              </w:rPr>
              <w:t xml:space="preserve"> </w:t>
            </w:r>
            <w:r>
              <w:rPr>
                <w:b/>
                <w:bCs/>
                <w:spacing w:val="-2"/>
              </w:rPr>
              <w:t>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713"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8" w:line="237" w:lineRule="exact"/>
              <w:ind w:left="327"/>
            </w:pPr>
            <w:r>
              <w:rPr>
                <w:position w:val="1"/>
              </w:rPr>
              <w:t>1</w:t>
            </w:r>
          </w:p>
        </w:tc>
        <w:tc>
          <w:tcPr>
            <w:tcW w:w="1481" w:type="dxa"/>
            <w:vMerge w:val="restart"/>
            <w:tcBorders>
              <w:bottom w:val="nil"/>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9" w:line="320" w:lineRule="auto"/>
              <w:ind w:left="222" w:right="110" w:hanging="91"/>
            </w:pPr>
            <w:r>
              <w:rPr>
                <w:spacing w:val="-4"/>
              </w:rPr>
              <w:t>司法鉴定人或者</w:t>
            </w:r>
            <w:r>
              <w:t xml:space="preserve"> </w:t>
            </w:r>
            <w:r>
              <w:rPr>
                <w:spacing w:val="-4"/>
              </w:rPr>
              <w:t>司法鉴定机构</w:t>
            </w:r>
          </w:p>
          <w:p>
            <w:pPr>
              <w:pStyle w:val="8"/>
              <w:spacing w:before="3" w:line="320" w:lineRule="auto"/>
              <w:ind w:left="213" w:right="199" w:firstLine="13"/>
              <w:jc w:val="both"/>
            </w:pPr>
            <w:r>
              <w:rPr>
                <w:spacing w:val="-6"/>
              </w:rPr>
              <w:t>因严重不负责</w:t>
            </w:r>
            <w:r>
              <w:rPr>
                <w:spacing w:val="4"/>
              </w:rPr>
              <w:t xml:space="preserve"> </w:t>
            </w:r>
            <w:r>
              <w:rPr>
                <w:spacing w:val="14"/>
              </w:rPr>
              <w:t>任给当事人</w:t>
            </w:r>
            <w:r>
              <w:t xml:space="preserve">  </w:t>
            </w:r>
            <w:r>
              <w:rPr>
                <w:spacing w:val="-3"/>
              </w:rPr>
              <w:t>合法权益造成</w:t>
            </w:r>
            <w:r>
              <w:t xml:space="preserve"> </w:t>
            </w:r>
            <w:r>
              <w:rPr>
                <w:spacing w:val="14"/>
              </w:rPr>
              <w:t>重大损失的</w:t>
            </w:r>
          </w:p>
        </w:tc>
        <w:tc>
          <w:tcPr>
            <w:tcW w:w="3437" w:type="dxa"/>
            <w:vMerge w:val="restart"/>
            <w:tcBorders>
              <w:bottom w:val="nil"/>
            </w:tcBorders>
            <w:vAlign w:val="top"/>
          </w:tcPr>
          <w:p>
            <w:pPr>
              <w:pStyle w:val="8"/>
              <w:spacing w:before="147" w:line="308" w:lineRule="auto"/>
              <w:ind w:left="118" w:right="105" w:firstLine="7"/>
            </w:pPr>
            <w:r>
              <w:rPr>
                <w:b/>
                <w:bCs/>
                <w:spacing w:val="-5"/>
              </w:rPr>
              <w:t>1.《全国人大常委会关于司法鉴定管理问</w:t>
            </w:r>
            <w:r>
              <w:rPr>
                <w:spacing w:val="16"/>
              </w:rPr>
              <w:t xml:space="preserve"> </w:t>
            </w:r>
            <w:r>
              <w:rPr>
                <w:b/>
                <w:bCs/>
                <w:spacing w:val="-4"/>
              </w:rPr>
              <w:t>题的决定》第十三条第二款第一项：</w:t>
            </w:r>
            <w:r>
              <w:rPr>
                <w:spacing w:val="-4"/>
              </w:rPr>
              <w:t>鉴定</w:t>
            </w:r>
            <w:r>
              <w:rPr>
                <w:spacing w:val="8"/>
              </w:rPr>
              <w:t xml:space="preserve"> </w:t>
            </w:r>
            <w:r>
              <w:rPr>
                <w:spacing w:val="-2"/>
              </w:rPr>
              <w:t>人或者鉴定机构有下列情形之一的，由省</w:t>
            </w:r>
            <w:r>
              <w:rPr>
                <w:spacing w:val="3"/>
              </w:rPr>
              <w:t xml:space="preserve"> </w:t>
            </w:r>
            <w:r>
              <w:rPr>
                <w:spacing w:val="8"/>
              </w:rPr>
              <w:t>级人民政府司法行政部门给予停止从事</w:t>
            </w:r>
            <w:r>
              <w:rPr>
                <w:spacing w:val="11"/>
              </w:rPr>
              <w:t xml:space="preserve"> </w:t>
            </w:r>
            <w:r>
              <w:rPr>
                <w:spacing w:val="8"/>
              </w:rPr>
              <w:t>司法鉴定业务三个月以上一年以下的处</w:t>
            </w:r>
            <w:r>
              <w:rPr>
                <w:spacing w:val="11"/>
              </w:rPr>
              <w:t xml:space="preserve"> </w:t>
            </w:r>
            <w:r>
              <w:rPr>
                <w:spacing w:val="2"/>
              </w:rPr>
              <w:t>罚；情节严重的，撤销登记</w:t>
            </w:r>
            <w:r>
              <w:rPr>
                <w:spacing w:val="-12"/>
              </w:rPr>
              <w:t>：</w:t>
            </w:r>
            <w:r>
              <w:rPr>
                <w:spacing w:val="13"/>
              </w:rPr>
              <w:t xml:space="preserve"> </w:t>
            </w:r>
            <w:r>
              <w:rPr>
                <w:spacing w:val="-12"/>
              </w:rPr>
              <w:t>（</w:t>
            </w:r>
            <w:r>
              <w:rPr>
                <w:spacing w:val="2"/>
              </w:rPr>
              <w:t>一）</w:t>
            </w:r>
            <w:r>
              <w:rPr>
                <w:spacing w:val="-52"/>
              </w:rPr>
              <w:t xml:space="preserve"> </w:t>
            </w:r>
            <w:r>
              <w:rPr>
                <w:spacing w:val="2"/>
              </w:rPr>
              <w:t>因</w:t>
            </w:r>
            <w:r>
              <w:t xml:space="preserve"> </w:t>
            </w:r>
            <w:r>
              <w:rPr>
                <w:spacing w:val="8"/>
              </w:rPr>
              <w:t>严重不负责任给当事人合法权益造成重</w:t>
            </w:r>
            <w:r>
              <w:rPr>
                <w:spacing w:val="11"/>
              </w:rPr>
              <w:t xml:space="preserve"> </w:t>
            </w:r>
            <w:r>
              <w:rPr>
                <w:spacing w:val="-9"/>
              </w:rPr>
              <w:t>大损失的；</w:t>
            </w:r>
          </w:p>
          <w:p>
            <w:pPr>
              <w:pStyle w:val="8"/>
              <w:spacing w:before="96" w:line="309" w:lineRule="auto"/>
              <w:ind w:left="116" w:right="33" w:hanging="2"/>
            </w:pPr>
            <w:r>
              <w:rPr>
                <w:b/>
                <w:bCs/>
                <w:spacing w:val="-4"/>
              </w:rPr>
              <w:t>2.《西藏自治区司法鉴定管理条例》第四</w:t>
            </w:r>
            <w:r>
              <w:rPr>
                <w:spacing w:val="4"/>
              </w:rPr>
              <w:t xml:space="preserve">  </w:t>
            </w:r>
            <w:r>
              <w:rPr>
                <w:b/>
                <w:bCs/>
                <w:spacing w:val="2"/>
              </w:rPr>
              <w:t>十八条</w:t>
            </w:r>
            <w:r>
              <w:rPr>
                <w:spacing w:val="2"/>
              </w:rPr>
              <w:t xml:space="preserve"> 违反本条例规定，司法鉴定机构</w:t>
            </w:r>
            <w:r>
              <w:rPr>
                <w:spacing w:val="8"/>
              </w:rPr>
              <w:t xml:space="preserve">  </w:t>
            </w:r>
            <w:r>
              <w:rPr>
                <w:spacing w:val="-2"/>
              </w:rPr>
              <w:t>和司法鉴定人有下列情形之一的，由自治</w:t>
            </w:r>
            <w:r>
              <w:rPr>
                <w:spacing w:val="2"/>
              </w:rPr>
              <w:t xml:space="preserve">  </w:t>
            </w:r>
            <w:r>
              <w:rPr>
                <w:spacing w:val="-2"/>
              </w:rPr>
              <w:t>区人民政府司法行政部门、地（市）行署</w:t>
            </w:r>
            <w:r>
              <w:rPr>
                <w:spacing w:val="2"/>
              </w:rPr>
              <w:t xml:space="preserve">  </w:t>
            </w:r>
            <w:r>
              <w:rPr>
                <w:spacing w:val="-2"/>
              </w:rPr>
              <w:t>（人民政府）司法行政部门依法给予停止</w:t>
            </w:r>
            <w:r>
              <w:rPr>
                <w:spacing w:val="2"/>
              </w:rPr>
              <w:t xml:space="preserve">  </w:t>
            </w:r>
            <w:r>
              <w:rPr>
                <w:spacing w:val="8"/>
              </w:rPr>
              <w:t>从事司法鉴定业务三个月以上一年以下</w:t>
            </w:r>
            <w:r>
              <w:rPr>
                <w:spacing w:val="6"/>
              </w:rPr>
              <w:t xml:space="preserve">  </w:t>
            </w:r>
            <w:r>
              <w:rPr>
                <w:spacing w:val="-15"/>
              </w:rPr>
              <w:t>的处罚；情节严重的，依法撤销登记</w:t>
            </w:r>
            <w:r>
              <w:rPr>
                <w:spacing w:val="-25"/>
              </w:rPr>
              <w:t>：（</w:t>
            </w:r>
            <w:r>
              <w:rPr>
                <w:spacing w:val="-15"/>
              </w:rPr>
              <w:t>一）</w:t>
            </w:r>
            <w:r>
              <w:t xml:space="preserve"> </w:t>
            </w:r>
            <w:r>
              <w:rPr>
                <w:spacing w:val="8"/>
              </w:rPr>
              <w:t>因严重不负责任给当事人合法权益造成</w:t>
            </w:r>
            <w:r>
              <w:rPr>
                <w:spacing w:val="6"/>
              </w:rPr>
              <w:t xml:space="preserve">  </w:t>
            </w:r>
            <w:r>
              <w:rPr>
                <w:spacing w:val="-8"/>
              </w:rPr>
              <w:t>重大损失的；</w:t>
            </w:r>
          </w:p>
          <w:p>
            <w:pPr>
              <w:pStyle w:val="8"/>
              <w:spacing w:before="95" w:line="271" w:lineRule="auto"/>
              <w:ind w:left="122" w:right="117" w:hanging="7"/>
            </w:pPr>
            <w:r>
              <w:rPr>
                <w:b/>
                <w:bCs/>
                <w:spacing w:val="-5"/>
              </w:rPr>
              <w:t>3.《中华人民共和国行政处罚法》第三十</w:t>
            </w:r>
            <w:r>
              <w:rPr>
                <w:spacing w:val="17"/>
              </w:rPr>
              <w:t xml:space="preserve"> </w:t>
            </w:r>
            <w:r>
              <w:rPr>
                <w:b/>
                <w:bCs/>
                <w:spacing w:val="-5"/>
              </w:rPr>
              <w:t>二条</w:t>
            </w:r>
            <w:r>
              <w:rPr>
                <w:spacing w:val="15"/>
              </w:rPr>
              <w:t xml:space="preserve">  </w:t>
            </w:r>
            <w:r>
              <w:rPr>
                <w:spacing w:val="-5"/>
              </w:rPr>
              <w:t>当事人有下列情形之一，应当从轻</w:t>
            </w:r>
          </w:p>
        </w:tc>
        <w:tc>
          <w:tcPr>
            <w:tcW w:w="981" w:type="dxa"/>
            <w:vAlign w:val="top"/>
          </w:tcPr>
          <w:p>
            <w:pPr>
              <w:pStyle w:val="8"/>
              <w:spacing w:before="257" w:line="223" w:lineRule="auto"/>
              <w:ind w:left="143"/>
            </w:pPr>
            <w:r>
              <w:rPr>
                <w:spacing w:val="-4"/>
              </w:rPr>
              <w:t>不予处罚</w:t>
            </w:r>
          </w:p>
        </w:tc>
        <w:tc>
          <w:tcPr>
            <w:tcW w:w="2936" w:type="dxa"/>
            <w:vAlign w:val="top"/>
          </w:tcPr>
          <w:p>
            <w:pPr>
              <w:pStyle w:val="8"/>
              <w:spacing w:before="256" w:line="222" w:lineRule="auto"/>
              <w:ind w:left="671"/>
            </w:pPr>
            <w:r>
              <w:rPr>
                <w:spacing w:val="-5"/>
              </w:rPr>
              <w:t>不适用此裁量阶次。</w:t>
            </w:r>
          </w:p>
        </w:tc>
        <w:tc>
          <w:tcPr>
            <w:tcW w:w="2868" w:type="dxa"/>
            <w:vAlign w:val="top"/>
          </w:tcPr>
          <w:p>
            <w:pPr>
              <w:pStyle w:val="8"/>
              <w:spacing w:before="256" w:line="224" w:lineRule="auto"/>
              <w:ind w:left="1088"/>
            </w:pPr>
            <w:r>
              <w:rPr>
                <w:spacing w:val="-9"/>
              </w:rPr>
              <w:t>不适用。</w:t>
            </w:r>
          </w:p>
        </w:tc>
        <w:tc>
          <w:tcPr>
            <w:tcW w:w="843"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59" w:line="222" w:lineRule="auto"/>
              <w:ind w:left="153"/>
            </w:pPr>
            <w:r>
              <w:rPr>
                <w:spacing w:val="21"/>
              </w:rPr>
              <w:t>自治区</w:t>
            </w:r>
          </w:p>
          <w:p>
            <w:pPr>
              <w:pStyle w:val="8"/>
              <w:spacing w:before="95" w:line="223" w:lineRule="auto"/>
              <w:ind w:left="122"/>
            </w:pPr>
            <w:r>
              <w:rPr>
                <w:spacing w:val="27"/>
              </w:rPr>
              <w:t>人民政</w:t>
            </w:r>
          </w:p>
          <w:p>
            <w:pPr>
              <w:pStyle w:val="8"/>
              <w:spacing w:before="94" w:line="223" w:lineRule="auto"/>
              <w:ind w:left="120"/>
            </w:pPr>
            <w:r>
              <w:rPr>
                <w:spacing w:val="29"/>
              </w:rPr>
              <w:t>府司法</w:t>
            </w:r>
          </w:p>
          <w:p>
            <w:pPr>
              <w:pStyle w:val="8"/>
              <w:spacing w:before="94" w:line="221" w:lineRule="auto"/>
              <w:ind w:left="120"/>
            </w:pPr>
            <w:r>
              <w:rPr>
                <w:spacing w:val="27"/>
              </w:rPr>
              <w:t>行政部</w:t>
            </w:r>
          </w:p>
          <w:p>
            <w:pPr>
              <w:pStyle w:val="8"/>
              <w:spacing w:before="96" w:line="222" w:lineRule="auto"/>
              <w:ind w:left="137"/>
            </w:pPr>
            <w:r>
              <w:rPr>
                <w:spacing w:val="-19"/>
              </w:rPr>
              <w:t>门</w:t>
            </w:r>
            <w:r>
              <w:rPr>
                <w:spacing w:val="-23"/>
              </w:rPr>
              <w:t xml:space="preserve"> </w:t>
            </w:r>
            <w:r>
              <w:rPr>
                <w:spacing w:val="-19"/>
              </w:rPr>
              <w:t>、</w:t>
            </w:r>
            <w:r>
              <w:rPr>
                <w:spacing w:val="-34"/>
              </w:rPr>
              <w:t xml:space="preserve"> </w:t>
            </w:r>
            <w:r>
              <w:rPr>
                <w:spacing w:val="-19"/>
              </w:rPr>
              <w:t>地</w:t>
            </w:r>
          </w:p>
          <w:p>
            <w:pPr>
              <w:pStyle w:val="8"/>
              <w:spacing w:before="95" w:line="320" w:lineRule="auto"/>
              <w:ind w:left="120" w:right="106" w:firstLine="3"/>
              <w:jc w:val="both"/>
            </w:pPr>
            <w:r>
              <w:rPr>
                <w:spacing w:val="-1"/>
              </w:rPr>
              <w:t>（市</w:t>
            </w:r>
            <w:r>
              <w:rPr>
                <w:spacing w:val="-21"/>
              </w:rPr>
              <w:t xml:space="preserve"> </w:t>
            </w:r>
            <w:r>
              <w:rPr>
                <w:spacing w:val="-1"/>
              </w:rPr>
              <w:t>）</w:t>
            </w:r>
            <w:r>
              <w:t xml:space="preserve"> </w:t>
            </w:r>
            <w:r>
              <w:rPr>
                <w:spacing w:val="-13"/>
              </w:rPr>
              <w:t>行</w:t>
            </w:r>
            <w:r>
              <w:rPr>
                <w:spacing w:val="1"/>
              </w:rPr>
              <w:t xml:space="preserve">   </w:t>
            </w:r>
            <w:r>
              <w:rPr>
                <w:spacing w:val="-13"/>
              </w:rPr>
              <w:t>署</w:t>
            </w:r>
            <w:r>
              <w:rPr>
                <w:spacing w:val="2"/>
              </w:rPr>
              <w:t xml:space="preserve"> </w:t>
            </w:r>
            <w:r>
              <w:rPr>
                <w:spacing w:val="-3"/>
              </w:rPr>
              <w:t>（人</w:t>
            </w:r>
            <w:r>
              <w:rPr>
                <w:spacing w:val="-12"/>
              </w:rPr>
              <w:t xml:space="preserve"> </w:t>
            </w:r>
            <w:r>
              <w:rPr>
                <w:spacing w:val="-3"/>
              </w:rPr>
              <w:t>民</w:t>
            </w:r>
          </w:p>
          <w:p>
            <w:pPr>
              <w:pStyle w:val="8"/>
              <w:spacing w:line="223" w:lineRule="auto"/>
              <w:ind w:left="120"/>
            </w:pPr>
            <w:r>
              <w:rPr>
                <w:spacing w:val="9"/>
              </w:rPr>
              <w:t>政府</w:t>
            </w:r>
            <w:r>
              <w:rPr>
                <w:spacing w:val="-47"/>
              </w:rPr>
              <w:t xml:space="preserve"> </w:t>
            </w:r>
            <w:r>
              <w:rPr>
                <w:spacing w:val="9"/>
              </w:rPr>
              <w:t>）</w:t>
            </w:r>
          </w:p>
          <w:p>
            <w:pPr>
              <w:pStyle w:val="8"/>
              <w:spacing w:before="95" w:line="221" w:lineRule="auto"/>
              <w:ind w:left="133"/>
            </w:pPr>
            <w:r>
              <w:rPr>
                <w:spacing w:val="23"/>
              </w:rPr>
              <w:t>司法行</w:t>
            </w:r>
          </w:p>
          <w:p>
            <w:pPr>
              <w:pStyle w:val="8"/>
              <w:spacing w:before="96" w:line="222" w:lineRule="auto"/>
              <w:ind w:left="120"/>
            </w:pPr>
            <w:r>
              <w:rPr>
                <w:spacing w:val="-3"/>
              </w:rPr>
              <w:t>政部门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pStyle w:val="8"/>
              <w:spacing w:before="259" w:line="223" w:lineRule="auto"/>
              <w:ind w:left="145"/>
            </w:pPr>
            <w:r>
              <w:rPr>
                <w:spacing w:val="-4"/>
              </w:rPr>
              <w:t>免于处罚</w:t>
            </w:r>
          </w:p>
        </w:tc>
        <w:tc>
          <w:tcPr>
            <w:tcW w:w="2936" w:type="dxa"/>
            <w:vAlign w:val="top"/>
          </w:tcPr>
          <w:p>
            <w:pPr>
              <w:pStyle w:val="8"/>
              <w:spacing w:before="258" w:line="222" w:lineRule="auto"/>
              <w:ind w:left="671"/>
            </w:pPr>
            <w:r>
              <w:rPr>
                <w:spacing w:val="-5"/>
              </w:rPr>
              <w:t>不适用此裁量阶次。</w:t>
            </w:r>
          </w:p>
        </w:tc>
        <w:tc>
          <w:tcPr>
            <w:tcW w:w="2868" w:type="dxa"/>
            <w:vAlign w:val="top"/>
          </w:tcPr>
          <w:p>
            <w:pPr>
              <w:pStyle w:val="8"/>
              <w:spacing w:before="259" w:line="224" w:lineRule="auto"/>
              <w:ind w:left="1088"/>
            </w:pPr>
            <w:r>
              <w:rPr>
                <w:spacing w:val="-9"/>
              </w:rPr>
              <w:t>不适用。</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2"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318" w:lineRule="auto"/>
              <w:rPr>
                <w:rFonts w:ascii="Arial"/>
                <w:sz w:val="21"/>
              </w:rPr>
            </w:pPr>
          </w:p>
          <w:p>
            <w:pPr>
              <w:spacing w:line="318" w:lineRule="auto"/>
              <w:rPr>
                <w:rFonts w:ascii="Arial"/>
                <w:sz w:val="21"/>
              </w:rPr>
            </w:pPr>
          </w:p>
          <w:p>
            <w:pPr>
              <w:pStyle w:val="8"/>
              <w:spacing w:before="58" w:line="222" w:lineRule="auto"/>
              <w:ind w:left="140"/>
            </w:pPr>
            <w:r>
              <w:rPr>
                <w:spacing w:val="-3"/>
              </w:rPr>
              <w:t>减轻处罚</w:t>
            </w:r>
          </w:p>
        </w:tc>
        <w:tc>
          <w:tcPr>
            <w:tcW w:w="2936" w:type="dxa"/>
            <w:vAlign w:val="top"/>
          </w:tcPr>
          <w:p>
            <w:pPr>
              <w:pStyle w:val="8"/>
              <w:spacing w:before="232" w:line="320" w:lineRule="auto"/>
              <w:ind w:left="117" w:right="103" w:firstLine="5"/>
              <w:jc w:val="both"/>
            </w:pPr>
            <w:r>
              <w:t>发生本项违法行为，主动采取措施</w:t>
            </w:r>
            <w:r>
              <w:rPr>
                <w:spacing w:val="1"/>
              </w:rPr>
              <w:t xml:space="preserve"> </w:t>
            </w:r>
            <w:r>
              <w:t>消除违法行为危害后果，得到当事</w:t>
            </w:r>
            <w:r>
              <w:rPr>
                <w:spacing w:val="8"/>
              </w:rPr>
              <w:t xml:space="preserve"> </w:t>
            </w:r>
            <w:r>
              <w:t>人谅解的，或者违法情节较轻，危</w:t>
            </w:r>
            <w:r>
              <w:rPr>
                <w:spacing w:val="8"/>
              </w:rPr>
              <w:t xml:space="preserve"> </w:t>
            </w:r>
            <w:r>
              <w:rPr>
                <w:spacing w:val="-3"/>
              </w:rPr>
              <w:t>害后果或者不良社会影响轻微。</w:t>
            </w:r>
          </w:p>
        </w:tc>
        <w:tc>
          <w:tcPr>
            <w:tcW w:w="2868" w:type="dxa"/>
            <w:vAlign w:val="top"/>
          </w:tcPr>
          <w:p>
            <w:pPr>
              <w:rPr>
                <w:rFonts w:ascii="Arial"/>
                <w:sz w:val="21"/>
              </w:rPr>
            </w:pPr>
          </w:p>
          <w:p>
            <w:pPr>
              <w:rPr>
                <w:rFonts w:ascii="Arial"/>
                <w:sz w:val="21"/>
              </w:rPr>
            </w:pPr>
          </w:p>
          <w:p>
            <w:pPr>
              <w:pStyle w:val="8"/>
              <w:spacing w:before="59" w:line="223" w:lineRule="auto"/>
              <w:ind w:left="185"/>
            </w:pPr>
            <w:r>
              <w:rPr>
                <w:spacing w:val="-1"/>
              </w:rPr>
              <w:t>停止从事司法鉴定业务一个月以</w:t>
            </w:r>
          </w:p>
          <w:p>
            <w:pPr>
              <w:pStyle w:val="8"/>
              <w:spacing w:before="94" w:line="222" w:lineRule="auto"/>
              <w:ind w:left="816"/>
            </w:pPr>
            <w:r>
              <w:rPr>
                <w:spacing w:val="-6"/>
              </w:rPr>
              <w:t>上三个月以下。</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4"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310" w:lineRule="auto"/>
              <w:rPr>
                <w:rFonts w:ascii="Arial"/>
                <w:sz w:val="21"/>
              </w:rPr>
            </w:pPr>
          </w:p>
          <w:p>
            <w:pPr>
              <w:spacing w:line="311" w:lineRule="auto"/>
              <w:rPr>
                <w:rFonts w:ascii="Arial"/>
                <w:sz w:val="21"/>
              </w:rPr>
            </w:pPr>
          </w:p>
          <w:p>
            <w:pPr>
              <w:pStyle w:val="8"/>
              <w:spacing w:before="59" w:line="222" w:lineRule="auto"/>
              <w:ind w:left="138"/>
            </w:pPr>
            <w:r>
              <w:rPr>
                <w:spacing w:val="-3"/>
              </w:rPr>
              <w:t>从轻处罚</w:t>
            </w:r>
          </w:p>
        </w:tc>
        <w:tc>
          <w:tcPr>
            <w:tcW w:w="2936" w:type="dxa"/>
            <w:vAlign w:val="top"/>
          </w:tcPr>
          <w:p>
            <w:pPr>
              <w:pStyle w:val="8"/>
              <w:spacing w:before="217" w:line="320" w:lineRule="auto"/>
              <w:ind w:left="118" w:right="103" w:firstLine="4"/>
              <w:jc w:val="both"/>
            </w:pPr>
            <w:r>
              <w:t>发生本项违法行为，主动配合司法</w:t>
            </w:r>
            <w:r>
              <w:rPr>
                <w:spacing w:val="3"/>
              </w:rPr>
              <w:t xml:space="preserve"> </w:t>
            </w:r>
            <w:r>
              <w:t>行政机关查处，采取措施减轻违法</w:t>
            </w:r>
            <w:r>
              <w:rPr>
                <w:spacing w:val="7"/>
              </w:rPr>
              <w:t xml:space="preserve"> </w:t>
            </w:r>
            <w:r>
              <w:t>行为危害后果的，或者违法情节一</w:t>
            </w:r>
            <w:r>
              <w:rPr>
                <w:spacing w:val="7"/>
              </w:rPr>
              <w:t xml:space="preserve"> </w:t>
            </w:r>
            <w:r>
              <w:rPr>
                <w:spacing w:val="-3"/>
              </w:rPr>
              <w:t>般，造成的不良社会影响较轻的。</w:t>
            </w:r>
          </w:p>
        </w:tc>
        <w:tc>
          <w:tcPr>
            <w:tcW w:w="2868" w:type="dxa"/>
            <w:vAlign w:val="top"/>
          </w:tcPr>
          <w:p>
            <w:pPr>
              <w:spacing w:line="466" w:lineRule="auto"/>
              <w:rPr>
                <w:rFonts w:ascii="Arial"/>
                <w:sz w:val="21"/>
              </w:rPr>
            </w:pPr>
          </w:p>
          <w:p>
            <w:pPr>
              <w:pStyle w:val="8"/>
              <w:spacing w:before="58" w:line="321" w:lineRule="auto"/>
              <w:ind w:left="120" w:right="103"/>
            </w:pPr>
            <w:r>
              <w:rPr>
                <w:spacing w:val="8"/>
              </w:rPr>
              <w:t>停止从事司法鉴定业务三个月以</w:t>
            </w:r>
            <w:r>
              <w:rPr>
                <w:spacing w:val="5"/>
              </w:rPr>
              <w:t xml:space="preserve"> </w:t>
            </w:r>
            <w:r>
              <w:rPr>
                <w:spacing w:val="-5"/>
              </w:rPr>
              <w:t>上六个月以下。</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713" w:type="dxa"/>
            <w:vMerge w:val="continue"/>
            <w:tcBorders>
              <w:top w:val="nil"/>
            </w:tcBorders>
            <w:vAlign w:val="top"/>
          </w:tcPr>
          <w:p>
            <w:pPr>
              <w:rPr>
                <w:rFonts w:ascii="Arial"/>
                <w:sz w:val="21"/>
              </w:rPr>
            </w:pPr>
          </w:p>
        </w:tc>
        <w:tc>
          <w:tcPr>
            <w:tcW w:w="1481" w:type="dxa"/>
            <w:vMerge w:val="continue"/>
            <w:tcBorders>
              <w:top w:val="nil"/>
            </w:tcBorders>
            <w:vAlign w:val="top"/>
          </w:tcPr>
          <w:p>
            <w:pPr>
              <w:rPr>
                <w:rFonts w:ascii="Arial"/>
                <w:sz w:val="21"/>
              </w:rPr>
            </w:pPr>
          </w:p>
        </w:tc>
        <w:tc>
          <w:tcPr>
            <w:tcW w:w="3437" w:type="dxa"/>
            <w:vMerge w:val="continue"/>
            <w:tcBorders>
              <w:top w:val="nil"/>
            </w:tcBorders>
            <w:vAlign w:val="top"/>
          </w:tcPr>
          <w:p>
            <w:pPr>
              <w:rPr>
                <w:rFonts w:ascii="Arial"/>
                <w:sz w:val="21"/>
              </w:rPr>
            </w:pPr>
          </w:p>
        </w:tc>
        <w:tc>
          <w:tcPr>
            <w:tcW w:w="981" w:type="dxa"/>
            <w:vAlign w:val="top"/>
          </w:tcPr>
          <w:p>
            <w:pPr>
              <w:spacing w:line="316" w:lineRule="auto"/>
              <w:rPr>
                <w:rFonts w:ascii="Arial"/>
                <w:sz w:val="21"/>
              </w:rPr>
            </w:pPr>
          </w:p>
          <w:p>
            <w:pPr>
              <w:spacing w:line="316" w:lineRule="auto"/>
              <w:rPr>
                <w:rFonts w:ascii="Arial"/>
                <w:sz w:val="21"/>
              </w:rPr>
            </w:pPr>
          </w:p>
          <w:p>
            <w:pPr>
              <w:pStyle w:val="8"/>
              <w:spacing w:before="59" w:line="222" w:lineRule="auto"/>
              <w:ind w:left="141"/>
            </w:pPr>
            <w:r>
              <w:rPr>
                <w:spacing w:val="-4"/>
              </w:rPr>
              <w:t>一般情形</w:t>
            </w:r>
          </w:p>
        </w:tc>
        <w:tc>
          <w:tcPr>
            <w:tcW w:w="2936" w:type="dxa"/>
            <w:vAlign w:val="top"/>
          </w:tcPr>
          <w:p>
            <w:pPr>
              <w:pStyle w:val="8"/>
              <w:spacing w:before="70" w:line="305" w:lineRule="auto"/>
              <w:ind w:left="118" w:right="103" w:firstLine="4"/>
              <w:jc w:val="both"/>
            </w:pPr>
            <w:r>
              <w:t>发生本项违法行为，不配合司法行</w:t>
            </w:r>
            <w:r>
              <w:rPr>
                <w:spacing w:val="1"/>
              </w:rPr>
              <w:t xml:space="preserve"> </w:t>
            </w:r>
            <w:r>
              <w:t>政机关查处，或者虽采取措施，但</w:t>
            </w:r>
            <w:r>
              <w:rPr>
                <w:spacing w:val="7"/>
              </w:rPr>
              <w:t xml:space="preserve"> </w:t>
            </w:r>
            <w:r>
              <w:t>已经无法挽回损失、消除影响的，</w:t>
            </w:r>
            <w:r>
              <w:rPr>
                <w:spacing w:val="5"/>
              </w:rPr>
              <w:t xml:space="preserve"> </w:t>
            </w:r>
            <w:r>
              <w:t>或者具有其他情节较重情形，危害</w:t>
            </w:r>
            <w:r>
              <w:rPr>
                <w:spacing w:val="7"/>
              </w:rPr>
              <w:t xml:space="preserve"> </w:t>
            </w:r>
            <w:r>
              <w:rPr>
                <w:spacing w:val="-3"/>
              </w:rPr>
              <w:t>后果或者不良社会影响一般的。</w:t>
            </w:r>
          </w:p>
        </w:tc>
        <w:tc>
          <w:tcPr>
            <w:tcW w:w="2868" w:type="dxa"/>
            <w:vAlign w:val="top"/>
          </w:tcPr>
          <w:p>
            <w:pPr>
              <w:spacing w:line="316" w:lineRule="auto"/>
              <w:rPr>
                <w:rFonts w:ascii="Arial"/>
                <w:sz w:val="21"/>
              </w:rPr>
            </w:pPr>
          </w:p>
          <w:p>
            <w:pPr>
              <w:spacing w:line="316" w:lineRule="auto"/>
              <w:rPr>
                <w:rFonts w:ascii="Arial"/>
                <w:sz w:val="21"/>
              </w:rPr>
            </w:pPr>
          </w:p>
          <w:p>
            <w:pPr>
              <w:pStyle w:val="8"/>
              <w:spacing w:before="58" w:line="321" w:lineRule="auto"/>
              <w:ind w:left="120" w:right="103"/>
            </w:pPr>
            <w:r>
              <w:rPr>
                <w:spacing w:val="8"/>
              </w:rPr>
              <w:t>停止从事司法鉴定业务六个月以</w:t>
            </w:r>
            <w:r>
              <w:rPr>
                <w:spacing w:val="5"/>
              </w:rPr>
              <w:t xml:space="preserve"> </w:t>
            </w:r>
            <w:r>
              <w:rPr>
                <w:spacing w:val="-6"/>
              </w:rPr>
              <w:t>上一年以下。</w:t>
            </w:r>
          </w:p>
        </w:tc>
        <w:tc>
          <w:tcPr>
            <w:tcW w:w="843" w:type="dxa"/>
            <w:vMerge w:val="continue"/>
            <w:tcBorders>
              <w:top w:val="nil"/>
            </w:tcBorders>
            <w:vAlign w:val="top"/>
          </w:tcPr>
          <w:p>
            <w:pPr>
              <w:rPr>
                <w:rFonts w:ascii="Arial"/>
                <w:sz w:val="21"/>
              </w:rPr>
            </w:pPr>
          </w:p>
        </w:tc>
      </w:tr>
    </w:tbl>
    <w:p>
      <w:pPr>
        <w:pStyle w:val="2"/>
      </w:pPr>
    </w:p>
    <w:p>
      <w:pPr>
        <w:sectPr>
          <w:pgSz w:w="16839" w:h="11906"/>
          <w:pgMar w:top="400" w:right="1985"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3259" w:type="dxa"/>
        <w:tblInd w:w="9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481"/>
        <w:gridCol w:w="3437"/>
        <w:gridCol w:w="981"/>
        <w:gridCol w:w="2936"/>
        <w:gridCol w:w="2868"/>
        <w:gridCol w:w="8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8" w:hRule="atLeast"/>
        </w:trPr>
        <w:tc>
          <w:tcPr>
            <w:tcW w:w="713" w:type="dxa"/>
            <w:vAlign w:val="top"/>
          </w:tcPr>
          <w:p>
            <w:pPr>
              <w:rPr>
                <w:rFonts w:ascii="Arial"/>
                <w:sz w:val="21"/>
              </w:rPr>
            </w:pPr>
          </w:p>
        </w:tc>
        <w:tc>
          <w:tcPr>
            <w:tcW w:w="1481" w:type="dxa"/>
            <w:vAlign w:val="top"/>
          </w:tcPr>
          <w:p>
            <w:pPr>
              <w:rPr>
                <w:rFonts w:ascii="Arial"/>
                <w:sz w:val="21"/>
              </w:rPr>
            </w:pPr>
          </w:p>
        </w:tc>
        <w:tc>
          <w:tcPr>
            <w:tcW w:w="3437" w:type="dxa"/>
            <w:vAlign w:val="top"/>
          </w:tcPr>
          <w:p>
            <w:pPr>
              <w:pStyle w:val="8"/>
              <w:spacing w:before="71" w:line="320" w:lineRule="auto"/>
              <w:ind w:left="116" w:right="105" w:firstLine="3"/>
              <w:jc w:val="both"/>
            </w:pPr>
            <w:r>
              <w:rPr>
                <w:spacing w:val="-2"/>
              </w:rPr>
              <w:t>或者减轻行政处罚：(一)主动消除或者减</w:t>
            </w:r>
            <w:r>
              <w:rPr>
                <w:spacing w:val="3"/>
              </w:rPr>
              <w:t xml:space="preserve"> 轻违法行为危害后果的;(二)受他人胁迫</w:t>
            </w:r>
            <w:r>
              <w:rPr>
                <w:spacing w:val="1"/>
              </w:rPr>
              <w:t xml:space="preserve"> </w:t>
            </w:r>
            <w:r>
              <w:rPr>
                <w:spacing w:val="3"/>
              </w:rPr>
              <w:t>或者诱骗实施违法行为的;(三)主动供述</w:t>
            </w:r>
            <w:r>
              <w:rPr>
                <w:spacing w:val="1"/>
              </w:rPr>
              <w:t xml:space="preserve"> </w:t>
            </w:r>
            <w:r>
              <w:rPr>
                <w:spacing w:val="3"/>
              </w:rPr>
              <w:t>行政机关尚未掌握的违法行为的;(四)配</w:t>
            </w:r>
            <w:r>
              <w:rPr>
                <w:spacing w:val="1"/>
              </w:rPr>
              <w:t xml:space="preserve"> </w:t>
            </w:r>
            <w:r>
              <w:rPr>
                <w:spacing w:val="3"/>
              </w:rPr>
              <w:t>合行</w:t>
            </w:r>
            <w:r>
              <w:rPr>
                <w:spacing w:val="-49"/>
              </w:rPr>
              <w:t xml:space="preserve"> </w:t>
            </w:r>
            <w:r>
              <w:rPr>
                <w:spacing w:val="3"/>
              </w:rPr>
              <w:t>政机</w:t>
            </w:r>
            <w:r>
              <w:rPr>
                <w:spacing w:val="-49"/>
              </w:rPr>
              <w:t xml:space="preserve"> </w:t>
            </w:r>
            <w:r>
              <w:rPr>
                <w:spacing w:val="3"/>
              </w:rPr>
              <w:t>关查</w:t>
            </w:r>
            <w:r>
              <w:rPr>
                <w:spacing w:val="-54"/>
              </w:rPr>
              <w:t xml:space="preserve"> </w:t>
            </w:r>
            <w:r>
              <w:rPr>
                <w:spacing w:val="3"/>
              </w:rPr>
              <w:t>处违</w:t>
            </w:r>
            <w:r>
              <w:rPr>
                <w:spacing w:val="-48"/>
              </w:rPr>
              <w:t xml:space="preserve"> </w:t>
            </w:r>
            <w:r>
              <w:rPr>
                <w:spacing w:val="3"/>
              </w:rPr>
              <w:t>法行</w:t>
            </w:r>
            <w:r>
              <w:rPr>
                <w:spacing w:val="-48"/>
              </w:rPr>
              <w:t xml:space="preserve"> </w:t>
            </w:r>
            <w:r>
              <w:rPr>
                <w:spacing w:val="3"/>
              </w:rPr>
              <w:t>为有</w:t>
            </w:r>
            <w:r>
              <w:rPr>
                <w:spacing w:val="-49"/>
              </w:rPr>
              <w:t xml:space="preserve"> </w:t>
            </w:r>
            <w:r>
              <w:rPr>
                <w:spacing w:val="3"/>
              </w:rPr>
              <w:t>立功</w:t>
            </w:r>
            <w:r>
              <w:rPr>
                <w:spacing w:val="-53"/>
              </w:rPr>
              <w:t xml:space="preserve"> </w:t>
            </w:r>
            <w:r>
              <w:rPr>
                <w:spacing w:val="3"/>
              </w:rPr>
              <w:t>表现</w:t>
            </w:r>
            <w:r>
              <w:t xml:space="preserve"> </w:t>
            </w:r>
            <w:r>
              <w:rPr>
                <w:spacing w:val="3"/>
              </w:rPr>
              <w:t>的;(五)法律、法规、规章规定其他应当</w:t>
            </w:r>
            <w:r>
              <w:rPr>
                <w:spacing w:val="1"/>
              </w:rPr>
              <w:t xml:space="preserve"> </w:t>
            </w:r>
            <w:r>
              <w:rPr>
                <w:spacing w:val="-3"/>
              </w:rPr>
              <w:t>从轻或者减轻行政处罚的。</w:t>
            </w:r>
          </w:p>
          <w:p>
            <w:pPr>
              <w:pStyle w:val="8"/>
              <w:spacing w:before="1" w:line="306" w:lineRule="auto"/>
              <w:ind w:left="116" w:right="105" w:hanging="5"/>
            </w:pPr>
            <w:r>
              <w:rPr>
                <w:b/>
                <w:bCs/>
                <w:spacing w:val="-6"/>
              </w:rPr>
              <w:t>4.《司法鉴定人登记管理办法》第三十条</w:t>
            </w:r>
            <w:r>
              <w:rPr>
                <w:spacing w:val="1"/>
              </w:rPr>
              <w:t xml:space="preserve"> </w:t>
            </w:r>
            <w:r>
              <w:fldChar w:fldCharType="begin"/>
            </w:r>
            <w:r>
              <w:instrText xml:space="preserve"> HYPERLINK "http://www.shigu.org/" </w:instrText>
            </w:r>
            <w:r>
              <w:fldChar w:fldCharType="separate"/>
            </w:r>
            <w:r>
              <w:rPr>
                <w:spacing w:val="-2"/>
              </w:rPr>
              <w:t>司法</w:t>
            </w:r>
            <w:r>
              <w:rPr>
                <w:spacing w:val="-2"/>
              </w:rPr>
              <w:fldChar w:fldCharType="end"/>
            </w:r>
            <w:r>
              <w:fldChar w:fldCharType="begin"/>
            </w:r>
            <w:r>
              <w:instrText xml:space="preserve"> HYPERLINK "http://www.shigu.org/" </w:instrText>
            </w:r>
            <w:r>
              <w:fldChar w:fldCharType="separate"/>
            </w:r>
            <w:r>
              <w:rPr>
                <w:spacing w:val="-2"/>
              </w:rPr>
              <w:t>鉴定人</w:t>
            </w:r>
            <w:r>
              <w:rPr>
                <w:spacing w:val="-2"/>
              </w:rPr>
              <w:fldChar w:fldCharType="end"/>
            </w:r>
            <w:r>
              <w:rPr>
                <w:spacing w:val="-2"/>
              </w:rPr>
              <w:t>有下列情形之一的，由省级</w:t>
            </w:r>
            <w:r>
              <w:fldChar w:fldCharType="begin"/>
            </w:r>
            <w:r>
              <w:instrText xml:space="preserve"> HYPERLINK "http://www.shigu.org/" </w:instrText>
            </w:r>
            <w:r>
              <w:fldChar w:fldCharType="separate"/>
            </w:r>
            <w:r>
              <w:rPr>
                <w:spacing w:val="-2"/>
              </w:rPr>
              <w:t>司</w:t>
            </w:r>
            <w:r>
              <w:rPr>
                <w:spacing w:val="-2"/>
              </w:rPr>
              <w:fldChar w:fldCharType="end"/>
            </w:r>
            <w:r>
              <w:rPr>
                <w:spacing w:val="4"/>
              </w:rPr>
              <w:t xml:space="preserve"> </w:t>
            </w:r>
            <w:r>
              <w:fldChar w:fldCharType="begin"/>
            </w:r>
            <w:r>
              <w:instrText xml:space="preserve"> HYPERLINK "http://www.shigu.org/" </w:instrText>
            </w:r>
            <w:r>
              <w:fldChar w:fldCharType="separate"/>
            </w:r>
            <w:r>
              <w:rPr>
                <w:spacing w:val="8"/>
              </w:rPr>
              <w:t>法</w:t>
            </w:r>
            <w:r>
              <w:rPr>
                <w:spacing w:val="8"/>
              </w:rPr>
              <w:fldChar w:fldCharType="end"/>
            </w:r>
            <w:r>
              <w:rPr>
                <w:spacing w:val="8"/>
              </w:rPr>
              <w:t>行政机关给予停止执业三个月以上一</w:t>
            </w:r>
            <w:r>
              <w:rPr>
                <w:spacing w:val="12"/>
              </w:rPr>
              <w:t xml:space="preserve"> </w:t>
            </w:r>
            <w:r>
              <w:rPr>
                <w:spacing w:val="-2"/>
              </w:rPr>
              <w:t>年以下的处罚；情节严重的，撤销</w:t>
            </w:r>
            <w:r>
              <w:fldChar w:fldCharType="begin"/>
            </w:r>
            <w:r>
              <w:instrText xml:space="preserve"> HYPERLINK "http://www.shigu.org/" </w:instrText>
            </w:r>
            <w:r>
              <w:fldChar w:fldCharType="separate"/>
            </w:r>
            <w:r>
              <w:rPr>
                <w:spacing w:val="-2"/>
              </w:rPr>
              <w:t>登记</w:t>
            </w:r>
            <w:r>
              <w:rPr>
                <w:spacing w:val="-2"/>
              </w:rPr>
              <w:fldChar w:fldCharType="end"/>
            </w:r>
            <w:r>
              <w:rPr>
                <w:spacing w:val="-2"/>
              </w:rPr>
              <w:t>；</w:t>
            </w:r>
            <w:r>
              <w:rPr>
                <w:spacing w:val="4"/>
              </w:rPr>
              <w:t xml:space="preserve"> </w:t>
            </w:r>
            <w:r>
              <w:rPr>
                <w:spacing w:val="-2"/>
              </w:rPr>
              <w:t>构成犯罪的，依法追究刑事责任：(一)因</w:t>
            </w:r>
            <w:r>
              <w:rPr>
                <w:spacing w:val="6"/>
              </w:rPr>
              <w:t xml:space="preserve"> </w:t>
            </w:r>
            <w:r>
              <w:rPr>
                <w:spacing w:val="8"/>
              </w:rPr>
              <w:t>严重不负责任给当事人合法权益造成重</w:t>
            </w:r>
            <w:r>
              <w:rPr>
                <w:spacing w:val="12"/>
              </w:rPr>
              <w:t xml:space="preserve"> </w:t>
            </w:r>
            <w:r>
              <w:rPr>
                <w:spacing w:val="-6"/>
              </w:rPr>
              <w:t>大损失的。</w:t>
            </w:r>
          </w:p>
          <w:p>
            <w:pPr>
              <w:pStyle w:val="8"/>
              <w:spacing w:before="92" w:line="304" w:lineRule="auto"/>
              <w:ind w:left="116" w:right="105" w:hanging="1"/>
            </w:pPr>
            <w:r>
              <w:rPr>
                <w:b/>
                <w:bCs/>
                <w:spacing w:val="-4"/>
              </w:rPr>
              <w:t>5.《司法鉴定机构登记管理办法》第四十</w:t>
            </w:r>
            <w:r>
              <w:rPr>
                <w:spacing w:val="9"/>
              </w:rPr>
              <w:t xml:space="preserve"> </w:t>
            </w:r>
            <w:r>
              <w:rPr>
                <w:b/>
                <w:bCs/>
                <w:spacing w:val="-7"/>
              </w:rPr>
              <w:t>条</w:t>
            </w:r>
            <w:r>
              <w:rPr>
                <w:spacing w:val="-7"/>
              </w:rPr>
              <w:t xml:space="preserve"> 司法鉴定机构有下列情形之一的，由省</w:t>
            </w:r>
            <w:r>
              <w:rPr>
                <w:spacing w:val="9"/>
              </w:rPr>
              <w:t xml:space="preserve"> </w:t>
            </w:r>
            <w:r>
              <w:rPr>
                <w:spacing w:val="8"/>
              </w:rPr>
              <w:t>级司法行政机关依法给予停止从事司法</w:t>
            </w:r>
            <w:r>
              <w:rPr>
                <w:spacing w:val="11"/>
              </w:rPr>
              <w:t xml:space="preserve"> </w:t>
            </w:r>
            <w:r>
              <w:rPr>
                <w:spacing w:val="-1"/>
              </w:rPr>
              <w:t>鉴定业务</w:t>
            </w:r>
            <w:r>
              <w:rPr>
                <w:spacing w:val="-31"/>
              </w:rPr>
              <w:t xml:space="preserve"> </w:t>
            </w:r>
            <w:r>
              <w:rPr>
                <w:spacing w:val="-1"/>
              </w:rPr>
              <w:t>3</w:t>
            </w:r>
            <w:r>
              <w:rPr>
                <w:spacing w:val="-28"/>
              </w:rPr>
              <w:t xml:space="preserve"> </w:t>
            </w:r>
            <w:r>
              <w:rPr>
                <w:spacing w:val="-1"/>
              </w:rPr>
              <w:t>个月以上</w:t>
            </w:r>
            <w:r>
              <w:rPr>
                <w:spacing w:val="-20"/>
              </w:rPr>
              <w:t xml:space="preserve"> </w:t>
            </w:r>
            <w:r>
              <w:rPr>
                <w:spacing w:val="-1"/>
              </w:rPr>
              <w:t>1</w:t>
            </w:r>
            <w:r>
              <w:rPr>
                <w:spacing w:val="-26"/>
              </w:rPr>
              <w:t xml:space="preserve"> </w:t>
            </w:r>
            <w:r>
              <w:rPr>
                <w:spacing w:val="-1"/>
              </w:rPr>
              <w:t>年以下的处罚;情</w:t>
            </w:r>
            <w:r>
              <w:t xml:space="preserve"> </w:t>
            </w:r>
            <w:r>
              <w:rPr>
                <w:spacing w:val="3"/>
              </w:rPr>
              <w:t>节严重的，撤销登记:(一)因严重不负责</w:t>
            </w:r>
            <w:r>
              <w:t xml:space="preserve"> </w:t>
            </w:r>
            <w:r>
              <w:rPr>
                <w:spacing w:val="-1"/>
              </w:rPr>
              <w:t>任给当事人合法权益造成重大损失的;</w:t>
            </w:r>
          </w:p>
        </w:tc>
        <w:tc>
          <w:tcPr>
            <w:tcW w:w="981"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9" w:line="223" w:lineRule="auto"/>
              <w:ind w:left="138"/>
            </w:pPr>
            <w:r>
              <w:rPr>
                <w:spacing w:val="-3"/>
              </w:rPr>
              <w:t>从重处罚</w:t>
            </w:r>
          </w:p>
        </w:tc>
        <w:tc>
          <w:tcPr>
            <w:tcW w:w="2936"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9" w:line="320" w:lineRule="auto"/>
              <w:ind w:left="115" w:right="103" w:firstLine="7"/>
              <w:jc w:val="both"/>
            </w:pPr>
            <w:r>
              <w:t>发生本项违法行为，拒绝配合司法</w:t>
            </w:r>
            <w:r>
              <w:rPr>
                <w:spacing w:val="1"/>
              </w:rPr>
              <w:t xml:space="preserve"> </w:t>
            </w:r>
            <w:r>
              <w:t>行政机关查处，故意隐瞒事实，拒</w:t>
            </w:r>
            <w:r>
              <w:rPr>
                <w:spacing w:val="10"/>
              </w:rPr>
              <w:t xml:space="preserve"> </w:t>
            </w:r>
            <w:r>
              <w:rPr>
                <w:spacing w:val="13"/>
              </w:rPr>
              <w:t>绝提供相关材料或提供虚假材料</w:t>
            </w:r>
            <w:r>
              <w:rPr>
                <w:spacing w:val="8"/>
              </w:rPr>
              <w:t xml:space="preserve"> </w:t>
            </w:r>
            <w:r>
              <w:t>的，或者逃避法律责任致使违法行</w:t>
            </w:r>
            <w:r>
              <w:rPr>
                <w:spacing w:val="10"/>
              </w:rPr>
              <w:t xml:space="preserve"> </w:t>
            </w:r>
            <w:r>
              <w:t>为造成的损失无法挽回的，或者具</w:t>
            </w:r>
            <w:r>
              <w:rPr>
                <w:spacing w:val="10"/>
              </w:rPr>
              <w:t xml:space="preserve"> </w:t>
            </w:r>
            <w:r>
              <w:t>有其他情节严重情形，危害后果或</w:t>
            </w:r>
            <w:r>
              <w:rPr>
                <w:spacing w:val="10"/>
              </w:rPr>
              <w:t xml:space="preserve"> </w:t>
            </w:r>
            <w:r>
              <w:rPr>
                <w:spacing w:val="-3"/>
              </w:rPr>
              <w:t>者不良社会影响严重的。</w:t>
            </w:r>
          </w:p>
        </w:tc>
        <w:tc>
          <w:tcPr>
            <w:tcW w:w="2868"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9" w:line="222" w:lineRule="auto"/>
              <w:ind w:left="118"/>
            </w:pPr>
            <w:r>
              <w:rPr>
                <w:spacing w:val="-7"/>
              </w:rPr>
              <w:t>撤销登记。</w:t>
            </w:r>
          </w:p>
        </w:tc>
        <w:tc>
          <w:tcPr>
            <w:tcW w:w="8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713" w:type="dxa"/>
            <w:vMerge w:val="restart"/>
            <w:tcBorders>
              <w:bottom w:val="nil"/>
            </w:tcBorders>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8"/>
              <w:spacing w:before="59" w:line="236" w:lineRule="exact"/>
              <w:ind w:left="116"/>
            </w:pPr>
            <w:r>
              <w:rPr>
                <w:position w:val="1"/>
              </w:rPr>
              <w:t>2</w:t>
            </w:r>
          </w:p>
        </w:tc>
        <w:tc>
          <w:tcPr>
            <w:tcW w:w="1481" w:type="dxa"/>
            <w:vMerge w:val="restart"/>
            <w:tcBorders>
              <w:bottom w:val="nil"/>
            </w:tcBorders>
            <w:vAlign w:val="top"/>
          </w:tcPr>
          <w:p>
            <w:pPr>
              <w:pStyle w:val="8"/>
              <w:spacing w:before="170" w:line="320" w:lineRule="auto"/>
              <w:ind w:left="129" w:right="107"/>
            </w:pPr>
            <w:r>
              <w:rPr>
                <w:spacing w:val="-4"/>
              </w:rPr>
              <w:t>司法鉴定人或者</w:t>
            </w:r>
            <w:r>
              <w:rPr>
                <w:spacing w:val="5"/>
              </w:rPr>
              <w:t xml:space="preserve"> </w:t>
            </w:r>
            <w:r>
              <w:rPr>
                <w:spacing w:val="-4"/>
              </w:rPr>
              <w:t>司法鉴定机构</w:t>
            </w:r>
          </w:p>
          <w:p>
            <w:pPr>
              <w:pStyle w:val="8"/>
              <w:spacing w:before="1" w:line="320" w:lineRule="auto"/>
              <w:ind w:left="114" w:right="292" w:firstLine="1"/>
            </w:pPr>
            <w:r>
              <w:rPr>
                <w:spacing w:val="-3"/>
              </w:rPr>
              <w:t>提供虚假证明</w:t>
            </w:r>
            <w:r>
              <w:rPr>
                <w:spacing w:val="3"/>
              </w:rPr>
              <w:t xml:space="preserve"> </w:t>
            </w:r>
            <w:r>
              <w:rPr>
                <w:spacing w:val="-2"/>
              </w:rPr>
              <w:t>文件或采取其</w:t>
            </w:r>
            <w:r>
              <w:t xml:space="preserve"> </w:t>
            </w:r>
            <w:r>
              <w:rPr>
                <w:spacing w:val="-2"/>
              </w:rPr>
              <w:t>他欺诈手段，</w:t>
            </w:r>
            <w:r>
              <w:t xml:space="preserve"> </w:t>
            </w:r>
            <w:r>
              <w:rPr>
                <w:spacing w:val="-2"/>
              </w:rPr>
              <w:t>骗取登记的</w:t>
            </w:r>
          </w:p>
        </w:tc>
        <w:tc>
          <w:tcPr>
            <w:tcW w:w="3437" w:type="dxa"/>
            <w:vMerge w:val="restart"/>
            <w:tcBorders>
              <w:bottom w:val="nil"/>
            </w:tcBorders>
            <w:vAlign w:val="top"/>
          </w:tcPr>
          <w:p>
            <w:pPr>
              <w:pStyle w:val="8"/>
              <w:spacing w:before="171" w:line="320" w:lineRule="auto"/>
              <w:ind w:left="118" w:right="105" w:firstLine="7"/>
              <w:jc w:val="both"/>
            </w:pPr>
            <w:r>
              <w:rPr>
                <w:b/>
                <w:bCs/>
                <w:spacing w:val="-5"/>
              </w:rPr>
              <w:t>1.《全国人大常委会关于司法鉴定管理问</w:t>
            </w:r>
            <w:r>
              <w:rPr>
                <w:spacing w:val="16"/>
              </w:rPr>
              <w:t xml:space="preserve"> </w:t>
            </w:r>
            <w:r>
              <w:rPr>
                <w:b/>
                <w:bCs/>
                <w:spacing w:val="-4"/>
              </w:rPr>
              <w:t>题的决定》第十三条第二款第二项：</w:t>
            </w:r>
            <w:r>
              <w:rPr>
                <w:spacing w:val="-4"/>
              </w:rPr>
              <w:t>鉴定</w:t>
            </w:r>
            <w:r>
              <w:rPr>
                <w:spacing w:val="8"/>
              </w:rPr>
              <w:t xml:space="preserve"> </w:t>
            </w:r>
            <w:r>
              <w:rPr>
                <w:spacing w:val="-2"/>
              </w:rPr>
              <w:t>人或者鉴定机构有下列情形之一的，由省</w:t>
            </w:r>
            <w:r>
              <w:rPr>
                <w:spacing w:val="3"/>
              </w:rPr>
              <w:t xml:space="preserve"> </w:t>
            </w:r>
            <w:r>
              <w:rPr>
                <w:spacing w:val="8"/>
              </w:rPr>
              <w:t>级人民政府司法行政部门给予停止从事</w:t>
            </w:r>
            <w:r>
              <w:rPr>
                <w:spacing w:val="11"/>
              </w:rPr>
              <w:t xml:space="preserve"> </w:t>
            </w:r>
            <w:r>
              <w:rPr>
                <w:spacing w:val="8"/>
              </w:rPr>
              <w:t>司法鉴定业务三个月以上一年以下的处</w:t>
            </w:r>
            <w:r>
              <w:rPr>
                <w:spacing w:val="11"/>
              </w:rPr>
              <w:t xml:space="preserve"> </w:t>
            </w:r>
            <w:r>
              <w:rPr>
                <w:spacing w:val="4"/>
              </w:rPr>
              <w:t>罚；情节严重的，撤销登记</w:t>
            </w:r>
            <w:r>
              <w:rPr>
                <w:spacing w:val="-8"/>
              </w:rPr>
              <w:t>：</w:t>
            </w:r>
            <w:r>
              <w:rPr>
                <w:spacing w:val="13"/>
              </w:rPr>
              <w:t xml:space="preserve"> </w:t>
            </w:r>
            <w:r>
              <w:rPr>
                <w:spacing w:val="-8"/>
              </w:rPr>
              <w:t>（</w:t>
            </w:r>
            <w:r>
              <w:rPr>
                <w:spacing w:val="4"/>
              </w:rPr>
              <w:t>二）提</w:t>
            </w:r>
          </w:p>
        </w:tc>
        <w:tc>
          <w:tcPr>
            <w:tcW w:w="981" w:type="dxa"/>
            <w:vAlign w:val="top"/>
          </w:tcPr>
          <w:p>
            <w:pPr>
              <w:spacing w:line="361" w:lineRule="auto"/>
              <w:rPr>
                <w:rFonts w:ascii="Arial"/>
                <w:sz w:val="21"/>
              </w:rPr>
            </w:pPr>
          </w:p>
          <w:p>
            <w:pPr>
              <w:pStyle w:val="8"/>
              <w:spacing w:before="59" w:line="223" w:lineRule="auto"/>
              <w:ind w:left="143"/>
            </w:pPr>
            <w:r>
              <w:rPr>
                <w:spacing w:val="-4"/>
              </w:rPr>
              <w:t>不予处罚</w:t>
            </w:r>
          </w:p>
        </w:tc>
        <w:tc>
          <w:tcPr>
            <w:tcW w:w="2936" w:type="dxa"/>
            <w:vAlign w:val="top"/>
          </w:tcPr>
          <w:p>
            <w:pPr>
              <w:spacing w:line="361" w:lineRule="auto"/>
              <w:rPr>
                <w:rFonts w:ascii="Arial"/>
                <w:sz w:val="21"/>
              </w:rPr>
            </w:pPr>
          </w:p>
          <w:p>
            <w:pPr>
              <w:pStyle w:val="8"/>
              <w:spacing w:before="58" w:line="222" w:lineRule="auto"/>
              <w:ind w:left="671"/>
            </w:pPr>
            <w:r>
              <w:rPr>
                <w:spacing w:val="-5"/>
              </w:rPr>
              <w:t>不适用此裁量阶次。</w:t>
            </w:r>
          </w:p>
        </w:tc>
        <w:tc>
          <w:tcPr>
            <w:tcW w:w="2868" w:type="dxa"/>
            <w:vAlign w:val="top"/>
          </w:tcPr>
          <w:p>
            <w:pPr>
              <w:spacing w:line="361" w:lineRule="auto"/>
              <w:rPr>
                <w:rFonts w:ascii="Arial"/>
                <w:sz w:val="21"/>
              </w:rPr>
            </w:pPr>
          </w:p>
          <w:p>
            <w:pPr>
              <w:pStyle w:val="8"/>
              <w:spacing w:before="59" w:line="224" w:lineRule="auto"/>
              <w:ind w:left="1088"/>
            </w:pPr>
            <w:r>
              <w:rPr>
                <w:spacing w:val="-9"/>
              </w:rPr>
              <w:t>不适用。</w:t>
            </w:r>
          </w:p>
        </w:tc>
        <w:tc>
          <w:tcPr>
            <w:tcW w:w="843" w:type="dxa"/>
            <w:vMerge w:val="restart"/>
            <w:tcBorders>
              <w:bottom w:val="nil"/>
            </w:tcBorders>
            <w:vAlign w:val="top"/>
          </w:tcPr>
          <w:p>
            <w:pPr>
              <w:pStyle w:val="8"/>
              <w:spacing w:before="170" w:line="222" w:lineRule="auto"/>
              <w:ind w:left="194"/>
            </w:pPr>
            <w:r>
              <w:rPr>
                <w:spacing w:val="-11"/>
              </w:rPr>
              <w:t>自治区</w:t>
            </w:r>
          </w:p>
          <w:p>
            <w:pPr>
              <w:pStyle w:val="8"/>
              <w:spacing w:before="95" w:line="223" w:lineRule="auto"/>
              <w:ind w:left="163"/>
            </w:pPr>
            <w:r>
              <w:rPr>
                <w:spacing w:val="-4"/>
              </w:rPr>
              <w:t>人民政</w:t>
            </w:r>
          </w:p>
          <w:p>
            <w:pPr>
              <w:pStyle w:val="8"/>
              <w:spacing w:before="94" w:line="223" w:lineRule="auto"/>
              <w:ind w:left="160"/>
            </w:pPr>
            <w:r>
              <w:rPr>
                <w:spacing w:val="-3"/>
              </w:rPr>
              <w:t>府司法</w:t>
            </w:r>
          </w:p>
          <w:p>
            <w:pPr>
              <w:pStyle w:val="8"/>
              <w:spacing w:before="94" w:line="221" w:lineRule="auto"/>
              <w:ind w:left="161"/>
            </w:pPr>
            <w:r>
              <w:rPr>
                <w:spacing w:val="-3"/>
              </w:rPr>
              <w:t>行政部</w:t>
            </w:r>
          </w:p>
          <w:p>
            <w:pPr>
              <w:pStyle w:val="8"/>
              <w:spacing w:before="96" w:line="222" w:lineRule="auto"/>
              <w:ind w:left="177"/>
            </w:pPr>
            <w:r>
              <w:rPr>
                <w:spacing w:val="-7"/>
              </w:rPr>
              <w:t>门、地</w:t>
            </w:r>
          </w:p>
          <w:p>
            <w:pPr>
              <w:pStyle w:val="8"/>
              <w:spacing w:before="96" w:line="222" w:lineRule="auto"/>
              <w:ind w:left="165"/>
            </w:pPr>
            <w:r>
              <w:rPr>
                <w:spacing w:val="-8"/>
              </w:rPr>
              <w:t>（市）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713" w:type="dxa"/>
            <w:vMerge w:val="continue"/>
            <w:tcBorders>
              <w:top w:val="nil"/>
            </w:tcBorders>
            <w:vAlign w:val="top"/>
          </w:tcPr>
          <w:p>
            <w:pPr>
              <w:rPr>
                <w:rFonts w:ascii="Arial"/>
                <w:sz w:val="21"/>
              </w:rPr>
            </w:pPr>
          </w:p>
        </w:tc>
        <w:tc>
          <w:tcPr>
            <w:tcW w:w="1481" w:type="dxa"/>
            <w:vMerge w:val="continue"/>
            <w:tcBorders>
              <w:top w:val="nil"/>
            </w:tcBorders>
            <w:vAlign w:val="top"/>
          </w:tcPr>
          <w:p>
            <w:pPr>
              <w:rPr>
                <w:rFonts w:ascii="Arial"/>
                <w:sz w:val="21"/>
              </w:rPr>
            </w:pPr>
          </w:p>
        </w:tc>
        <w:tc>
          <w:tcPr>
            <w:tcW w:w="3437" w:type="dxa"/>
            <w:vMerge w:val="continue"/>
            <w:tcBorders>
              <w:top w:val="nil"/>
            </w:tcBorders>
            <w:vAlign w:val="top"/>
          </w:tcPr>
          <w:p>
            <w:pPr>
              <w:rPr>
                <w:rFonts w:ascii="Arial"/>
                <w:sz w:val="21"/>
              </w:rPr>
            </w:pPr>
          </w:p>
        </w:tc>
        <w:tc>
          <w:tcPr>
            <w:tcW w:w="981" w:type="dxa"/>
            <w:vAlign w:val="top"/>
          </w:tcPr>
          <w:p>
            <w:pPr>
              <w:spacing w:line="377" w:lineRule="auto"/>
              <w:rPr>
                <w:rFonts w:ascii="Arial"/>
                <w:sz w:val="21"/>
              </w:rPr>
            </w:pPr>
          </w:p>
          <w:p>
            <w:pPr>
              <w:pStyle w:val="8"/>
              <w:spacing w:before="58" w:line="223" w:lineRule="auto"/>
              <w:ind w:left="145"/>
            </w:pPr>
            <w:r>
              <w:rPr>
                <w:spacing w:val="-4"/>
              </w:rPr>
              <w:t>免于处罚</w:t>
            </w:r>
          </w:p>
        </w:tc>
        <w:tc>
          <w:tcPr>
            <w:tcW w:w="2936" w:type="dxa"/>
            <w:vAlign w:val="top"/>
          </w:tcPr>
          <w:p>
            <w:pPr>
              <w:spacing w:line="376" w:lineRule="auto"/>
              <w:rPr>
                <w:rFonts w:ascii="Arial"/>
                <w:sz w:val="21"/>
              </w:rPr>
            </w:pPr>
          </w:p>
          <w:p>
            <w:pPr>
              <w:pStyle w:val="8"/>
              <w:spacing w:before="59" w:line="222" w:lineRule="auto"/>
              <w:ind w:left="671"/>
            </w:pPr>
            <w:r>
              <w:rPr>
                <w:spacing w:val="-5"/>
              </w:rPr>
              <w:t>不适用此裁量阶次。</w:t>
            </w:r>
          </w:p>
        </w:tc>
        <w:tc>
          <w:tcPr>
            <w:tcW w:w="2868" w:type="dxa"/>
            <w:vAlign w:val="top"/>
          </w:tcPr>
          <w:p>
            <w:pPr>
              <w:spacing w:line="377" w:lineRule="auto"/>
              <w:rPr>
                <w:rFonts w:ascii="Arial"/>
                <w:sz w:val="21"/>
              </w:rPr>
            </w:pPr>
          </w:p>
          <w:p>
            <w:pPr>
              <w:pStyle w:val="8"/>
              <w:spacing w:before="58" w:line="224" w:lineRule="auto"/>
              <w:ind w:left="1088"/>
            </w:pPr>
            <w:r>
              <w:rPr>
                <w:spacing w:val="-9"/>
              </w:rPr>
              <w:t>不适用。</w:t>
            </w:r>
          </w:p>
        </w:tc>
        <w:tc>
          <w:tcPr>
            <w:tcW w:w="843" w:type="dxa"/>
            <w:vMerge w:val="continue"/>
            <w:tcBorders>
              <w:top w:val="nil"/>
            </w:tcBorders>
            <w:vAlign w:val="top"/>
          </w:tcPr>
          <w:p>
            <w:pPr>
              <w:rPr>
                <w:rFonts w:ascii="Arial"/>
                <w:sz w:val="21"/>
              </w:rPr>
            </w:pPr>
          </w:p>
        </w:tc>
      </w:tr>
    </w:tbl>
    <w:p>
      <w:pPr>
        <w:pStyle w:val="2"/>
      </w:pPr>
    </w:p>
    <w:p>
      <w:pPr>
        <w:sectPr>
          <w:pgSz w:w="16839" w:h="11906"/>
          <w:pgMar w:top="400" w:right="1985"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3259" w:type="dxa"/>
        <w:tblInd w:w="9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481"/>
        <w:gridCol w:w="3437"/>
        <w:gridCol w:w="981"/>
        <w:gridCol w:w="2936"/>
        <w:gridCol w:w="2868"/>
        <w:gridCol w:w="8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1" w:hRule="atLeast"/>
        </w:trPr>
        <w:tc>
          <w:tcPr>
            <w:tcW w:w="713" w:type="dxa"/>
            <w:vMerge w:val="restart"/>
            <w:tcBorders>
              <w:bottom w:val="nil"/>
            </w:tcBorders>
            <w:vAlign w:val="top"/>
          </w:tcPr>
          <w:p>
            <w:pPr>
              <w:rPr>
                <w:rFonts w:ascii="Arial"/>
                <w:sz w:val="21"/>
              </w:rPr>
            </w:pPr>
          </w:p>
        </w:tc>
        <w:tc>
          <w:tcPr>
            <w:tcW w:w="1481" w:type="dxa"/>
            <w:vMerge w:val="restart"/>
            <w:tcBorders>
              <w:bottom w:val="nil"/>
            </w:tcBorders>
            <w:vAlign w:val="top"/>
          </w:tcPr>
          <w:p>
            <w:pPr>
              <w:rPr>
                <w:rFonts w:ascii="Arial"/>
                <w:sz w:val="21"/>
              </w:rPr>
            </w:pPr>
          </w:p>
        </w:tc>
        <w:tc>
          <w:tcPr>
            <w:tcW w:w="3437" w:type="dxa"/>
            <w:vMerge w:val="restart"/>
            <w:tcBorders>
              <w:bottom w:val="nil"/>
            </w:tcBorders>
            <w:vAlign w:val="top"/>
          </w:tcPr>
          <w:p>
            <w:pPr>
              <w:pStyle w:val="8"/>
              <w:spacing w:before="71" w:line="320" w:lineRule="auto"/>
              <w:ind w:left="116" w:right="128" w:firstLine="1"/>
            </w:pPr>
            <w:r>
              <w:rPr>
                <w:spacing w:val="-4"/>
              </w:rPr>
              <w:t>供虚假证明文件或者采取其他欺诈手段，</w:t>
            </w:r>
            <w:r>
              <w:rPr>
                <w:spacing w:val="16"/>
              </w:rPr>
              <w:t xml:space="preserve"> </w:t>
            </w:r>
            <w:r>
              <w:rPr>
                <w:spacing w:val="-8"/>
              </w:rPr>
              <w:t>骗取登记的；</w:t>
            </w:r>
          </w:p>
          <w:p>
            <w:pPr>
              <w:pStyle w:val="8"/>
              <w:spacing w:before="1" w:line="309" w:lineRule="auto"/>
              <w:ind w:left="116" w:right="33" w:hanging="2"/>
            </w:pPr>
            <w:r>
              <w:rPr>
                <w:b/>
                <w:bCs/>
                <w:spacing w:val="-4"/>
              </w:rPr>
              <w:t>2.《西藏自治区司法鉴定管理条例》第四</w:t>
            </w:r>
            <w:r>
              <w:rPr>
                <w:spacing w:val="4"/>
              </w:rPr>
              <w:t xml:space="preserve">  </w:t>
            </w:r>
            <w:r>
              <w:rPr>
                <w:b/>
                <w:bCs/>
                <w:spacing w:val="2"/>
              </w:rPr>
              <w:t>十八条</w:t>
            </w:r>
            <w:r>
              <w:rPr>
                <w:spacing w:val="2"/>
              </w:rPr>
              <w:t xml:space="preserve"> 违反本条例规定，司法鉴定机构</w:t>
            </w:r>
            <w:r>
              <w:rPr>
                <w:spacing w:val="8"/>
              </w:rPr>
              <w:t xml:space="preserve">  </w:t>
            </w:r>
            <w:r>
              <w:rPr>
                <w:spacing w:val="-2"/>
              </w:rPr>
              <w:t>和司法鉴定人有下列情形之一的，由自治</w:t>
            </w:r>
            <w:r>
              <w:rPr>
                <w:spacing w:val="2"/>
              </w:rPr>
              <w:t xml:space="preserve">  </w:t>
            </w:r>
            <w:r>
              <w:rPr>
                <w:spacing w:val="-2"/>
              </w:rPr>
              <w:t>区人民政府司法行政部门、地（市）行署</w:t>
            </w:r>
            <w:r>
              <w:rPr>
                <w:spacing w:val="2"/>
              </w:rPr>
              <w:t xml:space="preserve">  </w:t>
            </w:r>
            <w:r>
              <w:rPr>
                <w:spacing w:val="-2"/>
              </w:rPr>
              <w:t>（人民政府）司法行政部门依法给予停止</w:t>
            </w:r>
            <w:r>
              <w:rPr>
                <w:spacing w:val="2"/>
              </w:rPr>
              <w:t xml:space="preserve">  </w:t>
            </w:r>
            <w:r>
              <w:rPr>
                <w:spacing w:val="8"/>
              </w:rPr>
              <w:t>从事司法鉴定业务三个月以上一年以下</w:t>
            </w:r>
            <w:r>
              <w:rPr>
                <w:spacing w:val="6"/>
              </w:rPr>
              <w:t xml:space="preserve">  </w:t>
            </w:r>
            <w:r>
              <w:rPr>
                <w:spacing w:val="-15"/>
              </w:rPr>
              <w:t>的处罚；情节严重的，依法撤销登记</w:t>
            </w:r>
            <w:r>
              <w:rPr>
                <w:spacing w:val="-25"/>
              </w:rPr>
              <w:t>：（</w:t>
            </w:r>
            <w:r>
              <w:rPr>
                <w:spacing w:val="-15"/>
              </w:rPr>
              <w:t>二）</w:t>
            </w:r>
            <w:r>
              <w:t xml:space="preserve"> </w:t>
            </w:r>
            <w:r>
              <w:rPr>
                <w:spacing w:val="8"/>
              </w:rPr>
              <w:t>提供虚假证明文件或者采取其他欺诈手</w:t>
            </w:r>
            <w:r>
              <w:rPr>
                <w:spacing w:val="6"/>
              </w:rPr>
              <w:t xml:space="preserve">  </w:t>
            </w:r>
            <w:r>
              <w:rPr>
                <w:spacing w:val="-6"/>
              </w:rPr>
              <w:t>段，骗取登记的；</w:t>
            </w:r>
          </w:p>
          <w:p>
            <w:pPr>
              <w:pStyle w:val="8"/>
              <w:spacing w:before="95" w:line="309" w:lineRule="auto"/>
              <w:ind w:left="116" w:right="105" w:hanging="1"/>
            </w:pPr>
            <w:r>
              <w:rPr>
                <w:b/>
                <w:bCs/>
                <w:spacing w:val="-4"/>
              </w:rPr>
              <w:t>3.《中华人民共和国行政处罚法》第三十</w:t>
            </w:r>
            <w:r>
              <w:rPr>
                <w:spacing w:val="9"/>
              </w:rPr>
              <w:t xml:space="preserve"> </w:t>
            </w:r>
            <w:r>
              <w:rPr>
                <w:b/>
                <w:bCs/>
                <w:spacing w:val="-4"/>
              </w:rPr>
              <w:t>二条</w:t>
            </w:r>
            <w:r>
              <w:rPr>
                <w:spacing w:val="16"/>
              </w:rPr>
              <w:t xml:space="preserve">  </w:t>
            </w:r>
            <w:r>
              <w:rPr>
                <w:spacing w:val="-4"/>
              </w:rPr>
              <w:t>当事人有下列情形之一，应当从轻</w:t>
            </w:r>
            <w:r>
              <w:t xml:space="preserve"> </w:t>
            </w:r>
            <w:r>
              <w:rPr>
                <w:spacing w:val="-2"/>
              </w:rPr>
              <w:t>或者减轻行政处罚：(一)主动消除或者减</w:t>
            </w:r>
            <w:r>
              <w:rPr>
                <w:spacing w:val="6"/>
              </w:rPr>
              <w:t xml:space="preserve"> </w:t>
            </w:r>
            <w:r>
              <w:rPr>
                <w:spacing w:val="3"/>
              </w:rPr>
              <w:t>轻违法行为危害后果的;(二)受他人胁迫</w:t>
            </w:r>
            <w:r>
              <w:rPr>
                <w:spacing w:val="1"/>
              </w:rPr>
              <w:t xml:space="preserve"> </w:t>
            </w:r>
            <w:r>
              <w:rPr>
                <w:spacing w:val="3"/>
              </w:rPr>
              <w:t>或者诱骗实施违法行为的;(三)主动供述</w:t>
            </w:r>
            <w:r>
              <w:rPr>
                <w:spacing w:val="1"/>
              </w:rPr>
              <w:t xml:space="preserve"> </w:t>
            </w:r>
            <w:r>
              <w:rPr>
                <w:spacing w:val="3"/>
              </w:rPr>
              <w:t>行政机关尚未掌握的违法行为的;(四)配</w:t>
            </w:r>
            <w:r>
              <w:rPr>
                <w:spacing w:val="1"/>
              </w:rPr>
              <w:t xml:space="preserve"> </w:t>
            </w:r>
            <w:r>
              <w:rPr>
                <w:spacing w:val="3"/>
              </w:rPr>
              <w:t>合行</w:t>
            </w:r>
            <w:r>
              <w:rPr>
                <w:spacing w:val="-49"/>
              </w:rPr>
              <w:t xml:space="preserve"> </w:t>
            </w:r>
            <w:r>
              <w:rPr>
                <w:spacing w:val="3"/>
              </w:rPr>
              <w:t>政机</w:t>
            </w:r>
            <w:r>
              <w:rPr>
                <w:spacing w:val="-49"/>
              </w:rPr>
              <w:t xml:space="preserve"> </w:t>
            </w:r>
            <w:r>
              <w:rPr>
                <w:spacing w:val="3"/>
              </w:rPr>
              <w:t>关查</w:t>
            </w:r>
            <w:r>
              <w:rPr>
                <w:spacing w:val="-54"/>
              </w:rPr>
              <w:t xml:space="preserve"> </w:t>
            </w:r>
            <w:r>
              <w:rPr>
                <w:spacing w:val="3"/>
              </w:rPr>
              <w:t>处违</w:t>
            </w:r>
            <w:r>
              <w:rPr>
                <w:spacing w:val="-48"/>
              </w:rPr>
              <w:t xml:space="preserve"> </w:t>
            </w:r>
            <w:r>
              <w:rPr>
                <w:spacing w:val="3"/>
              </w:rPr>
              <w:t>法行</w:t>
            </w:r>
            <w:r>
              <w:rPr>
                <w:spacing w:val="-48"/>
              </w:rPr>
              <w:t xml:space="preserve"> </w:t>
            </w:r>
            <w:r>
              <w:rPr>
                <w:spacing w:val="3"/>
              </w:rPr>
              <w:t>为有</w:t>
            </w:r>
            <w:r>
              <w:rPr>
                <w:spacing w:val="-49"/>
              </w:rPr>
              <w:t xml:space="preserve"> </w:t>
            </w:r>
            <w:r>
              <w:rPr>
                <w:spacing w:val="3"/>
              </w:rPr>
              <w:t>立功</w:t>
            </w:r>
            <w:r>
              <w:rPr>
                <w:spacing w:val="-53"/>
              </w:rPr>
              <w:t xml:space="preserve"> </w:t>
            </w:r>
            <w:r>
              <w:rPr>
                <w:spacing w:val="3"/>
              </w:rPr>
              <w:t>表现</w:t>
            </w:r>
            <w:r>
              <w:t xml:space="preserve"> </w:t>
            </w:r>
            <w:r>
              <w:rPr>
                <w:spacing w:val="3"/>
              </w:rPr>
              <w:t>的;(五)法律、法规、规章规定其他应当</w:t>
            </w:r>
            <w:r>
              <w:rPr>
                <w:spacing w:val="1"/>
              </w:rPr>
              <w:t xml:space="preserve"> </w:t>
            </w:r>
            <w:r>
              <w:rPr>
                <w:spacing w:val="-3"/>
              </w:rPr>
              <w:t>从轻或者减轻行政处罚的。</w:t>
            </w:r>
          </w:p>
          <w:p>
            <w:pPr>
              <w:pStyle w:val="8"/>
              <w:spacing w:before="96" w:line="306" w:lineRule="auto"/>
              <w:ind w:left="116" w:right="105" w:hanging="5"/>
            </w:pPr>
            <w:r>
              <w:rPr>
                <w:b/>
                <w:bCs/>
                <w:spacing w:val="-6"/>
              </w:rPr>
              <w:t>4.《司法鉴定人登记管理办法》第三十条</w:t>
            </w:r>
            <w:r>
              <w:rPr>
                <w:spacing w:val="1"/>
              </w:rPr>
              <w:t xml:space="preserve"> </w:t>
            </w:r>
            <w:r>
              <w:fldChar w:fldCharType="begin"/>
            </w:r>
            <w:r>
              <w:instrText xml:space="preserve"> HYPERLINK "http://www.shigu.org/" </w:instrText>
            </w:r>
            <w:r>
              <w:fldChar w:fldCharType="separate"/>
            </w:r>
            <w:r>
              <w:rPr>
                <w:spacing w:val="-2"/>
              </w:rPr>
              <w:t>司法</w:t>
            </w:r>
            <w:r>
              <w:rPr>
                <w:spacing w:val="-2"/>
              </w:rPr>
              <w:fldChar w:fldCharType="end"/>
            </w:r>
            <w:r>
              <w:fldChar w:fldCharType="begin"/>
            </w:r>
            <w:r>
              <w:instrText xml:space="preserve"> HYPERLINK "http://www.shigu.org/" </w:instrText>
            </w:r>
            <w:r>
              <w:fldChar w:fldCharType="separate"/>
            </w:r>
            <w:r>
              <w:rPr>
                <w:spacing w:val="-2"/>
              </w:rPr>
              <w:t>鉴定人</w:t>
            </w:r>
            <w:r>
              <w:rPr>
                <w:spacing w:val="-2"/>
              </w:rPr>
              <w:fldChar w:fldCharType="end"/>
            </w:r>
            <w:r>
              <w:rPr>
                <w:spacing w:val="-2"/>
              </w:rPr>
              <w:t>有下列情形之一的，由省级</w:t>
            </w:r>
            <w:r>
              <w:fldChar w:fldCharType="begin"/>
            </w:r>
            <w:r>
              <w:instrText xml:space="preserve"> HYPERLINK "http://www.shigu.org/" </w:instrText>
            </w:r>
            <w:r>
              <w:fldChar w:fldCharType="separate"/>
            </w:r>
            <w:r>
              <w:rPr>
                <w:spacing w:val="-2"/>
              </w:rPr>
              <w:t>司</w:t>
            </w:r>
            <w:r>
              <w:rPr>
                <w:spacing w:val="-2"/>
              </w:rPr>
              <w:fldChar w:fldCharType="end"/>
            </w:r>
            <w:r>
              <w:rPr>
                <w:spacing w:val="4"/>
              </w:rPr>
              <w:t xml:space="preserve"> </w:t>
            </w:r>
            <w:r>
              <w:fldChar w:fldCharType="begin"/>
            </w:r>
            <w:r>
              <w:instrText xml:space="preserve"> HYPERLINK "http://www.shigu.org/" </w:instrText>
            </w:r>
            <w:r>
              <w:fldChar w:fldCharType="separate"/>
            </w:r>
            <w:r>
              <w:rPr>
                <w:spacing w:val="8"/>
              </w:rPr>
              <w:t>法</w:t>
            </w:r>
            <w:r>
              <w:rPr>
                <w:spacing w:val="8"/>
              </w:rPr>
              <w:fldChar w:fldCharType="end"/>
            </w:r>
            <w:r>
              <w:rPr>
                <w:spacing w:val="8"/>
              </w:rPr>
              <w:t>行政机关给予停止执业三个月以上一</w:t>
            </w:r>
            <w:r>
              <w:rPr>
                <w:spacing w:val="12"/>
              </w:rPr>
              <w:t xml:space="preserve"> </w:t>
            </w:r>
            <w:r>
              <w:rPr>
                <w:spacing w:val="-2"/>
              </w:rPr>
              <w:t>年以下的处罚；情节严重的，撤销</w:t>
            </w:r>
            <w:r>
              <w:fldChar w:fldCharType="begin"/>
            </w:r>
            <w:r>
              <w:instrText xml:space="preserve"> HYPERLINK "http://www.shigu.org/" </w:instrText>
            </w:r>
            <w:r>
              <w:fldChar w:fldCharType="separate"/>
            </w:r>
            <w:r>
              <w:rPr>
                <w:spacing w:val="-2"/>
              </w:rPr>
              <w:t>登记</w:t>
            </w:r>
            <w:r>
              <w:rPr>
                <w:spacing w:val="-2"/>
              </w:rPr>
              <w:fldChar w:fldCharType="end"/>
            </w:r>
            <w:r>
              <w:rPr>
                <w:spacing w:val="-2"/>
              </w:rPr>
              <w:t>；</w:t>
            </w:r>
            <w:r>
              <w:rPr>
                <w:spacing w:val="4"/>
              </w:rPr>
              <w:t xml:space="preserve"> </w:t>
            </w:r>
            <w:r>
              <w:rPr>
                <w:spacing w:val="-2"/>
              </w:rPr>
              <w:t>构成犯罪的，依法追究刑事责任：(三)提</w:t>
            </w:r>
            <w:r>
              <w:rPr>
                <w:spacing w:val="6"/>
              </w:rPr>
              <w:t xml:space="preserve"> </w:t>
            </w:r>
            <w:r>
              <w:rPr>
                <w:spacing w:val="-2"/>
              </w:rPr>
              <w:t>供虚假证明文件或者采取其他欺诈手段，</w:t>
            </w:r>
            <w:r>
              <w:rPr>
                <w:spacing w:val="4"/>
              </w:rPr>
              <w:t xml:space="preserve"> </w:t>
            </w:r>
            <w:r>
              <w:rPr>
                <w:spacing w:val="-4"/>
              </w:rPr>
              <w:t>骗取</w:t>
            </w:r>
            <w:r>
              <w:fldChar w:fldCharType="begin"/>
            </w:r>
            <w:r>
              <w:instrText xml:space="preserve"> HYPERLINK "http://www.shigu.org/" </w:instrText>
            </w:r>
            <w:r>
              <w:fldChar w:fldCharType="separate"/>
            </w:r>
            <w:r>
              <w:rPr>
                <w:spacing w:val="-4"/>
              </w:rPr>
              <w:t>登记</w:t>
            </w:r>
            <w:r>
              <w:rPr>
                <w:spacing w:val="-4"/>
              </w:rPr>
              <w:fldChar w:fldCharType="end"/>
            </w:r>
            <w:r>
              <w:rPr>
                <w:spacing w:val="-4"/>
              </w:rPr>
              <w:t>的。</w:t>
            </w:r>
          </w:p>
          <w:p>
            <w:pPr>
              <w:pStyle w:val="8"/>
              <w:spacing w:before="95" w:line="271" w:lineRule="auto"/>
              <w:ind w:left="119" w:right="105" w:hanging="4"/>
            </w:pPr>
            <w:r>
              <w:rPr>
                <w:b/>
                <w:bCs/>
                <w:spacing w:val="-4"/>
              </w:rPr>
              <w:t>5.《司法鉴定机构登记管理办法》第四十</w:t>
            </w:r>
            <w:r>
              <w:rPr>
                <w:spacing w:val="9"/>
              </w:rPr>
              <w:t xml:space="preserve"> </w:t>
            </w:r>
            <w:r>
              <w:rPr>
                <w:b/>
                <w:bCs/>
                <w:spacing w:val="-7"/>
              </w:rPr>
              <w:t>条</w:t>
            </w:r>
            <w:r>
              <w:rPr>
                <w:spacing w:val="-7"/>
              </w:rPr>
              <w:t xml:space="preserve"> 司法鉴定机构有下列情形之一的，由省</w:t>
            </w:r>
          </w:p>
        </w:tc>
        <w:tc>
          <w:tcPr>
            <w:tcW w:w="981" w:type="dxa"/>
            <w:vAlign w:val="top"/>
          </w:tcPr>
          <w:p>
            <w:pPr>
              <w:spacing w:line="354" w:lineRule="auto"/>
              <w:rPr>
                <w:rFonts w:ascii="Arial"/>
                <w:sz w:val="21"/>
              </w:rPr>
            </w:pPr>
          </w:p>
          <w:p>
            <w:pPr>
              <w:spacing w:line="355" w:lineRule="auto"/>
              <w:rPr>
                <w:rFonts w:ascii="Arial"/>
                <w:sz w:val="21"/>
              </w:rPr>
            </w:pPr>
          </w:p>
          <w:p>
            <w:pPr>
              <w:pStyle w:val="8"/>
              <w:spacing w:before="58" w:line="222" w:lineRule="auto"/>
              <w:ind w:left="140"/>
            </w:pPr>
            <w:r>
              <w:rPr>
                <w:spacing w:val="-3"/>
              </w:rPr>
              <w:t>减轻处罚</w:t>
            </w:r>
          </w:p>
        </w:tc>
        <w:tc>
          <w:tcPr>
            <w:tcW w:w="2936" w:type="dxa"/>
            <w:vAlign w:val="top"/>
          </w:tcPr>
          <w:p>
            <w:pPr>
              <w:pStyle w:val="8"/>
              <w:spacing w:before="145" w:line="321" w:lineRule="auto"/>
              <w:ind w:left="120" w:right="103" w:firstLine="2"/>
              <w:jc w:val="both"/>
            </w:pPr>
            <w:r>
              <w:t>发生本项违法行为，虚假证明文件</w:t>
            </w:r>
            <w:r>
              <w:rPr>
                <w:spacing w:val="1"/>
              </w:rPr>
              <w:t xml:space="preserve"> </w:t>
            </w:r>
            <w:r>
              <w:t>或其他欺诈手段与获得登记关联性</w:t>
            </w:r>
            <w:r>
              <w:rPr>
                <w:spacing w:val="5"/>
              </w:rPr>
              <w:t xml:space="preserve"> </w:t>
            </w:r>
            <w:r>
              <w:t>不强，或者经他人诱骗实施违法行</w:t>
            </w:r>
            <w:r>
              <w:rPr>
                <w:spacing w:val="5"/>
              </w:rPr>
              <w:t xml:space="preserve"> </w:t>
            </w:r>
            <w:r>
              <w:t>为的，主动补充真实证明文件，消</w:t>
            </w:r>
            <w:r>
              <w:rPr>
                <w:spacing w:val="5"/>
              </w:rPr>
              <w:t xml:space="preserve"> </w:t>
            </w:r>
            <w:r>
              <w:rPr>
                <w:spacing w:val="-5"/>
              </w:rPr>
              <w:t>除不良影响的。</w:t>
            </w:r>
          </w:p>
        </w:tc>
        <w:tc>
          <w:tcPr>
            <w:tcW w:w="2868" w:type="dxa"/>
            <w:vAlign w:val="top"/>
          </w:tcPr>
          <w:p>
            <w:pPr>
              <w:spacing w:line="277" w:lineRule="auto"/>
              <w:rPr>
                <w:rFonts w:ascii="Arial"/>
                <w:sz w:val="21"/>
              </w:rPr>
            </w:pPr>
          </w:p>
          <w:p>
            <w:pPr>
              <w:spacing w:line="277" w:lineRule="auto"/>
              <w:rPr>
                <w:rFonts w:ascii="Arial"/>
                <w:sz w:val="21"/>
              </w:rPr>
            </w:pPr>
          </w:p>
          <w:p>
            <w:pPr>
              <w:pStyle w:val="8"/>
              <w:spacing w:before="58" w:line="223" w:lineRule="auto"/>
              <w:ind w:left="185"/>
            </w:pPr>
            <w:r>
              <w:rPr>
                <w:spacing w:val="-1"/>
              </w:rPr>
              <w:t>停止从事司法鉴定业务一个月以</w:t>
            </w:r>
          </w:p>
          <w:p>
            <w:pPr>
              <w:pStyle w:val="8"/>
              <w:spacing w:before="94" w:line="222" w:lineRule="auto"/>
              <w:ind w:left="816"/>
            </w:pPr>
            <w:r>
              <w:rPr>
                <w:spacing w:val="-6"/>
              </w:rPr>
              <w:t>上三个月以下。</w:t>
            </w:r>
          </w:p>
        </w:tc>
        <w:tc>
          <w:tcPr>
            <w:tcW w:w="843" w:type="dxa"/>
            <w:vMerge w:val="restart"/>
            <w:tcBorders>
              <w:bottom w:val="nil"/>
            </w:tcBorders>
            <w:vAlign w:val="top"/>
          </w:tcPr>
          <w:p>
            <w:pPr>
              <w:pStyle w:val="8"/>
              <w:spacing w:before="71" w:line="320" w:lineRule="auto"/>
              <w:ind w:left="165" w:right="167" w:firstLine="87"/>
            </w:pPr>
            <w:r>
              <w:rPr>
                <w:spacing w:val="-7"/>
              </w:rPr>
              <w:t>行署</w:t>
            </w:r>
            <w:r>
              <w:t xml:space="preserve">  </w:t>
            </w:r>
            <w:r>
              <w:rPr>
                <w:spacing w:val="-12"/>
              </w:rPr>
              <w:t>（人民</w:t>
            </w:r>
          </w:p>
          <w:p>
            <w:pPr>
              <w:pStyle w:val="8"/>
              <w:spacing w:line="223" w:lineRule="auto"/>
              <w:ind w:left="160"/>
            </w:pPr>
            <w:r>
              <w:rPr>
                <w:spacing w:val="-7"/>
              </w:rPr>
              <w:t>政府）</w:t>
            </w:r>
          </w:p>
          <w:p>
            <w:pPr>
              <w:pStyle w:val="8"/>
              <w:spacing w:before="94" w:line="221" w:lineRule="auto"/>
              <w:ind w:left="174"/>
            </w:pPr>
            <w:r>
              <w:rPr>
                <w:spacing w:val="-6"/>
              </w:rPr>
              <w:t>司法行</w:t>
            </w:r>
          </w:p>
          <w:p>
            <w:pPr>
              <w:pStyle w:val="8"/>
              <w:spacing w:before="96" w:line="222" w:lineRule="auto"/>
              <w:ind w:left="160"/>
            </w:pPr>
            <w:r>
              <w:rPr>
                <w:spacing w:val="-3"/>
              </w:rPr>
              <w:t>政部门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58" w:line="222" w:lineRule="auto"/>
              <w:ind w:left="138"/>
            </w:pPr>
            <w:r>
              <w:rPr>
                <w:spacing w:val="-3"/>
              </w:rPr>
              <w:t>从轻处罚</w:t>
            </w:r>
          </w:p>
        </w:tc>
        <w:tc>
          <w:tcPr>
            <w:tcW w:w="2936" w:type="dxa"/>
            <w:vAlign w:val="top"/>
          </w:tcPr>
          <w:p>
            <w:pPr>
              <w:pStyle w:val="8"/>
              <w:spacing w:before="70" w:line="307" w:lineRule="auto"/>
              <w:ind w:left="119" w:right="103" w:firstLine="3"/>
              <w:jc w:val="both"/>
            </w:pPr>
            <w:r>
              <w:t>发生本项违法行为，虚假证明文件</w:t>
            </w:r>
            <w:r>
              <w:rPr>
                <w:spacing w:val="1"/>
              </w:rPr>
              <w:t xml:space="preserve"> </w:t>
            </w:r>
            <w:r>
              <w:t>或其他欺诈手段与获取登记关联性</w:t>
            </w:r>
            <w:r>
              <w:rPr>
                <w:spacing w:val="7"/>
              </w:rPr>
              <w:t xml:space="preserve"> </w:t>
            </w:r>
            <w:r>
              <w:t>不强，或者受他人胁迫实施违法行</w:t>
            </w:r>
            <w:r>
              <w:rPr>
                <w:spacing w:val="7"/>
              </w:rPr>
              <w:t xml:space="preserve"> </w:t>
            </w:r>
            <w:r>
              <w:t>为，经补充达到登记条件的，主动</w:t>
            </w:r>
            <w:r>
              <w:rPr>
                <w:spacing w:val="7"/>
              </w:rPr>
              <w:t xml:space="preserve"> </w:t>
            </w:r>
            <w:r>
              <w:t>采取措施减轻不良影响，且其他情</w:t>
            </w:r>
            <w:r>
              <w:rPr>
                <w:spacing w:val="7"/>
              </w:rPr>
              <w:t xml:space="preserve"> </w:t>
            </w:r>
            <w:r>
              <w:rPr>
                <w:spacing w:val="-6"/>
              </w:rPr>
              <w:t>节较轻的。</w:t>
            </w:r>
          </w:p>
        </w:tc>
        <w:tc>
          <w:tcPr>
            <w:tcW w:w="2868" w:type="dxa"/>
            <w:vAlign w:val="top"/>
          </w:tcPr>
          <w:p>
            <w:pPr>
              <w:spacing w:line="314" w:lineRule="auto"/>
              <w:rPr>
                <w:rFonts w:ascii="Arial"/>
                <w:sz w:val="21"/>
              </w:rPr>
            </w:pPr>
          </w:p>
          <w:p>
            <w:pPr>
              <w:spacing w:line="315" w:lineRule="auto"/>
              <w:rPr>
                <w:rFonts w:ascii="Arial"/>
                <w:sz w:val="21"/>
              </w:rPr>
            </w:pPr>
          </w:p>
          <w:p>
            <w:pPr>
              <w:pStyle w:val="8"/>
              <w:spacing w:before="59" w:line="321" w:lineRule="auto"/>
              <w:ind w:left="120" w:right="103"/>
            </w:pPr>
            <w:r>
              <w:rPr>
                <w:spacing w:val="8"/>
              </w:rPr>
              <w:t>停止从事司法鉴定业务三个月以</w:t>
            </w:r>
            <w:r>
              <w:rPr>
                <w:spacing w:val="5"/>
              </w:rPr>
              <w:t xml:space="preserve"> </w:t>
            </w:r>
            <w:r>
              <w:rPr>
                <w:spacing w:val="-5"/>
              </w:rPr>
              <w:t>上六个月以下。</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4"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336" w:lineRule="auto"/>
              <w:rPr>
                <w:rFonts w:ascii="Arial"/>
                <w:sz w:val="21"/>
              </w:rPr>
            </w:pPr>
          </w:p>
          <w:p>
            <w:pPr>
              <w:spacing w:line="337" w:lineRule="auto"/>
              <w:rPr>
                <w:rFonts w:ascii="Arial"/>
                <w:sz w:val="21"/>
              </w:rPr>
            </w:pPr>
          </w:p>
          <w:p>
            <w:pPr>
              <w:pStyle w:val="8"/>
              <w:spacing w:before="59" w:line="222" w:lineRule="auto"/>
              <w:ind w:left="141"/>
            </w:pPr>
            <w:r>
              <w:rPr>
                <w:spacing w:val="-4"/>
              </w:rPr>
              <w:t>一般情形</w:t>
            </w:r>
          </w:p>
        </w:tc>
        <w:tc>
          <w:tcPr>
            <w:tcW w:w="2936" w:type="dxa"/>
            <w:vAlign w:val="top"/>
          </w:tcPr>
          <w:p>
            <w:pPr>
              <w:pStyle w:val="8"/>
              <w:spacing w:before="268" w:line="320" w:lineRule="auto"/>
              <w:ind w:left="120" w:right="125" w:firstLine="2"/>
            </w:pPr>
            <w:r>
              <w:rPr>
                <w:spacing w:val="-2"/>
              </w:rPr>
              <w:t>发生本项违法行为，虚假证明文件</w:t>
            </w:r>
            <w:r>
              <w:rPr>
                <w:spacing w:val="12"/>
              </w:rPr>
              <w:t xml:space="preserve"> </w:t>
            </w:r>
            <w:r>
              <w:rPr>
                <w:spacing w:val="-1"/>
              </w:rPr>
              <w:t>或其他欺诈手段与获取登记关联</w:t>
            </w:r>
          </w:p>
          <w:p>
            <w:pPr>
              <w:pStyle w:val="8"/>
              <w:spacing w:line="321" w:lineRule="auto"/>
              <w:ind w:left="122" w:right="125" w:firstLine="1"/>
            </w:pPr>
            <w:r>
              <w:rPr>
                <w:spacing w:val="-2"/>
              </w:rPr>
              <w:t>强，经补充达到登记条件的，造成</w:t>
            </w:r>
            <w:r>
              <w:rPr>
                <w:spacing w:val="11"/>
              </w:rPr>
              <w:t xml:space="preserve"> </w:t>
            </w:r>
            <w:r>
              <w:rPr>
                <w:spacing w:val="-4"/>
              </w:rPr>
              <w:t>不良社会影响一般的。</w:t>
            </w:r>
          </w:p>
        </w:tc>
        <w:tc>
          <w:tcPr>
            <w:tcW w:w="2868" w:type="dxa"/>
            <w:vAlign w:val="top"/>
          </w:tcPr>
          <w:p>
            <w:pPr>
              <w:spacing w:line="336" w:lineRule="auto"/>
              <w:rPr>
                <w:rFonts w:ascii="Arial"/>
                <w:sz w:val="21"/>
              </w:rPr>
            </w:pPr>
          </w:p>
          <w:p>
            <w:pPr>
              <w:spacing w:line="337" w:lineRule="auto"/>
              <w:rPr>
                <w:rFonts w:ascii="Arial"/>
                <w:sz w:val="21"/>
              </w:rPr>
            </w:pPr>
          </w:p>
          <w:p>
            <w:pPr>
              <w:pStyle w:val="8"/>
              <w:spacing w:before="59" w:line="321" w:lineRule="auto"/>
              <w:ind w:left="120" w:right="103"/>
            </w:pPr>
            <w:r>
              <w:rPr>
                <w:spacing w:val="8"/>
              </w:rPr>
              <w:t>停止从事司法鉴定业务六个月以</w:t>
            </w:r>
            <w:r>
              <w:rPr>
                <w:spacing w:val="5"/>
              </w:rPr>
              <w:t xml:space="preserve"> </w:t>
            </w:r>
            <w:r>
              <w:rPr>
                <w:spacing w:val="-6"/>
              </w:rPr>
              <w:t>上一年以下。</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9" w:hRule="atLeast"/>
        </w:trPr>
        <w:tc>
          <w:tcPr>
            <w:tcW w:w="713" w:type="dxa"/>
            <w:vMerge w:val="continue"/>
            <w:tcBorders>
              <w:top w:val="nil"/>
            </w:tcBorders>
            <w:vAlign w:val="top"/>
          </w:tcPr>
          <w:p>
            <w:pPr>
              <w:rPr>
                <w:rFonts w:ascii="Arial"/>
                <w:sz w:val="21"/>
              </w:rPr>
            </w:pPr>
          </w:p>
        </w:tc>
        <w:tc>
          <w:tcPr>
            <w:tcW w:w="1481" w:type="dxa"/>
            <w:vMerge w:val="continue"/>
            <w:tcBorders>
              <w:top w:val="nil"/>
            </w:tcBorders>
            <w:vAlign w:val="top"/>
          </w:tcPr>
          <w:p>
            <w:pPr>
              <w:rPr>
                <w:rFonts w:ascii="Arial"/>
                <w:sz w:val="21"/>
              </w:rPr>
            </w:pPr>
          </w:p>
        </w:tc>
        <w:tc>
          <w:tcPr>
            <w:tcW w:w="3437" w:type="dxa"/>
            <w:vMerge w:val="continue"/>
            <w:tcBorders>
              <w:top w:val="nil"/>
            </w:tcBorders>
            <w:vAlign w:val="top"/>
          </w:tcPr>
          <w:p>
            <w:pPr>
              <w:rPr>
                <w:rFonts w:ascii="Arial"/>
                <w:sz w:val="21"/>
              </w:rPr>
            </w:pPr>
          </w:p>
        </w:tc>
        <w:tc>
          <w:tcPr>
            <w:tcW w:w="98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9" w:line="223" w:lineRule="auto"/>
              <w:ind w:left="138"/>
            </w:pPr>
            <w:r>
              <w:rPr>
                <w:spacing w:val="-3"/>
              </w:rPr>
              <w:t>从重处罚</w:t>
            </w:r>
          </w:p>
        </w:tc>
        <w:tc>
          <w:tcPr>
            <w:tcW w:w="2936"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9" w:line="320" w:lineRule="auto"/>
              <w:ind w:left="118" w:right="43" w:firstLine="4"/>
              <w:jc w:val="both"/>
            </w:pPr>
            <w:r>
              <w:rPr>
                <w:spacing w:val="-2"/>
              </w:rPr>
              <w:t>发生本项违法行为，虚假证明文件</w:t>
            </w:r>
            <w:r>
              <w:rPr>
                <w:spacing w:val="6"/>
              </w:rPr>
              <w:t xml:space="preserve">  </w:t>
            </w:r>
            <w:r>
              <w:rPr>
                <w:spacing w:val="-1"/>
              </w:rPr>
              <w:t>或其他欺诈手段与获取登记关联性</w:t>
            </w:r>
            <w:r>
              <w:t xml:space="preserve">  </w:t>
            </w:r>
            <w:r>
              <w:rPr>
                <w:spacing w:val="-1"/>
              </w:rPr>
              <w:t>较强，经补充材料达不到登记条件</w:t>
            </w:r>
            <w:r>
              <w:t xml:space="preserve">  </w:t>
            </w:r>
            <w:r>
              <w:rPr>
                <w:spacing w:val="-7"/>
              </w:rPr>
              <w:t>的，或者具有其他情节严重情形的。</w:t>
            </w:r>
          </w:p>
        </w:tc>
        <w:tc>
          <w:tcPr>
            <w:tcW w:w="286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8"/>
              <w:spacing w:before="58" w:line="222" w:lineRule="auto"/>
              <w:ind w:left="118"/>
            </w:pPr>
            <w:r>
              <w:rPr>
                <w:spacing w:val="-7"/>
              </w:rPr>
              <w:t>撤销登记。</w:t>
            </w:r>
          </w:p>
        </w:tc>
        <w:tc>
          <w:tcPr>
            <w:tcW w:w="843" w:type="dxa"/>
            <w:vMerge w:val="continue"/>
            <w:tcBorders>
              <w:top w:val="nil"/>
            </w:tcBorders>
            <w:vAlign w:val="top"/>
          </w:tcPr>
          <w:p>
            <w:pPr>
              <w:rPr>
                <w:rFonts w:ascii="Arial"/>
                <w:sz w:val="21"/>
              </w:rPr>
            </w:pPr>
          </w:p>
        </w:tc>
      </w:tr>
    </w:tbl>
    <w:p>
      <w:pPr>
        <w:pStyle w:val="2"/>
      </w:pPr>
    </w:p>
    <w:p>
      <w:pPr>
        <w:sectPr>
          <w:pgSz w:w="16839" w:h="11906"/>
          <w:pgMar w:top="400" w:right="1985"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3259" w:type="dxa"/>
        <w:tblInd w:w="9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481"/>
        <w:gridCol w:w="3437"/>
        <w:gridCol w:w="981"/>
        <w:gridCol w:w="2936"/>
        <w:gridCol w:w="2868"/>
        <w:gridCol w:w="8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1" w:hRule="atLeast"/>
        </w:trPr>
        <w:tc>
          <w:tcPr>
            <w:tcW w:w="713" w:type="dxa"/>
            <w:vAlign w:val="top"/>
          </w:tcPr>
          <w:p>
            <w:pPr>
              <w:rPr>
                <w:rFonts w:ascii="Arial"/>
                <w:sz w:val="21"/>
              </w:rPr>
            </w:pPr>
          </w:p>
        </w:tc>
        <w:tc>
          <w:tcPr>
            <w:tcW w:w="1481" w:type="dxa"/>
            <w:vAlign w:val="top"/>
          </w:tcPr>
          <w:p>
            <w:pPr>
              <w:rPr>
                <w:rFonts w:ascii="Arial"/>
                <w:sz w:val="21"/>
              </w:rPr>
            </w:pPr>
          </w:p>
        </w:tc>
        <w:tc>
          <w:tcPr>
            <w:tcW w:w="3437" w:type="dxa"/>
            <w:vAlign w:val="top"/>
          </w:tcPr>
          <w:p>
            <w:pPr>
              <w:pStyle w:val="8"/>
              <w:spacing w:before="72" w:line="320" w:lineRule="auto"/>
              <w:ind w:left="117" w:right="105" w:firstLine="2"/>
              <w:jc w:val="both"/>
            </w:pPr>
            <w:r>
              <w:rPr>
                <w:spacing w:val="8"/>
              </w:rPr>
              <w:t>级司法行政机关依法给予停止从事司法</w:t>
            </w:r>
            <w:r>
              <w:rPr>
                <w:spacing w:val="9"/>
              </w:rPr>
              <w:t xml:space="preserve"> </w:t>
            </w:r>
            <w:r>
              <w:rPr>
                <w:spacing w:val="-1"/>
              </w:rPr>
              <w:t>鉴定业务</w:t>
            </w:r>
            <w:r>
              <w:rPr>
                <w:spacing w:val="-31"/>
              </w:rPr>
              <w:t xml:space="preserve"> </w:t>
            </w:r>
            <w:r>
              <w:rPr>
                <w:spacing w:val="-1"/>
              </w:rPr>
              <w:t>3</w:t>
            </w:r>
            <w:r>
              <w:rPr>
                <w:spacing w:val="-28"/>
              </w:rPr>
              <w:t xml:space="preserve"> </w:t>
            </w:r>
            <w:r>
              <w:rPr>
                <w:spacing w:val="-1"/>
              </w:rPr>
              <w:t>个月以上</w:t>
            </w:r>
            <w:r>
              <w:rPr>
                <w:spacing w:val="-20"/>
              </w:rPr>
              <w:t xml:space="preserve"> </w:t>
            </w:r>
            <w:r>
              <w:rPr>
                <w:spacing w:val="-1"/>
              </w:rPr>
              <w:t>1</w:t>
            </w:r>
            <w:r>
              <w:rPr>
                <w:spacing w:val="-26"/>
              </w:rPr>
              <w:t xml:space="preserve"> </w:t>
            </w:r>
            <w:r>
              <w:rPr>
                <w:spacing w:val="-1"/>
              </w:rPr>
              <w:t>年以下的处罚;情</w:t>
            </w:r>
            <w:r>
              <w:t xml:space="preserve"> </w:t>
            </w:r>
            <w:r>
              <w:rPr>
                <w:spacing w:val="3"/>
              </w:rPr>
              <w:t>节严重的，撤销登记:(三)提供虚假证明</w:t>
            </w:r>
            <w:r>
              <w:t xml:space="preserve"> </w:t>
            </w:r>
            <w:r>
              <w:rPr>
                <w:spacing w:val="-2"/>
              </w:rPr>
              <w:t>文件或采取其他欺诈手段，骗取登记的。</w:t>
            </w:r>
          </w:p>
        </w:tc>
        <w:tc>
          <w:tcPr>
            <w:tcW w:w="981" w:type="dxa"/>
            <w:vAlign w:val="top"/>
          </w:tcPr>
          <w:p>
            <w:pPr>
              <w:rPr>
                <w:rFonts w:ascii="Arial"/>
                <w:sz w:val="21"/>
              </w:rPr>
            </w:pPr>
          </w:p>
        </w:tc>
        <w:tc>
          <w:tcPr>
            <w:tcW w:w="2936" w:type="dxa"/>
            <w:vAlign w:val="top"/>
          </w:tcPr>
          <w:p>
            <w:pPr>
              <w:rPr>
                <w:rFonts w:ascii="Arial"/>
                <w:sz w:val="21"/>
              </w:rPr>
            </w:pPr>
          </w:p>
        </w:tc>
        <w:tc>
          <w:tcPr>
            <w:tcW w:w="2868" w:type="dxa"/>
            <w:vAlign w:val="top"/>
          </w:tcPr>
          <w:p>
            <w:pPr>
              <w:rPr>
                <w:rFonts w:ascii="Arial"/>
                <w:sz w:val="21"/>
              </w:rPr>
            </w:pPr>
          </w:p>
        </w:tc>
        <w:tc>
          <w:tcPr>
            <w:tcW w:w="8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713" w:type="dxa"/>
            <w:vMerge w:val="restart"/>
            <w:tcBorders>
              <w:bottom w:val="nil"/>
            </w:tcBorders>
            <w:vAlign w:val="top"/>
          </w:tcPr>
          <w:p>
            <w:pPr>
              <w:pStyle w:val="8"/>
              <w:spacing w:before="67" w:line="241" w:lineRule="auto"/>
              <w:ind w:left="118"/>
            </w:pPr>
            <w:r>
              <w:t>3</w:t>
            </w:r>
          </w:p>
        </w:tc>
        <w:tc>
          <w:tcPr>
            <w:tcW w:w="1481" w:type="dxa"/>
            <w:vMerge w:val="restart"/>
            <w:tcBorders>
              <w:bottom w:val="nil"/>
            </w:tcBorders>
            <w:vAlign w:val="top"/>
          </w:tcPr>
          <w:p>
            <w:pPr>
              <w:pStyle w:val="8"/>
              <w:spacing w:before="65" w:line="322" w:lineRule="auto"/>
              <w:ind w:left="114" w:right="107" w:firstLine="14"/>
              <w:jc w:val="both"/>
            </w:pPr>
            <w:r>
              <w:rPr>
                <w:spacing w:val="-4"/>
              </w:rPr>
              <w:t>司法鉴定人经人</w:t>
            </w:r>
            <w:r>
              <w:rPr>
                <w:spacing w:val="5"/>
              </w:rPr>
              <w:t xml:space="preserve"> </w:t>
            </w:r>
            <w:r>
              <w:rPr>
                <w:spacing w:val="28"/>
              </w:rPr>
              <w:t>民法院依法通</w:t>
            </w:r>
            <w:r>
              <w:rPr>
                <w:spacing w:val="4"/>
              </w:rPr>
              <w:t xml:space="preserve"> </w:t>
            </w:r>
            <w:r>
              <w:rPr>
                <w:spacing w:val="-1"/>
              </w:rPr>
              <w:t>知，拒绝出庭作</w:t>
            </w:r>
            <w:r>
              <w:t xml:space="preserve"> </w:t>
            </w:r>
            <w:r>
              <w:rPr>
                <w:spacing w:val="-3"/>
              </w:rPr>
              <w:t>证的</w:t>
            </w:r>
          </w:p>
        </w:tc>
        <w:tc>
          <w:tcPr>
            <w:tcW w:w="3437" w:type="dxa"/>
            <w:vMerge w:val="restart"/>
            <w:tcBorders>
              <w:bottom w:val="nil"/>
            </w:tcBorders>
            <w:vAlign w:val="top"/>
          </w:tcPr>
          <w:p>
            <w:pPr>
              <w:pStyle w:val="8"/>
              <w:spacing w:before="67" w:line="320" w:lineRule="auto"/>
              <w:ind w:left="118" w:right="105" w:firstLine="7"/>
              <w:jc w:val="both"/>
            </w:pPr>
            <w:r>
              <w:rPr>
                <w:b/>
                <w:bCs/>
                <w:spacing w:val="-5"/>
              </w:rPr>
              <w:t>1.《全国人大常委会关于司法鉴定管理问</w:t>
            </w:r>
            <w:r>
              <w:rPr>
                <w:spacing w:val="16"/>
              </w:rPr>
              <w:t xml:space="preserve"> </w:t>
            </w:r>
            <w:r>
              <w:rPr>
                <w:b/>
                <w:bCs/>
                <w:spacing w:val="-4"/>
              </w:rPr>
              <w:t>题的决定》第十三条第二款第三项：</w:t>
            </w:r>
            <w:r>
              <w:rPr>
                <w:spacing w:val="-4"/>
              </w:rPr>
              <w:t>鉴定</w:t>
            </w:r>
            <w:r>
              <w:rPr>
                <w:spacing w:val="8"/>
              </w:rPr>
              <w:t xml:space="preserve"> </w:t>
            </w:r>
            <w:r>
              <w:rPr>
                <w:spacing w:val="-2"/>
              </w:rPr>
              <w:t>人或者鉴定机构有下列情形之一的，由省</w:t>
            </w:r>
            <w:r>
              <w:rPr>
                <w:spacing w:val="3"/>
              </w:rPr>
              <w:t xml:space="preserve"> </w:t>
            </w:r>
            <w:r>
              <w:rPr>
                <w:spacing w:val="8"/>
              </w:rPr>
              <w:t>级人民政府司法行政部门给予停止从事</w:t>
            </w:r>
            <w:r>
              <w:rPr>
                <w:spacing w:val="11"/>
              </w:rPr>
              <w:t xml:space="preserve"> </w:t>
            </w:r>
            <w:r>
              <w:rPr>
                <w:spacing w:val="8"/>
              </w:rPr>
              <w:t>司法鉴定业务三个月以上一年以下的处</w:t>
            </w:r>
            <w:r>
              <w:rPr>
                <w:spacing w:val="11"/>
              </w:rPr>
              <w:t xml:space="preserve"> </w:t>
            </w:r>
            <w:r>
              <w:rPr>
                <w:spacing w:val="-4"/>
              </w:rPr>
              <w:t>罚；情节严重的，撤销登记：</w:t>
            </w:r>
          </w:p>
          <w:p>
            <w:pPr>
              <w:pStyle w:val="8"/>
              <w:spacing w:before="1" w:line="319" w:lineRule="auto"/>
              <w:ind w:left="116" w:right="121" w:firstLine="5"/>
            </w:pPr>
            <w:r>
              <w:rPr>
                <w:spacing w:val="-3"/>
              </w:rPr>
              <w:t>（三）经人民法院依法通知，拒绝出庭作</w:t>
            </w:r>
            <w:r>
              <w:rPr>
                <w:spacing w:val="1"/>
              </w:rPr>
              <w:t xml:space="preserve"> </w:t>
            </w:r>
            <w:r>
              <w:rPr>
                <w:spacing w:val="-8"/>
              </w:rPr>
              <w:t>证的。</w:t>
            </w:r>
          </w:p>
          <w:p>
            <w:pPr>
              <w:pStyle w:val="8"/>
              <w:spacing w:before="6" w:line="319" w:lineRule="auto"/>
              <w:ind w:left="116" w:right="105" w:hanging="2"/>
              <w:jc w:val="both"/>
            </w:pPr>
            <w:r>
              <w:rPr>
                <w:b/>
                <w:bCs/>
                <w:spacing w:val="-4"/>
              </w:rPr>
              <w:t>2.《西藏自治区司法鉴定管理条例》第四</w:t>
            </w:r>
            <w:r>
              <w:rPr>
                <w:spacing w:val="9"/>
              </w:rPr>
              <w:t xml:space="preserve"> </w:t>
            </w:r>
            <w:r>
              <w:rPr>
                <w:b/>
                <w:bCs/>
                <w:spacing w:val="2"/>
              </w:rPr>
              <w:t>十八条</w:t>
            </w:r>
            <w:r>
              <w:rPr>
                <w:spacing w:val="2"/>
              </w:rPr>
              <w:t xml:space="preserve"> 违反本条例规定，司法鉴定机构</w:t>
            </w:r>
            <w:r>
              <w:rPr>
                <w:spacing w:val="16"/>
              </w:rPr>
              <w:t xml:space="preserve"> </w:t>
            </w:r>
            <w:r>
              <w:rPr>
                <w:spacing w:val="-2"/>
              </w:rPr>
              <w:t>和司法鉴定人有下列情形之一的，由自治</w:t>
            </w:r>
            <w:r>
              <w:rPr>
                <w:spacing w:val="4"/>
              </w:rPr>
              <w:t xml:space="preserve"> </w:t>
            </w:r>
            <w:r>
              <w:rPr>
                <w:spacing w:val="-2"/>
              </w:rPr>
              <w:t>区人民政府司法行政部门、地（市）行署</w:t>
            </w:r>
            <w:r>
              <w:rPr>
                <w:spacing w:val="4"/>
              </w:rPr>
              <w:t xml:space="preserve"> </w:t>
            </w:r>
            <w:r>
              <w:rPr>
                <w:spacing w:val="-2"/>
              </w:rPr>
              <w:t>（人民政府）司法行政部门依法给予停止</w:t>
            </w:r>
            <w:r>
              <w:rPr>
                <w:spacing w:val="4"/>
              </w:rPr>
              <w:t xml:space="preserve"> </w:t>
            </w:r>
            <w:r>
              <w:rPr>
                <w:spacing w:val="8"/>
              </w:rPr>
              <w:t>从事司法鉴定业务三个月以上一年以下</w:t>
            </w:r>
            <w:r>
              <w:rPr>
                <w:spacing w:val="12"/>
              </w:rPr>
              <w:t xml:space="preserve"> </w:t>
            </w:r>
            <w:r>
              <w:rPr>
                <w:spacing w:val="-3"/>
              </w:rPr>
              <w:t>的处罚；情节严重的，依法撤销登记：</w:t>
            </w:r>
          </w:p>
          <w:p>
            <w:pPr>
              <w:pStyle w:val="8"/>
              <w:spacing w:before="1" w:line="319" w:lineRule="auto"/>
              <w:ind w:left="116" w:right="132" w:firstLine="5"/>
            </w:pPr>
            <w:r>
              <w:rPr>
                <w:spacing w:val="-4"/>
              </w:rPr>
              <w:t>（三）经人民法院依法通知，无正当理由</w:t>
            </w:r>
            <w:r>
              <w:rPr>
                <w:spacing w:val="7"/>
              </w:rPr>
              <w:t xml:space="preserve"> </w:t>
            </w:r>
            <w:r>
              <w:rPr>
                <w:spacing w:val="-6"/>
              </w:rPr>
              <w:t>拒绝出庭作证的；</w:t>
            </w:r>
          </w:p>
          <w:p>
            <w:pPr>
              <w:pStyle w:val="8"/>
              <w:spacing w:before="3" w:line="305" w:lineRule="auto"/>
              <w:ind w:left="116" w:right="105" w:hanging="1"/>
              <w:jc w:val="both"/>
            </w:pPr>
            <w:r>
              <w:rPr>
                <w:b/>
                <w:bCs/>
                <w:spacing w:val="-4"/>
              </w:rPr>
              <w:t>3.《中华人民共和国行政处罚法》第三十</w:t>
            </w:r>
            <w:r>
              <w:rPr>
                <w:spacing w:val="9"/>
              </w:rPr>
              <w:t xml:space="preserve"> </w:t>
            </w:r>
            <w:r>
              <w:rPr>
                <w:b/>
                <w:bCs/>
                <w:spacing w:val="-4"/>
              </w:rPr>
              <w:t>二条</w:t>
            </w:r>
            <w:r>
              <w:rPr>
                <w:spacing w:val="16"/>
              </w:rPr>
              <w:t xml:space="preserve">  </w:t>
            </w:r>
            <w:r>
              <w:rPr>
                <w:spacing w:val="-4"/>
              </w:rPr>
              <w:t>当事人有下列情形之一，应当从轻</w:t>
            </w:r>
            <w:r>
              <w:t xml:space="preserve"> </w:t>
            </w:r>
            <w:r>
              <w:rPr>
                <w:spacing w:val="-2"/>
              </w:rPr>
              <w:t>或者减轻行政处罚：(一)主动消除或者减</w:t>
            </w:r>
            <w:r>
              <w:rPr>
                <w:spacing w:val="6"/>
              </w:rPr>
              <w:t xml:space="preserve"> </w:t>
            </w:r>
            <w:r>
              <w:rPr>
                <w:spacing w:val="3"/>
              </w:rPr>
              <w:t>轻违法行为危害后果的;(二)受他人胁迫</w:t>
            </w:r>
          </w:p>
        </w:tc>
        <w:tc>
          <w:tcPr>
            <w:tcW w:w="981" w:type="dxa"/>
            <w:vAlign w:val="top"/>
          </w:tcPr>
          <w:p>
            <w:pPr>
              <w:spacing w:line="265" w:lineRule="auto"/>
              <w:rPr>
                <w:rFonts w:ascii="Arial"/>
                <w:sz w:val="21"/>
              </w:rPr>
            </w:pPr>
          </w:p>
          <w:p>
            <w:pPr>
              <w:spacing w:line="266" w:lineRule="auto"/>
              <w:rPr>
                <w:rFonts w:ascii="Arial"/>
                <w:sz w:val="21"/>
              </w:rPr>
            </w:pPr>
          </w:p>
          <w:p>
            <w:pPr>
              <w:pStyle w:val="8"/>
              <w:spacing w:before="58" w:line="223" w:lineRule="auto"/>
              <w:ind w:left="121"/>
            </w:pPr>
            <w:r>
              <w:rPr>
                <w:spacing w:val="-4"/>
              </w:rPr>
              <w:t>不予处罚</w:t>
            </w:r>
          </w:p>
        </w:tc>
        <w:tc>
          <w:tcPr>
            <w:tcW w:w="2936" w:type="dxa"/>
            <w:vAlign w:val="top"/>
          </w:tcPr>
          <w:p>
            <w:pPr>
              <w:pStyle w:val="8"/>
              <w:spacing w:before="123" w:line="316" w:lineRule="auto"/>
              <w:ind w:left="120" w:right="125" w:hanging="1"/>
              <w:jc w:val="both"/>
            </w:pPr>
            <w:r>
              <w:rPr>
                <w:spacing w:val="-1"/>
              </w:rPr>
              <w:t>违法行为轻微并及时改正，没有造</w:t>
            </w:r>
            <w:r>
              <w:t xml:space="preserve"> </w:t>
            </w:r>
            <w:r>
              <w:rPr>
                <w:spacing w:val="-1"/>
              </w:rPr>
              <w:t>成危害后果的，或者有证据足以证</w:t>
            </w:r>
            <w:r>
              <w:t xml:space="preserve"> </w:t>
            </w:r>
            <w:r>
              <w:rPr>
                <w:spacing w:val="-1"/>
              </w:rPr>
              <w:t>明没有主观过错的，未对案件实质</w:t>
            </w:r>
            <w:r>
              <w:t xml:space="preserve"> </w:t>
            </w:r>
            <w:r>
              <w:rPr>
                <w:spacing w:val="-3"/>
              </w:rPr>
              <w:t>判决造成影响并及时予以改正的。</w:t>
            </w:r>
          </w:p>
        </w:tc>
        <w:tc>
          <w:tcPr>
            <w:tcW w:w="2868" w:type="dxa"/>
            <w:vAlign w:val="top"/>
          </w:tcPr>
          <w:p>
            <w:pPr>
              <w:spacing w:line="375" w:lineRule="auto"/>
              <w:rPr>
                <w:rFonts w:ascii="Arial"/>
                <w:sz w:val="21"/>
              </w:rPr>
            </w:pPr>
          </w:p>
          <w:p>
            <w:pPr>
              <w:pStyle w:val="8"/>
              <w:spacing w:before="58" w:line="321" w:lineRule="auto"/>
              <w:ind w:left="123" w:right="103" w:hanging="3"/>
            </w:pPr>
            <w:r>
              <w:rPr>
                <w:spacing w:val="-5"/>
              </w:rPr>
              <w:t>对司法鉴定人进行批评教育，引导</w:t>
            </w:r>
            <w:r>
              <w:rPr>
                <w:spacing w:val="12"/>
              </w:rPr>
              <w:t xml:space="preserve"> </w:t>
            </w:r>
            <w:r>
              <w:rPr>
                <w:spacing w:val="-3"/>
              </w:rPr>
              <w:t>督促其依法依规开展执业活动。</w:t>
            </w:r>
          </w:p>
        </w:tc>
        <w:tc>
          <w:tcPr>
            <w:tcW w:w="843" w:type="dxa"/>
            <w:vMerge w:val="restart"/>
            <w:tcBorders>
              <w:bottom w:val="nil"/>
            </w:tcBorders>
            <w:vAlign w:val="top"/>
          </w:tcPr>
          <w:p>
            <w:pPr>
              <w:pStyle w:val="8"/>
              <w:spacing w:before="67" w:line="222" w:lineRule="auto"/>
              <w:ind w:left="153"/>
            </w:pPr>
            <w:r>
              <w:rPr>
                <w:spacing w:val="21"/>
              </w:rPr>
              <w:t>自治区</w:t>
            </w:r>
          </w:p>
          <w:p>
            <w:pPr>
              <w:pStyle w:val="8"/>
              <w:spacing w:before="95" w:line="223" w:lineRule="auto"/>
              <w:ind w:left="122"/>
            </w:pPr>
            <w:r>
              <w:rPr>
                <w:spacing w:val="27"/>
              </w:rPr>
              <w:t>人民政</w:t>
            </w:r>
          </w:p>
          <w:p>
            <w:pPr>
              <w:pStyle w:val="8"/>
              <w:spacing w:before="94" w:line="223" w:lineRule="auto"/>
              <w:ind w:left="120"/>
            </w:pPr>
            <w:r>
              <w:rPr>
                <w:spacing w:val="29"/>
              </w:rPr>
              <w:t>府司法</w:t>
            </w:r>
          </w:p>
          <w:p>
            <w:pPr>
              <w:pStyle w:val="8"/>
              <w:spacing w:before="94" w:line="221" w:lineRule="auto"/>
              <w:ind w:left="120"/>
            </w:pPr>
            <w:r>
              <w:rPr>
                <w:spacing w:val="27"/>
              </w:rPr>
              <w:t>行政部</w:t>
            </w:r>
          </w:p>
          <w:p>
            <w:pPr>
              <w:pStyle w:val="8"/>
              <w:spacing w:before="96" w:line="222" w:lineRule="auto"/>
              <w:ind w:left="137"/>
            </w:pPr>
            <w:r>
              <w:rPr>
                <w:spacing w:val="-19"/>
              </w:rPr>
              <w:t>门</w:t>
            </w:r>
            <w:r>
              <w:rPr>
                <w:spacing w:val="-23"/>
              </w:rPr>
              <w:t xml:space="preserve"> </w:t>
            </w:r>
            <w:r>
              <w:rPr>
                <w:spacing w:val="-19"/>
              </w:rPr>
              <w:t>、</w:t>
            </w:r>
            <w:r>
              <w:rPr>
                <w:spacing w:val="-34"/>
              </w:rPr>
              <w:t xml:space="preserve"> </w:t>
            </w:r>
            <w:r>
              <w:rPr>
                <w:spacing w:val="-19"/>
              </w:rPr>
              <w:t>地</w:t>
            </w:r>
          </w:p>
          <w:p>
            <w:pPr>
              <w:pStyle w:val="8"/>
              <w:spacing w:before="95" w:line="320" w:lineRule="auto"/>
              <w:ind w:left="120" w:right="106" w:firstLine="3"/>
              <w:jc w:val="both"/>
            </w:pPr>
            <w:r>
              <w:rPr>
                <w:spacing w:val="-1"/>
              </w:rPr>
              <w:t>（市</w:t>
            </w:r>
            <w:r>
              <w:rPr>
                <w:spacing w:val="-21"/>
              </w:rPr>
              <w:t xml:space="preserve"> </w:t>
            </w:r>
            <w:r>
              <w:rPr>
                <w:spacing w:val="-1"/>
              </w:rPr>
              <w:t>）</w:t>
            </w:r>
            <w:r>
              <w:t xml:space="preserve"> </w:t>
            </w:r>
            <w:r>
              <w:rPr>
                <w:spacing w:val="-13"/>
              </w:rPr>
              <w:t>行</w:t>
            </w:r>
            <w:r>
              <w:rPr>
                <w:spacing w:val="1"/>
              </w:rPr>
              <w:t xml:space="preserve">   </w:t>
            </w:r>
            <w:r>
              <w:rPr>
                <w:spacing w:val="-13"/>
              </w:rPr>
              <w:t>署</w:t>
            </w:r>
            <w:r>
              <w:rPr>
                <w:spacing w:val="2"/>
              </w:rPr>
              <w:t xml:space="preserve"> </w:t>
            </w:r>
            <w:r>
              <w:rPr>
                <w:spacing w:val="-3"/>
              </w:rPr>
              <w:t>（人</w:t>
            </w:r>
            <w:r>
              <w:rPr>
                <w:spacing w:val="-12"/>
              </w:rPr>
              <w:t xml:space="preserve"> </w:t>
            </w:r>
            <w:r>
              <w:rPr>
                <w:spacing w:val="-3"/>
              </w:rPr>
              <w:t>民</w:t>
            </w:r>
          </w:p>
          <w:p>
            <w:pPr>
              <w:pStyle w:val="8"/>
              <w:spacing w:line="223" w:lineRule="auto"/>
              <w:ind w:left="120"/>
            </w:pPr>
            <w:r>
              <w:rPr>
                <w:spacing w:val="9"/>
              </w:rPr>
              <w:t>政府</w:t>
            </w:r>
            <w:r>
              <w:rPr>
                <w:spacing w:val="-47"/>
              </w:rPr>
              <w:t xml:space="preserve"> </w:t>
            </w:r>
            <w:r>
              <w:rPr>
                <w:spacing w:val="9"/>
              </w:rPr>
              <w:t>）</w:t>
            </w:r>
          </w:p>
          <w:p>
            <w:pPr>
              <w:pStyle w:val="8"/>
              <w:spacing w:before="95" w:line="221" w:lineRule="auto"/>
              <w:ind w:left="133"/>
            </w:pPr>
            <w:r>
              <w:rPr>
                <w:spacing w:val="23"/>
              </w:rPr>
              <w:t>司法行</w:t>
            </w:r>
          </w:p>
          <w:p>
            <w:pPr>
              <w:pStyle w:val="8"/>
              <w:spacing w:before="96" w:line="222" w:lineRule="auto"/>
              <w:ind w:left="120"/>
            </w:pPr>
            <w:r>
              <w:rPr>
                <w:spacing w:val="-3"/>
              </w:rPr>
              <w:t>政部门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5"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470" w:lineRule="auto"/>
              <w:rPr>
                <w:rFonts w:ascii="Arial"/>
                <w:sz w:val="21"/>
              </w:rPr>
            </w:pPr>
          </w:p>
          <w:p>
            <w:pPr>
              <w:pStyle w:val="8"/>
              <w:spacing w:before="59" w:line="223" w:lineRule="auto"/>
              <w:ind w:left="145"/>
            </w:pPr>
            <w:r>
              <w:rPr>
                <w:spacing w:val="-4"/>
              </w:rPr>
              <w:t>免于处罚</w:t>
            </w:r>
          </w:p>
        </w:tc>
        <w:tc>
          <w:tcPr>
            <w:tcW w:w="2936" w:type="dxa"/>
            <w:vAlign w:val="top"/>
          </w:tcPr>
          <w:p>
            <w:pPr>
              <w:pStyle w:val="8"/>
              <w:spacing w:before="219" w:line="321" w:lineRule="auto"/>
              <w:ind w:left="118" w:right="56" w:firstLine="5"/>
              <w:jc w:val="both"/>
            </w:pPr>
            <w:r>
              <w:rPr>
                <w:spacing w:val="-9"/>
              </w:rPr>
              <w:t>首次拒绝出庭作证，违法情节轻微，</w:t>
            </w:r>
            <w:r>
              <w:rPr>
                <w:spacing w:val="13"/>
              </w:rPr>
              <w:t xml:space="preserve"> </w:t>
            </w:r>
            <w:r>
              <w:rPr>
                <w:spacing w:val="-1"/>
              </w:rPr>
              <w:t>后期经补充证实，未对案件实质判</w:t>
            </w:r>
            <w:r>
              <w:rPr>
                <w:spacing w:val="1"/>
              </w:rPr>
              <w:t xml:space="preserve"> </w:t>
            </w:r>
            <w:r>
              <w:rPr>
                <w:spacing w:val="-5"/>
              </w:rPr>
              <w:t>决造成影响的。</w:t>
            </w:r>
          </w:p>
        </w:tc>
        <w:tc>
          <w:tcPr>
            <w:tcW w:w="2868" w:type="dxa"/>
            <w:vAlign w:val="top"/>
          </w:tcPr>
          <w:p>
            <w:pPr>
              <w:spacing w:line="315" w:lineRule="auto"/>
              <w:rPr>
                <w:rFonts w:ascii="Arial"/>
                <w:sz w:val="21"/>
              </w:rPr>
            </w:pPr>
          </w:p>
          <w:p>
            <w:pPr>
              <w:pStyle w:val="8"/>
              <w:spacing w:before="58" w:line="321" w:lineRule="auto"/>
              <w:ind w:left="123" w:right="103" w:hanging="3"/>
            </w:pPr>
            <w:r>
              <w:rPr>
                <w:spacing w:val="-5"/>
              </w:rPr>
              <w:t>对司法鉴定人进行批评教育，引导</w:t>
            </w:r>
            <w:r>
              <w:rPr>
                <w:spacing w:val="12"/>
              </w:rPr>
              <w:t xml:space="preserve"> </w:t>
            </w:r>
            <w:r>
              <w:rPr>
                <w:spacing w:val="-3"/>
              </w:rPr>
              <w:t>督促其依法依规开展执业活动。</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356" w:lineRule="auto"/>
              <w:rPr>
                <w:rFonts w:ascii="Arial"/>
                <w:sz w:val="21"/>
              </w:rPr>
            </w:pPr>
          </w:p>
          <w:p>
            <w:pPr>
              <w:pStyle w:val="8"/>
              <w:spacing w:before="59" w:line="222" w:lineRule="auto"/>
              <w:ind w:left="140"/>
            </w:pPr>
            <w:r>
              <w:rPr>
                <w:spacing w:val="-3"/>
              </w:rPr>
              <w:t>减轻处罚</w:t>
            </w:r>
          </w:p>
        </w:tc>
        <w:tc>
          <w:tcPr>
            <w:tcW w:w="2936" w:type="dxa"/>
            <w:vAlign w:val="top"/>
          </w:tcPr>
          <w:p>
            <w:pPr>
              <w:pStyle w:val="8"/>
              <w:spacing w:before="105" w:line="307" w:lineRule="auto"/>
              <w:ind w:left="120" w:right="125" w:firstLine="2"/>
              <w:jc w:val="both"/>
            </w:pPr>
            <w:r>
              <w:rPr>
                <w:spacing w:val="-2"/>
              </w:rPr>
              <w:t>发生本项违法行为，受他人胁迫或</w:t>
            </w:r>
            <w:r>
              <w:rPr>
                <w:spacing w:val="12"/>
              </w:rPr>
              <w:t xml:space="preserve"> </w:t>
            </w:r>
            <w:r>
              <w:rPr>
                <w:spacing w:val="-1"/>
              </w:rPr>
              <w:t>者诱骗实施违法行为，主动报告实</w:t>
            </w:r>
            <w:r>
              <w:t xml:space="preserve"> </w:t>
            </w:r>
            <w:r>
              <w:rPr>
                <w:spacing w:val="-3"/>
              </w:rPr>
              <w:t>际情况，法院未追究责任的。</w:t>
            </w:r>
          </w:p>
        </w:tc>
        <w:tc>
          <w:tcPr>
            <w:tcW w:w="2868" w:type="dxa"/>
            <w:vAlign w:val="top"/>
          </w:tcPr>
          <w:p>
            <w:pPr>
              <w:pStyle w:val="8"/>
              <w:spacing w:before="261" w:line="223" w:lineRule="auto"/>
              <w:ind w:left="185"/>
            </w:pPr>
            <w:r>
              <w:rPr>
                <w:spacing w:val="-1"/>
              </w:rPr>
              <w:t>停止从事司法鉴定业务一个月以</w:t>
            </w:r>
          </w:p>
          <w:p>
            <w:pPr>
              <w:pStyle w:val="8"/>
              <w:spacing w:before="94" w:line="222" w:lineRule="auto"/>
              <w:ind w:left="816"/>
            </w:pPr>
            <w:r>
              <w:rPr>
                <w:spacing w:val="-6"/>
              </w:rPr>
              <w:t>上三个月以下。</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2"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295" w:lineRule="auto"/>
              <w:rPr>
                <w:rFonts w:ascii="Arial"/>
                <w:sz w:val="21"/>
              </w:rPr>
            </w:pPr>
          </w:p>
          <w:p>
            <w:pPr>
              <w:spacing w:line="295" w:lineRule="auto"/>
              <w:rPr>
                <w:rFonts w:ascii="Arial"/>
                <w:sz w:val="21"/>
              </w:rPr>
            </w:pPr>
          </w:p>
          <w:p>
            <w:pPr>
              <w:pStyle w:val="8"/>
              <w:spacing w:before="58" w:line="222" w:lineRule="auto"/>
              <w:ind w:left="138"/>
            </w:pPr>
            <w:r>
              <w:rPr>
                <w:spacing w:val="-3"/>
              </w:rPr>
              <w:t>从轻处罚</w:t>
            </w:r>
          </w:p>
        </w:tc>
        <w:tc>
          <w:tcPr>
            <w:tcW w:w="2936" w:type="dxa"/>
            <w:vAlign w:val="top"/>
          </w:tcPr>
          <w:p>
            <w:pPr>
              <w:pStyle w:val="8"/>
              <w:spacing w:before="185" w:line="320" w:lineRule="auto"/>
              <w:ind w:left="117" w:right="56" w:firstLine="5"/>
              <w:jc w:val="both"/>
            </w:pPr>
            <w:r>
              <w:rPr>
                <w:spacing w:val="-9"/>
              </w:rPr>
              <w:t>发生本项违法行为，影响诉讼活动，</w:t>
            </w:r>
            <w:r>
              <w:rPr>
                <w:spacing w:val="14"/>
              </w:rPr>
              <w:t xml:space="preserve"> </w:t>
            </w:r>
            <w:r>
              <w:t>造成危害后果较轻，主动减轻不良</w:t>
            </w:r>
            <w:r>
              <w:rPr>
                <w:spacing w:val="9"/>
              </w:rPr>
              <w:t xml:space="preserve"> </w:t>
            </w:r>
            <w:r>
              <w:t>社会影响，或者有其他从轻处罚情</w:t>
            </w:r>
            <w:r>
              <w:rPr>
                <w:spacing w:val="9"/>
              </w:rPr>
              <w:t xml:space="preserve"> </w:t>
            </w:r>
            <w:r>
              <w:rPr>
                <w:spacing w:val="-9"/>
              </w:rPr>
              <w:t>节。</w:t>
            </w:r>
          </w:p>
        </w:tc>
        <w:tc>
          <w:tcPr>
            <w:tcW w:w="2868" w:type="dxa"/>
            <w:vAlign w:val="top"/>
          </w:tcPr>
          <w:p>
            <w:pPr>
              <w:spacing w:line="434" w:lineRule="auto"/>
              <w:rPr>
                <w:rFonts w:ascii="Arial"/>
                <w:sz w:val="21"/>
              </w:rPr>
            </w:pPr>
          </w:p>
          <w:p>
            <w:pPr>
              <w:pStyle w:val="8"/>
              <w:spacing w:before="59" w:line="321" w:lineRule="auto"/>
              <w:ind w:left="120" w:right="103"/>
            </w:pPr>
            <w:r>
              <w:rPr>
                <w:spacing w:val="8"/>
              </w:rPr>
              <w:t>停止从事司法鉴定业务三个月以</w:t>
            </w:r>
            <w:r>
              <w:rPr>
                <w:spacing w:val="5"/>
              </w:rPr>
              <w:t xml:space="preserve"> </w:t>
            </w:r>
            <w:r>
              <w:rPr>
                <w:spacing w:val="-5"/>
              </w:rPr>
              <w:t>上六个月以下。</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713" w:type="dxa"/>
            <w:vMerge w:val="continue"/>
            <w:tcBorders>
              <w:top w:val="nil"/>
            </w:tcBorders>
            <w:vAlign w:val="top"/>
          </w:tcPr>
          <w:p>
            <w:pPr>
              <w:rPr>
                <w:rFonts w:ascii="Arial"/>
                <w:sz w:val="21"/>
              </w:rPr>
            </w:pPr>
          </w:p>
        </w:tc>
        <w:tc>
          <w:tcPr>
            <w:tcW w:w="1481" w:type="dxa"/>
            <w:vMerge w:val="continue"/>
            <w:tcBorders>
              <w:top w:val="nil"/>
            </w:tcBorders>
            <w:vAlign w:val="top"/>
          </w:tcPr>
          <w:p>
            <w:pPr>
              <w:rPr>
                <w:rFonts w:ascii="Arial"/>
                <w:sz w:val="21"/>
              </w:rPr>
            </w:pPr>
          </w:p>
        </w:tc>
        <w:tc>
          <w:tcPr>
            <w:tcW w:w="3437" w:type="dxa"/>
            <w:vMerge w:val="continue"/>
            <w:tcBorders>
              <w:top w:val="nil"/>
            </w:tcBorders>
            <w:vAlign w:val="top"/>
          </w:tcPr>
          <w:p>
            <w:pPr>
              <w:rPr>
                <w:rFonts w:ascii="Arial"/>
                <w:sz w:val="21"/>
              </w:rPr>
            </w:pPr>
          </w:p>
        </w:tc>
        <w:tc>
          <w:tcPr>
            <w:tcW w:w="981" w:type="dxa"/>
            <w:vAlign w:val="top"/>
          </w:tcPr>
          <w:p>
            <w:pPr>
              <w:spacing w:line="287" w:lineRule="auto"/>
              <w:rPr>
                <w:rFonts w:ascii="Arial"/>
                <w:sz w:val="21"/>
              </w:rPr>
            </w:pPr>
          </w:p>
          <w:p>
            <w:pPr>
              <w:spacing w:line="287" w:lineRule="auto"/>
              <w:rPr>
                <w:rFonts w:ascii="Arial"/>
                <w:sz w:val="21"/>
              </w:rPr>
            </w:pPr>
          </w:p>
          <w:p>
            <w:pPr>
              <w:pStyle w:val="8"/>
              <w:spacing w:before="59" w:line="222" w:lineRule="auto"/>
              <w:ind w:left="141"/>
            </w:pPr>
            <w:r>
              <w:rPr>
                <w:spacing w:val="-4"/>
              </w:rPr>
              <w:t>一般情形</w:t>
            </w:r>
          </w:p>
        </w:tc>
        <w:tc>
          <w:tcPr>
            <w:tcW w:w="2936" w:type="dxa"/>
            <w:vAlign w:val="top"/>
          </w:tcPr>
          <w:p>
            <w:pPr>
              <w:spacing w:line="264" w:lineRule="auto"/>
              <w:rPr>
                <w:rFonts w:ascii="Arial"/>
                <w:sz w:val="21"/>
              </w:rPr>
            </w:pPr>
          </w:p>
          <w:p>
            <w:pPr>
              <w:pStyle w:val="8"/>
              <w:spacing w:before="58" w:line="321" w:lineRule="auto"/>
              <w:ind w:left="117" w:right="125" w:firstLine="5"/>
            </w:pPr>
            <w:r>
              <w:rPr>
                <w:spacing w:val="-2"/>
              </w:rPr>
              <w:t>发生本项违法行为三次以上，影响</w:t>
            </w:r>
            <w:r>
              <w:rPr>
                <w:spacing w:val="12"/>
              </w:rPr>
              <w:t xml:space="preserve"> </w:t>
            </w:r>
            <w:r>
              <w:rPr>
                <w:spacing w:val="-3"/>
              </w:rPr>
              <w:t>诉讼活动，法院要求追究责任的。</w:t>
            </w:r>
          </w:p>
        </w:tc>
        <w:tc>
          <w:tcPr>
            <w:tcW w:w="2868" w:type="dxa"/>
            <w:vAlign w:val="top"/>
          </w:tcPr>
          <w:p>
            <w:pPr>
              <w:spacing w:line="419" w:lineRule="auto"/>
              <w:rPr>
                <w:rFonts w:ascii="Arial"/>
                <w:sz w:val="21"/>
              </w:rPr>
            </w:pPr>
          </w:p>
          <w:p>
            <w:pPr>
              <w:pStyle w:val="8"/>
              <w:spacing w:before="58" w:line="321" w:lineRule="auto"/>
              <w:ind w:left="120" w:right="103"/>
            </w:pPr>
            <w:r>
              <w:rPr>
                <w:spacing w:val="8"/>
              </w:rPr>
              <w:t>停止从事司法鉴定业务六个月以</w:t>
            </w:r>
            <w:r>
              <w:rPr>
                <w:spacing w:val="5"/>
              </w:rPr>
              <w:t xml:space="preserve"> </w:t>
            </w:r>
            <w:r>
              <w:rPr>
                <w:spacing w:val="-6"/>
              </w:rPr>
              <w:t>上一年以下。</w:t>
            </w:r>
          </w:p>
        </w:tc>
        <w:tc>
          <w:tcPr>
            <w:tcW w:w="843" w:type="dxa"/>
            <w:vMerge w:val="continue"/>
            <w:tcBorders>
              <w:top w:val="nil"/>
            </w:tcBorders>
            <w:vAlign w:val="top"/>
          </w:tcPr>
          <w:p>
            <w:pPr>
              <w:rPr>
                <w:rFonts w:ascii="Arial"/>
                <w:sz w:val="21"/>
              </w:rPr>
            </w:pPr>
          </w:p>
        </w:tc>
      </w:tr>
    </w:tbl>
    <w:p>
      <w:pPr>
        <w:pStyle w:val="2"/>
      </w:pPr>
    </w:p>
    <w:p>
      <w:pPr>
        <w:sectPr>
          <w:pgSz w:w="16839" w:h="11906"/>
          <w:pgMar w:top="400" w:right="1985"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3259" w:type="dxa"/>
        <w:tblInd w:w="9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481"/>
        <w:gridCol w:w="3437"/>
        <w:gridCol w:w="981"/>
        <w:gridCol w:w="2936"/>
        <w:gridCol w:w="2868"/>
        <w:gridCol w:w="8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8" w:hRule="atLeast"/>
        </w:trPr>
        <w:tc>
          <w:tcPr>
            <w:tcW w:w="713" w:type="dxa"/>
            <w:vAlign w:val="top"/>
          </w:tcPr>
          <w:p>
            <w:pPr>
              <w:rPr>
                <w:rFonts w:ascii="Arial"/>
                <w:sz w:val="21"/>
              </w:rPr>
            </w:pPr>
          </w:p>
        </w:tc>
        <w:tc>
          <w:tcPr>
            <w:tcW w:w="1481" w:type="dxa"/>
            <w:vAlign w:val="top"/>
          </w:tcPr>
          <w:p>
            <w:pPr>
              <w:rPr>
                <w:rFonts w:ascii="Arial"/>
                <w:sz w:val="21"/>
              </w:rPr>
            </w:pPr>
          </w:p>
        </w:tc>
        <w:tc>
          <w:tcPr>
            <w:tcW w:w="3437" w:type="dxa"/>
            <w:vAlign w:val="top"/>
          </w:tcPr>
          <w:p>
            <w:pPr>
              <w:pStyle w:val="8"/>
              <w:spacing w:before="80" w:line="319" w:lineRule="auto"/>
              <w:ind w:left="116" w:right="105" w:firstLine="3"/>
              <w:jc w:val="both"/>
            </w:pPr>
            <w:r>
              <w:rPr>
                <w:spacing w:val="2"/>
              </w:rPr>
              <w:t>或者诱骗实施违法行为的;(三)主动供述</w:t>
            </w:r>
            <w:r>
              <w:rPr>
                <w:spacing w:val="17"/>
              </w:rPr>
              <w:t xml:space="preserve"> </w:t>
            </w:r>
            <w:r>
              <w:rPr>
                <w:spacing w:val="3"/>
              </w:rPr>
              <w:t>行政机关尚未掌握的违法行为的;(四)配</w:t>
            </w:r>
            <w:r>
              <w:rPr>
                <w:spacing w:val="1"/>
              </w:rPr>
              <w:t xml:space="preserve"> </w:t>
            </w:r>
            <w:r>
              <w:rPr>
                <w:spacing w:val="3"/>
              </w:rPr>
              <w:t>合行</w:t>
            </w:r>
            <w:r>
              <w:rPr>
                <w:spacing w:val="-49"/>
              </w:rPr>
              <w:t xml:space="preserve"> </w:t>
            </w:r>
            <w:r>
              <w:rPr>
                <w:spacing w:val="3"/>
              </w:rPr>
              <w:t>政机</w:t>
            </w:r>
            <w:r>
              <w:rPr>
                <w:spacing w:val="-49"/>
              </w:rPr>
              <w:t xml:space="preserve"> </w:t>
            </w:r>
            <w:r>
              <w:rPr>
                <w:spacing w:val="3"/>
              </w:rPr>
              <w:t>关查</w:t>
            </w:r>
            <w:r>
              <w:rPr>
                <w:spacing w:val="-54"/>
              </w:rPr>
              <w:t xml:space="preserve"> </w:t>
            </w:r>
            <w:r>
              <w:rPr>
                <w:spacing w:val="3"/>
              </w:rPr>
              <w:t>处违</w:t>
            </w:r>
            <w:r>
              <w:rPr>
                <w:spacing w:val="-48"/>
              </w:rPr>
              <w:t xml:space="preserve"> </w:t>
            </w:r>
            <w:r>
              <w:rPr>
                <w:spacing w:val="3"/>
              </w:rPr>
              <w:t>法行</w:t>
            </w:r>
            <w:r>
              <w:rPr>
                <w:spacing w:val="-48"/>
              </w:rPr>
              <w:t xml:space="preserve"> </w:t>
            </w:r>
            <w:r>
              <w:rPr>
                <w:spacing w:val="3"/>
              </w:rPr>
              <w:t>为有</w:t>
            </w:r>
            <w:r>
              <w:rPr>
                <w:spacing w:val="-49"/>
              </w:rPr>
              <w:t xml:space="preserve"> </w:t>
            </w:r>
            <w:r>
              <w:rPr>
                <w:spacing w:val="3"/>
              </w:rPr>
              <w:t>立功</w:t>
            </w:r>
            <w:r>
              <w:rPr>
                <w:spacing w:val="-53"/>
              </w:rPr>
              <w:t xml:space="preserve"> </w:t>
            </w:r>
            <w:r>
              <w:rPr>
                <w:spacing w:val="3"/>
              </w:rPr>
              <w:t>表现</w:t>
            </w:r>
            <w:r>
              <w:t xml:space="preserve"> </w:t>
            </w:r>
            <w:r>
              <w:rPr>
                <w:spacing w:val="3"/>
              </w:rPr>
              <w:t>的;(五)法律、法规、规章规定其他应当</w:t>
            </w:r>
            <w:r>
              <w:rPr>
                <w:spacing w:val="1"/>
              </w:rPr>
              <w:t xml:space="preserve"> </w:t>
            </w:r>
            <w:r>
              <w:rPr>
                <w:spacing w:val="5"/>
              </w:rPr>
              <w:t>从轻或者减轻行政处罚的。</w:t>
            </w:r>
            <w:r>
              <w:rPr>
                <w:spacing w:val="-37"/>
              </w:rPr>
              <w:t xml:space="preserve"> </w:t>
            </w:r>
            <w:r>
              <w:rPr>
                <w:b/>
                <w:bCs/>
                <w:spacing w:val="5"/>
              </w:rPr>
              <w:t>第三十三条</w:t>
            </w:r>
            <w:r>
              <w:t xml:space="preserve"> </w:t>
            </w:r>
            <w:r>
              <w:rPr>
                <w:spacing w:val="-2"/>
              </w:rPr>
              <w:t>违法行为轻微并及时改正，没有造成危害</w:t>
            </w:r>
            <w:r>
              <w:rPr>
                <w:spacing w:val="4"/>
              </w:rPr>
              <w:t xml:space="preserve"> </w:t>
            </w:r>
            <w:r>
              <w:rPr>
                <w:spacing w:val="-2"/>
              </w:rPr>
              <w:t>后果的，不予行政处罚。初次违法且危害</w:t>
            </w:r>
            <w:r>
              <w:rPr>
                <w:spacing w:val="4"/>
              </w:rPr>
              <w:t xml:space="preserve"> </w:t>
            </w:r>
            <w:r>
              <w:rPr>
                <w:spacing w:val="-2"/>
              </w:rPr>
              <w:t>后果轻微并及时改正的，可以不予行政处</w:t>
            </w:r>
            <w:r>
              <w:rPr>
                <w:spacing w:val="4"/>
              </w:rPr>
              <w:t xml:space="preserve"> </w:t>
            </w:r>
            <w:r>
              <w:rPr>
                <w:spacing w:val="-2"/>
              </w:rPr>
              <w:t>罚。当事人有证据足以证明没有主观过错</w:t>
            </w:r>
            <w:r>
              <w:rPr>
                <w:spacing w:val="4"/>
              </w:rPr>
              <w:t xml:space="preserve"> </w:t>
            </w:r>
            <w:r>
              <w:rPr>
                <w:spacing w:val="-2"/>
              </w:rPr>
              <w:t>的，不予行政处罚。法律、行政法规另有</w:t>
            </w:r>
            <w:r>
              <w:rPr>
                <w:spacing w:val="4"/>
              </w:rPr>
              <w:t xml:space="preserve"> </w:t>
            </w:r>
            <w:r>
              <w:rPr>
                <w:spacing w:val="-2"/>
              </w:rPr>
              <w:t>规定的，从其规定。对当事人的违法行为</w:t>
            </w:r>
            <w:r>
              <w:rPr>
                <w:spacing w:val="4"/>
              </w:rPr>
              <w:t xml:space="preserve"> </w:t>
            </w:r>
            <w:r>
              <w:rPr>
                <w:spacing w:val="-2"/>
              </w:rPr>
              <w:t>依法不予行政处罚的，行政机关应当对当</w:t>
            </w:r>
            <w:r>
              <w:rPr>
                <w:spacing w:val="4"/>
              </w:rPr>
              <w:t xml:space="preserve"> </w:t>
            </w:r>
            <w:r>
              <w:rPr>
                <w:spacing w:val="-3"/>
              </w:rPr>
              <w:t>事人进行教育。</w:t>
            </w:r>
            <w:r>
              <w:rPr>
                <w:b/>
                <w:bCs/>
                <w:spacing w:val="-3"/>
              </w:rPr>
              <w:t>4.《司法鉴定人登记管理</w:t>
            </w:r>
            <w:r>
              <w:t xml:space="preserve"> </w:t>
            </w:r>
            <w:r>
              <w:rPr>
                <w:b/>
                <w:bCs/>
                <w:spacing w:val="-6"/>
              </w:rPr>
              <w:t>办法》第三十条</w:t>
            </w:r>
            <w:r>
              <w:rPr>
                <w:spacing w:val="-27"/>
              </w:rPr>
              <w:t xml:space="preserve"> </w:t>
            </w:r>
            <w:r>
              <w:fldChar w:fldCharType="begin"/>
            </w:r>
            <w:r>
              <w:instrText xml:space="preserve"> HYPERLINK "http://www.shigu.org/" </w:instrText>
            </w:r>
            <w:r>
              <w:fldChar w:fldCharType="separate"/>
            </w:r>
            <w:r>
              <w:rPr>
                <w:spacing w:val="-6"/>
              </w:rPr>
              <w:t>司法</w:t>
            </w:r>
            <w:r>
              <w:rPr>
                <w:spacing w:val="-6"/>
              </w:rPr>
              <w:fldChar w:fldCharType="end"/>
            </w:r>
            <w:r>
              <w:fldChar w:fldCharType="begin"/>
            </w:r>
            <w:r>
              <w:instrText xml:space="preserve"> HYPERLINK "http://www.shigu.org/" </w:instrText>
            </w:r>
            <w:r>
              <w:fldChar w:fldCharType="separate"/>
            </w:r>
            <w:r>
              <w:rPr>
                <w:spacing w:val="-6"/>
              </w:rPr>
              <w:t>鉴定人</w:t>
            </w:r>
            <w:r>
              <w:rPr>
                <w:spacing w:val="-6"/>
              </w:rPr>
              <w:fldChar w:fldCharType="end"/>
            </w:r>
            <w:r>
              <w:rPr>
                <w:spacing w:val="-6"/>
              </w:rPr>
              <w:t>有下列情形之</w:t>
            </w:r>
            <w:r>
              <w:t xml:space="preserve"> </w:t>
            </w:r>
            <w:r>
              <w:rPr>
                <w:spacing w:val="-2"/>
              </w:rPr>
              <w:t>一的，由省级</w:t>
            </w:r>
            <w:r>
              <w:fldChar w:fldCharType="begin"/>
            </w:r>
            <w:r>
              <w:instrText xml:space="preserve"> HYPERLINK "http://www.shigu.org/" </w:instrText>
            </w:r>
            <w:r>
              <w:fldChar w:fldCharType="separate"/>
            </w:r>
            <w:r>
              <w:rPr>
                <w:spacing w:val="-2"/>
              </w:rPr>
              <w:t>司法</w:t>
            </w:r>
            <w:r>
              <w:rPr>
                <w:spacing w:val="-2"/>
              </w:rPr>
              <w:fldChar w:fldCharType="end"/>
            </w:r>
            <w:r>
              <w:rPr>
                <w:spacing w:val="-2"/>
              </w:rPr>
              <w:t>行政机关给予停止执业</w:t>
            </w:r>
            <w:r>
              <w:rPr>
                <w:spacing w:val="4"/>
              </w:rPr>
              <w:t xml:space="preserve"> </w:t>
            </w:r>
            <w:r>
              <w:rPr>
                <w:spacing w:val="6"/>
              </w:rPr>
              <w:t>三个月以上一年以下的处罚；</w:t>
            </w:r>
            <w:r>
              <w:rPr>
                <w:spacing w:val="-44"/>
              </w:rPr>
              <w:t xml:space="preserve"> </w:t>
            </w:r>
            <w:r>
              <w:rPr>
                <w:spacing w:val="6"/>
              </w:rPr>
              <w:t>情节严重</w:t>
            </w:r>
            <w:r>
              <w:t xml:space="preserve"> </w:t>
            </w:r>
            <w:r>
              <w:rPr>
                <w:spacing w:val="-2"/>
              </w:rPr>
              <w:t>的，撤销</w:t>
            </w:r>
            <w:r>
              <w:fldChar w:fldCharType="begin"/>
            </w:r>
            <w:r>
              <w:instrText xml:space="preserve"> HYPERLINK "http://www.shigu.org/" </w:instrText>
            </w:r>
            <w:r>
              <w:fldChar w:fldCharType="separate"/>
            </w:r>
            <w:r>
              <w:rPr>
                <w:spacing w:val="-2"/>
              </w:rPr>
              <w:t>登记</w:t>
            </w:r>
            <w:r>
              <w:rPr>
                <w:spacing w:val="-2"/>
              </w:rPr>
              <w:fldChar w:fldCharType="end"/>
            </w:r>
            <w:r>
              <w:rPr>
                <w:spacing w:val="-2"/>
              </w:rPr>
              <w:t>；构成犯罪的，依法追究刑</w:t>
            </w:r>
            <w:r>
              <w:rPr>
                <w:spacing w:val="4"/>
              </w:rPr>
              <w:t xml:space="preserve"> </w:t>
            </w:r>
            <w:r>
              <w:rPr>
                <w:spacing w:val="-2"/>
              </w:rPr>
              <w:t>事责任：(四)经人民法院依法通知，非法</w:t>
            </w:r>
            <w:r>
              <w:rPr>
                <w:spacing w:val="6"/>
              </w:rPr>
              <w:t xml:space="preserve"> </w:t>
            </w:r>
            <w:r>
              <w:rPr>
                <w:spacing w:val="-3"/>
              </w:rPr>
              <w:t>定事由拒绝出庭作证的。</w:t>
            </w:r>
          </w:p>
        </w:tc>
        <w:tc>
          <w:tcPr>
            <w:tcW w:w="981"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9" w:line="223" w:lineRule="auto"/>
              <w:ind w:left="138"/>
            </w:pPr>
            <w:r>
              <w:rPr>
                <w:spacing w:val="-3"/>
              </w:rPr>
              <w:t>从重处罚</w:t>
            </w:r>
          </w:p>
        </w:tc>
        <w:tc>
          <w:tcPr>
            <w:tcW w:w="2936"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8" w:line="321" w:lineRule="auto"/>
              <w:ind w:left="117" w:right="125" w:firstLine="5"/>
              <w:jc w:val="both"/>
            </w:pPr>
            <w:r>
              <w:rPr>
                <w:spacing w:val="-2"/>
              </w:rPr>
              <w:t>发生本项违法行为，因拒绝出庭作</w:t>
            </w:r>
            <w:r>
              <w:rPr>
                <w:spacing w:val="12"/>
              </w:rPr>
              <w:t xml:space="preserve"> </w:t>
            </w:r>
            <w:r>
              <w:rPr>
                <w:spacing w:val="-1"/>
              </w:rPr>
              <w:t>证造成恶劣社会影响；或者严重影</w:t>
            </w:r>
            <w:r>
              <w:rPr>
                <w:spacing w:val="2"/>
              </w:rPr>
              <w:t xml:space="preserve"> </w:t>
            </w:r>
            <w:r>
              <w:rPr>
                <w:spacing w:val="-4"/>
              </w:rPr>
              <w:t>响案件判决结果的。</w:t>
            </w:r>
          </w:p>
        </w:tc>
        <w:tc>
          <w:tcPr>
            <w:tcW w:w="2868"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9" w:line="222" w:lineRule="auto"/>
              <w:ind w:left="118"/>
            </w:pPr>
            <w:r>
              <w:rPr>
                <w:spacing w:val="-7"/>
              </w:rPr>
              <w:t>撤销登记。</w:t>
            </w:r>
          </w:p>
        </w:tc>
        <w:tc>
          <w:tcPr>
            <w:tcW w:w="8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1" w:hRule="atLeast"/>
        </w:trPr>
        <w:tc>
          <w:tcPr>
            <w:tcW w:w="713" w:type="dxa"/>
            <w:vMerge w:val="restart"/>
            <w:tcBorders>
              <w:bottom w:val="nil"/>
            </w:tcBorders>
            <w:vAlign w:val="top"/>
          </w:tcPr>
          <w:p>
            <w:pPr>
              <w:spacing w:line="318" w:lineRule="auto"/>
              <w:rPr>
                <w:rFonts w:ascii="Arial"/>
                <w:sz w:val="21"/>
              </w:rPr>
            </w:pPr>
          </w:p>
          <w:p>
            <w:pPr>
              <w:spacing w:line="318" w:lineRule="auto"/>
              <w:rPr>
                <w:rFonts w:ascii="Arial"/>
                <w:sz w:val="21"/>
              </w:rPr>
            </w:pPr>
          </w:p>
          <w:p>
            <w:pPr>
              <w:spacing w:line="319" w:lineRule="auto"/>
              <w:rPr>
                <w:rFonts w:ascii="Arial"/>
                <w:sz w:val="21"/>
              </w:rPr>
            </w:pPr>
          </w:p>
          <w:p>
            <w:pPr>
              <w:pStyle w:val="8"/>
              <w:spacing w:before="59" w:line="236" w:lineRule="exact"/>
              <w:ind w:left="113"/>
            </w:pPr>
            <w:r>
              <w:rPr>
                <w:position w:val="1"/>
              </w:rPr>
              <w:t>4</w:t>
            </w:r>
          </w:p>
        </w:tc>
        <w:tc>
          <w:tcPr>
            <w:tcW w:w="1481" w:type="dxa"/>
            <w:vMerge w:val="restart"/>
            <w:tcBorders>
              <w:bottom w:val="nil"/>
            </w:tcBorders>
            <w:vAlign w:val="top"/>
          </w:tcPr>
          <w:p>
            <w:pPr>
              <w:spacing w:line="245" w:lineRule="auto"/>
              <w:rPr>
                <w:rFonts w:ascii="Arial"/>
                <w:sz w:val="21"/>
              </w:rPr>
            </w:pPr>
          </w:p>
          <w:p>
            <w:pPr>
              <w:spacing w:line="245" w:lineRule="auto"/>
              <w:rPr>
                <w:rFonts w:ascii="Arial"/>
                <w:sz w:val="21"/>
              </w:rPr>
            </w:pPr>
          </w:p>
          <w:p>
            <w:pPr>
              <w:pStyle w:val="8"/>
              <w:spacing w:before="58" w:line="222" w:lineRule="auto"/>
              <w:ind w:left="121"/>
            </w:pPr>
            <w:r>
              <w:rPr>
                <w:spacing w:val="-2"/>
              </w:rPr>
              <w:t>法人或者其他组</w:t>
            </w:r>
          </w:p>
          <w:p>
            <w:pPr>
              <w:pStyle w:val="8"/>
              <w:spacing w:before="96" w:line="222" w:lineRule="auto"/>
              <w:ind w:left="118"/>
            </w:pPr>
            <w:r>
              <w:rPr>
                <w:spacing w:val="-2"/>
              </w:rPr>
              <w:t>织未经依法登记</w:t>
            </w:r>
          </w:p>
          <w:p>
            <w:pPr>
              <w:pStyle w:val="8"/>
              <w:spacing w:before="95" w:line="321" w:lineRule="auto"/>
              <w:ind w:left="119" w:right="107" w:hanging="5"/>
            </w:pPr>
            <w:r>
              <w:rPr>
                <w:spacing w:val="-1"/>
              </w:rPr>
              <w:t>从事司法鉴定业</w:t>
            </w:r>
            <w:r>
              <w:t xml:space="preserve"> </w:t>
            </w:r>
            <w:r>
              <w:rPr>
                <w:spacing w:val="-5"/>
              </w:rPr>
              <w:t>务的</w:t>
            </w:r>
          </w:p>
        </w:tc>
        <w:tc>
          <w:tcPr>
            <w:tcW w:w="3437" w:type="dxa"/>
            <w:vMerge w:val="restart"/>
            <w:tcBorders>
              <w:bottom w:val="nil"/>
            </w:tcBorders>
            <w:vAlign w:val="top"/>
          </w:tcPr>
          <w:p>
            <w:pPr>
              <w:pStyle w:val="8"/>
              <w:spacing w:before="87" w:line="311" w:lineRule="auto"/>
              <w:ind w:left="116" w:right="103" w:firstLine="8"/>
              <w:jc w:val="both"/>
            </w:pPr>
            <w:r>
              <w:rPr>
                <w:b/>
                <w:bCs/>
                <w:spacing w:val="-5"/>
              </w:rPr>
              <w:t>1.《西藏自治区司法鉴定管理条例》第四</w:t>
            </w:r>
            <w:r>
              <w:rPr>
                <w:spacing w:val="16"/>
              </w:rPr>
              <w:t xml:space="preserve"> </w:t>
            </w:r>
            <w:r>
              <w:rPr>
                <w:b/>
                <w:bCs/>
                <w:spacing w:val="2"/>
              </w:rPr>
              <w:t>十五条</w:t>
            </w:r>
            <w:r>
              <w:rPr>
                <w:spacing w:val="2"/>
              </w:rPr>
              <w:t xml:space="preserve"> 违反本条例规定，未经依法登记</w:t>
            </w:r>
            <w:r>
              <w:rPr>
                <w:spacing w:val="16"/>
              </w:rPr>
              <w:t xml:space="preserve"> </w:t>
            </w:r>
            <w:r>
              <w:rPr>
                <w:spacing w:val="-2"/>
              </w:rPr>
              <w:t>从事司法鉴定业务的，自治区人民政府司</w:t>
            </w:r>
            <w:r>
              <w:rPr>
                <w:spacing w:val="4"/>
              </w:rPr>
              <w:t xml:space="preserve"> </w:t>
            </w:r>
            <w:r>
              <w:rPr>
                <w:spacing w:val="-2"/>
              </w:rPr>
              <w:t>法行政部门、地（市）行署（人民政府）</w:t>
            </w:r>
            <w:r>
              <w:rPr>
                <w:spacing w:val="6"/>
              </w:rPr>
              <w:t xml:space="preserve"> </w:t>
            </w:r>
            <w:r>
              <w:rPr>
                <w:spacing w:val="-2"/>
              </w:rPr>
              <w:t>司法行政部门应当责令其停止违法活动，</w:t>
            </w:r>
            <w:r>
              <w:rPr>
                <w:spacing w:val="6"/>
              </w:rPr>
              <w:t xml:space="preserve"> </w:t>
            </w:r>
            <w:r>
              <w:rPr>
                <w:spacing w:val="-2"/>
              </w:rPr>
              <w:t>没收违法所得，并处以违法所得一倍以上</w:t>
            </w:r>
            <w:r>
              <w:rPr>
                <w:spacing w:val="4"/>
              </w:rPr>
              <w:t xml:space="preserve"> </w:t>
            </w:r>
            <w:r>
              <w:rPr>
                <w:spacing w:val="-2"/>
              </w:rPr>
              <w:t>三倍以下的罚款，但是罚款总额不得超过</w:t>
            </w:r>
          </w:p>
        </w:tc>
        <w:tc>
          <w:tcPr>
            <w:tcW w:w="981" w:type="dxa"/>
            <w:vAlign w:val="top"/>
          </w:tcPr>
          <w:p>
            <w:pPr>
              <w:spacing w:line="385" w:lineRule="auto"/>
              <w:rPr>
                <w:rFonts w:ascii="Arial"/>
                <w:sz w:val="21"/>
              </w:rPr>
            </w:pPr>
          </w:p>
          <w:p>
            <w:pPr>
              <w:pStyle w:val="8"/>
              <w:spacing w:before="59" w:line="223" w:lineRule="auto"/>
              <w:ind w:left="143"/>
            </w:pPr>
            <w:r>
              <w:rPr>
                <w:spacing w:val="-4"/>
              </w:rPr>
              <w:t>不予处罚</w:t>
            </w:r>
          </w:p>
        </w:tc>
        <w:tc>
          <w:tcPr>
            <w:tcW w:w="2936" w:type="dxa"/>
            <w:vAlign w:val="top"/>
          </w:tcPr>
          <w:p>
            <w:pPr>
              <w:spacing w:line="385" w:lineRule="auto"/>
              <w:rPr>
                <w:rFonts w:ascii="Arial"/>
                <w:sz w:val="21"/>
              </w:rPr>
            </w:pPr>
          </w:p>
          <w:p>
            <w:pPr>
              <w:pStyle w:val="8"/>
              <w:spacing w:before="58" w:line="222" w:lineRule="auto"/>
              <w:ind w:left="671"/>
            </w:pPr>
            <w:r>
              <w:rPr>
                <w:spacing w:val="-5"/>
              </w:rPr>
              <w:t>不适用此裁量阶次。</w:t>
            </w:r>
          </w:p>
        </w:tc>
        <w:tc>
          <w:tcPr>
            <w:tcW w:w="2868" w:type="dxa"/>
            <w:vAlign w:val="top"/>
          </w:tcPr>
          <w:p>
            <w:pPr>
              <w:spacing w:line="385" w:lineRule="auto"/>
              <w:rPr>
                <w:rFonts w:ascii="Arial"/>
                <w:sz w:val="21"/>
              </w:rPr>
            </w:pPr>
          </w:p>
          <w:p>
            <w:pPr>
              <w:pStyle w:val="8"/>
              <w:spacing w:before="58" w:line="224" w:lineRule="auto"/>
              <w:ind w:left="1088"/>
            </w:pPr>
            <w:r>
              <w:rPr>
                <w:spacing w:val="-9"/>
              </w:rPr>
              <w:t>不适用。</w:t>
            </w:r>
          </w:p>
        </w:tc>
        <w:tc>
          <w:tcPr>
            <w:tcW w:w="843" w:type="dxa"/>
            <w:vMerge w:val="restart"/>
            <w:tcBorders>
              <w:bottom w:val="nil"/>
            </w:tcBorders>
            <w:vAlign w:val="top"/>
          </w:tcPr>
          <w:p>
            <w:pPr>
              <w:pStyle w:val="8"/>
              <w:spacing w:before="84" w:line="222" w:lineRule="auto"/>
              <w:ind w:left="153"/>
            </w:pPr>
            <w:r>
              <w:rPr>
                <w:spacing w:val="21"/>
              </w:rPr>
              <w:t>自治区</w:t>
            </w:r>
          </w:p>
          <w:p>
            <w:pPr>
              <w:pStyle w:val="8"/>
              <w:spacing w:before="95" w:line="223" w:lineRule="auto"/>
              <w:ind w:left="122"/>
            </w:pPr>
            <w:r>
              <w:rPr>
                <w:spacing w:val="27"/>
              </w:rPr>
              <w:t>人民政</w:t>
            </w:r>
          </w:p>
          <w:p>
            <w:pPr>
              <w:pStyle w:val="8"/>
              <w:spacing w:before="94" w:line="223" w:lineRule="auto"/>
              <w:ind w:left="120"/>
            </w:pPr>
            <w:r>
              <w:rPr>
                <w:spacing w:val="29"/>
              </w:rPr>
              <w:t>府司法</w:t>
            </w:r>
          </w:p>
          <w:p>
            <w:pPr>
              <w:pStyle w:val="8"/>
              <w:spacing w:before="94" w:line="221" w:lineRule="auto"/>
              <w:ind w:left="120"/>
            </w:pPr>
            <w:r>
              <w:rPr>
                <w:spacing w:val="27"/>
              </w:rPr>
              <w:t>行政部</w:t>
            </w:r>
          </w:p>
          <w:p>
            <w:pPr>
              <w:pStyle w:val="8"/>
              <w:spacing w:before="96" w:line="222" w:lineRule="auto"/>
              <w:ind w:left="137"/>
            </w:pPr>
            <w:r>
              <w:rPr>
                <w:spacing w:val="-19"/>
              </w:rPr>
              <w:t>门</w:t>
            </w:r>
            <w:r>
              <w:rPr>
                <w:spacing w:val="-23"/>
              </w:rPr>
              <w:t xml:space="preserve"> </w:t>
            </w:r>
            <w:r>
              <w:rPr>
                <w:spacing w:val="-19"/>
              </w:rPr>
              <w:t>、</w:t>
            </w:r>
            <w:r>
              <w:rPr>
                <w:spacing w:val="-34"/>
              </w:rPr>
              <w:t xml:space="preserve"> </w:t>
            </w:r>
            <w:r>
              <w:rPr>
                <w:spacing w:val="-19"/>
              </w:rPr>
              <w:t>地</w:t>
            </w:r>
          </w:p>
          <w:p>
            <w:pPr>
              <w:pStyle w:val="8"/>
              <w:spacing w:before="96" w:line="290" w:lineRule="auto"/>
              <w:ind w:left="120" w:right="106" w:firstLine="3"/>
            </w:pPr>
            <w:r>
              <w:rPr>
                <w:spacing w:val="-1"/>
              </w:rPr>
              <w:t>（市</w:t>
            </w:r>
            <w:r>
              <w:rPr>
                <w:spacing w:val="-21"/>
              </w:rPr>
              <w:t xml:space="preserve"> </w:t>
            </w:r>
            <w:r>
              <w:rPr>
                <w:spacing w:val="-1"/>
              </w:rPr>
              <w:t>）</w:t>
            </w:r>
            <w:r>
              <w:t xml:space="preserve"> </w:t>
            </w:r>
            <w:r>
              <w:rPr>
                <w:spacing w:val="-13"/>
              </w:rPr>
              <w:t>行</w:t>
            </w:r>
            <w:r>
              <w:rPr>
                <w:spacing w:val="1"/>
              </w:rPr>
              <w:t xml:space="preserve">   </w:t>
            </w:r>
            <w:r>
              <w:rPr>
                <w:spacing w:val="-13"/>
              </w:rPr>
              <w:t>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713" w:type="dxa"/>
            <w:vMerge w:val="continue"/>
            <w:tcBorders>
              <w:top w:val="nil"/>
            </w:tcBorders>
            <w:vAlign w:val="top"/>
          </w:tcPr>
          <w:p>
            <w:pPr>
              <w:rPr>
                <w:rFonts w:ascii="Arial"/>
                <w:sz w:val="21"/>
              </w:rPr>
            </w:pPr>
          </w:p>
        </w:tc>
        <w:tc>
          <w:tcPr>
            <w:tcW w:w="1481" w:type="dxa"/>
            <w:vMerge w:val="continue"/>
            <w:tcBorders>
              <w:top w:val="nil"/>
            </w:tcBorders>
            <w:vAlign w:val="top"/>
          </w:tcPr>
          <w:p>
            <w:pPr>
              <w:rPr>
                <w:rFonts w:ascii="Arial"/>
                <w:sz w:val="21"/>
              </w:rPr>
            </w:pPr>
          </w:p>
        </w:tc>
        <w:tc>
          <w:tcPr>
            <w:tcW w:w="3437" w:type="dxa"/>
            <w:vMerge w:val="continue"/>
            <w:tcBorders>
              <w:top w:val="nil"/>
            </w:tcBorders>
            <w:vAlign w:val="top"/>
          </w:tcPr>
          <w:p>
            <w:pPr>
              <w:rPr>
                <w:rFonts w:ascii="Arial"/>
                <w:sz w:val="21"/>
              </w:rPr>
            </w:pPr>
          </w:p>
        </w:tc>
        <w:tc>
          <w:tcPr>
            <w:tcW w:w="981" w:type="dxa"/>
            <w:vAlign w:val="top"/>
          </w:tcPr>
          <w:p>
            <w:pPr>
              <w:spacing w:line="423" w:lineRule="auto"/>
              <w:rPr>
                <w:rFonts w:ascii="Arial"/>
                <w:sz w:val="21"/>
              </w:rPr>
            </w:pPr>
          </w:p>
          <w:p>
            <w:pPr>
              <w:pStyle w:val="8"/>
              <w:spacing w:before="58" w:line="223" w:lineRule="auto"/>
              <w:ind w:left="145"/>
            </w:pPr>
            <w:r>
              <w:rPr>
                <w:spacing w:val="-4"/>
              </w:rPr>
              <w:t>免于处罚</w:t>
            </w:r>
          </w:p>
        </w:tc>
        <w:tc>
          <w:tcPr>
            <w:tcW w:w="2936" w:type="dxa"/>
            <w:vAlign w:val="top"/>
          </w:tcPr>
          <w:p>
            <w:pPr>
              <w:spacing w:line="422" w:lineRule="auto"/>
              <w:rPr>
                <w:rFonts w:ascii="Arial"/>
                <w:sz w:val="21"/>
              </w:rPr>
            </w:pPr>
          </w:p>
          <w:p>
            <w:pPr>
              <w:pStyle w:val="8"/>
              <w:spacing w:before="59" w:line="222" w:lineRule="auto"/>
              <w:ind w:left="671"/>
            </w:pPr>
            <w:r>
              <w:rPr>
                <w:spacing w:val="-5"/>
              </w:rPr>
              <w:t>不适用此裁量阶次。</w:t>
            </w:r>
          </w:p>
        </w:tc>
        <w:tc>
          <w:tcPr>
            <w:tcW w:w="2868" w:type="dxa"/>
            <w:vAlign w:val="top"/>
          </w:tcPr>
          <w:p>
            <w:pPr>
              <w:spacing w:line="422" w:lineRule="auto"/>
              <w:rPr>
                <w:rFonts w:ascii="Arial"/>
                <w:sz w:val="21"/>
              </w:rPr>
            </w:pPr>
          </w:p>
          <w:p>
            <w:pPr>
              <w:pStyle w:val="8"/>
              <w:spacing w:before="59" w:line="224" w:lineRule="auto"/>
              <w:ind w:left="1088"/>
            </w:pPr>
            <w:r>
              <w:rPr>
                <w:spacing w:val="-9"/>
              </w:rPr>
              <w:t>不适用。</w:t>
            </w:r>
          </w:p>
        </w:tc>
        <w:tc>
          <w:tcPr>
            <w:tcW w:w="843" w:type="dxa"/>
            <w:vMerge w:val="continue"/>
            <w:tcBorders>
              <w:top w:val="nil"/>
            </w:tcBorders>
            <w:vAlign w:val="top"/>
          </w:tcPr>
          <w:p>
            <w:pPr>
              <w:rPr>
                <w:rFonts w:ascii="Arial"/>
                <w:sz w:val="21"/>
              </w:rPr>
            </w:pPr>
          </w:p>
        </w:tc>
      </w:tr>
    </w:tbl>
    <w:p>
      <w:pPr>
        <w:pStyle w:val="2"/>
      </w:pPr>
    </w:p>
    <w:p>
      <w:pPr>
        <w:sectPr>
          <w:pgSz w:w="16839" w:h="11906"/>
          <w:pgMar w:top="400" w:right="1985"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3259" w:type="dxa"/>
        <w:tblInd w:w="9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481"/>
        <w:gridCol w:w="3437"/>
        <w:gridCol w:w="981"/>
        <w:gridCol w:w="2936"/>
        <w:gridCol w:w="2868"/>
        <w:gridCol w:w="8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trPr>
        <w:tc>
          <w:tcPr>
            <w:tcW w:w="713" w:type="dxa"/>
            <w:vMerge w:val="restart"/>
            <w:tcBorders>
              <w:bottom w:val="nil"/>
            </w:tcBorders>
            <w:vAlign w:val="top"/>
          </w:tcPr>
          <w:p>
            <w:pPr>
              <w:rPr>
                <w:rFonts w:ascii="Arial"/>
                <w:sz w:val="21"/>
              </w:rPr>
            </w:pPr>
          </w:p>
        </w:tc>
        <w:tc>
          <w:tcPr>
            <w:tcW w:w="1481" w:type="dxa"/>
            <w:vMerge w:val="restart"/>
            <w:tcBorders>
              <w:bottom w:val="nil"/>
            </w:tcBorders>
            <w:vAlign w:val="top"/>
          </w:tcPr>
          <w:p>
            <w:pPr>
              <w:rPr>
                <w:rFonts w:ascii="Arial"/>
                <w:sz w:val="21"/>
              </w:rPr>
            </w:pPr>
          </w:p>
        </w:tc>
        <w:tc>
          <w:tcPr>
            <w:tcW w:w="3437" w:type="dxa"/>
            <w:vMerge w:val="restart"/>
            <w:tcBorders>
              <w:bottom w:val="nil"/>
            </w:tcBorders>
            <w:vAlign w:val="top"/>
          </w:tcPr>
          <w:p>
            <w:pPr>
              <w:pStyle w:val="8"/>
              <w:spacing w:before="71" w:line="226" w:lineRule="auto"/>
              <w:ind w:left="122"/>
            </w:pPr>
            <w:r>
              <w:rPr>
                <w:spacing w:val="-9"/>
              </w:rPr>
              <w:t>三万元。</w:t>
            </w:r>
          </w:p>
          <w:p>
            <w:pPr>
              <w:pStyle w:val="8"/>
              <w:spacing w:before="91" w:line="309" w:lineRule="auto"/>
              <w:ind w:left="116" w:right="105" w:hanging="2"/>
            </w:pPr>
            <w:r>
              <w:rPr>
                <w:b/>
                <w:bCs/>
                <w:spacing w:val="-4"/>
              </w:rPr>
              <w:t>2.《中华人民共和国行政处罚法》第三十</w:t>
            </w:r>
            <w:r>
              <w:rPr>
                <w:spacing w:val="11"/>
              </w:rPr>
              <w:t xml:space="preserve"> </w:t>
            </w:r>
            <w:r>
              <w:rPr>
                <w:b/>
                <w:bCs/>
                <w:spacing w:val="-4"/>
              </w:rPr>
              <w:t>二条</w:t>
            </w:r>
            <w:r>
              <w:rPr>
                <w:spacing w:val="16"/>
              </w:rPr>
              <w:t xml:space="preserve">  </w:t>
            </w:r>
            <w:r>
              <w:rPr>
                <w:spacing w:val="-4"/>
              </w:rPr>
              <w:t>当事人有下列情形之一，应当从轻</w:t>
            </w:r>
            <w:r>
              <w:t xml:space="preserve"> </w:t>
            </w:r>
            <w:r>
              <w:rPr>
                <w:spacing w:val="-2"/>
              </w:rPr>
              <w:t>或者减轻行政处罚：(一)主动消除或者减</w:t>
            </w:r>
            <w:r>
              <w:rPr>
                <w:spacing w:val="6"/>
              </w:rPr>
              <w:t xml:space="preserve"> </w:t>
            </w:r>
            <w:r>
              <w:rPr>
                <w:spacing w:val="3"/>
              </w:rPr>
              <w:t>轻违法行为危害后果的;(二)受他人胁迫</w:t>
            </w:r>
            <w:r>
              <w:rPr>
                <w:spacing w:val="1"/>
              </w:rPr>
              <w:t xml:space="preserve"> </w:t>
            </w:r>
            <w:r>
              <w:rPr>
                <w:spacing w:val="3"/>
              </w:rPr>
              <w:t>或者诱骗实施违法行为的;(三)主动供述</w:t>
            </w:r>
            <w:r>
              <w:rPr>
                <w:spacing w:val="1"/>
              </w:rPr>
              <w:t xml:space="preserve"> </w:t>
            </w:r>
            <w:r>
              <w:rPr>
                <w:spacing w:val="3"/>
              </w:rPr>
              <w:t>行政机关尚未掌握的违法行为的;(四)配</w:t>
            </w:r>
            <w:r>
              <w:rPr>
                <w:spacing w:val="1"/>
              </w:rPr>
              <w:t xml:space="preserve"> </w:t>
            </w:r>
            <w:r>
              <w:rPr>
                <w:spacing w:val="3"/>
              </w:rPr>
              <w:t>合行</w:t>
            </w:r>
            <w:r>
              <w:rPr>
                <w:spacing w:val="-49"/>
              </w:rPr>
              <w:t xml:space="preserve"> </w:t>
            </w:r>
            <w:r>
              <w:rPr>
                <w:spacing w:val="3"/>
              </w:rPr>
              <w:t>政机</w:t>
            </w:r>
            <w:r>
              <w:rPr>
                <w:spacing w:val="-49"/>
              </w:rPr>
              <w:t xml:space="preserve"> </w:t>
            </w:r>
            <w:r>
              <w:rPr>
                <w:spacing w:val="3"/>
              </w:rPr>
              <w:t>关查</w:t>
            </w:r>
            <w:r>
              <w:rPr>
                <w:spacing w:val="-54"/>
              </w:rPr>
              <w:t xml:space="preserve"> </w:t>
            </w:r>
            <w:r>
              <w:rPr>
                <w:spacing w:val="3"/>
              </w:rPr>
              <w:t>处违</w:t>
            </w:r>
            <w:r>
              <w:rPr>
                <w:spacing w:val="-48"/>
              </w:rPr>
              <w:t xml:space="preserve"> </w:t>
            </w:r>
            <w:r>
              <w:rPr>
                <w:spacing w:val="3"/>
              </w:rPr>
              <w:t>法行</w:t>
            </w:r>
            <w:r>
              <w:rPr>
                <w:spacing w:val="-48"/>
              </w:rPr>
              <w:t xml:space="preserve"> </w:t>
            </w:r>
            <w:r>
              <w:rPr>
                <w:spacing w:val="3"/>
              </w:rPr>
              <w:t>为有</w:t>
            </w:r>
            <w:r>
              <w:rPr>
                <w:spacing w:val="-49"/>
              </w:rPr>
              <w:t xml:space="preserve"> </w:t>
            </w:r>
            <w:r>
              <w:rPr>
                <w:spacing w:val="3"/>
              </w:rPr>
              <w:t>立功</w:t>
            </w:r>
            <w:r>
              <w:rPr>
                <w:spacing w:val="-53"/>
              </w:rPr>
              <w:t xml:space="preserve"> </w:t>
            </w:r>
            <w:r>
              <w:rPr>
                <w:spacing w:val="3"/>
              </w:rPr>
              <w:t>表现</w:t>
            </w:r>
            <w:r>
              <w:t xml:space="preserve"> </w:t>
            </w:r>
            <w:r>
              <w:rPr>
                <w:spacing w:val="3"/>
              </w:rPr>
              <w:t>的;(五)法律、法规、规章规定其他应当</w:t>
            </w:r>
            <w:r>
              <w:rPr>
                <w:spacing w:val="1"/>
              </w:rPr>
              <w:t xml:space="preserve"> </w:t>
            </w:r>
            <w:r>
              <w:rPr>
                <w:spacing w:val="-3"/>
              </w:rPr>
              <w:t>从轻或者减轻行政处罚的。</w:t>
            </w:r>
          </w:p>
          <w:p>
            <w:pPr>
              <w:pStyle w:val="8"/>
              <w:spacing w:before="95" w:line="304" w:lineRule="auto"/>
              <w:ind w:left="116" w:right="56" w:hanging="1"/>
            </w:pPr>
            <w:r>
              <w:rPr>
                <w:b/>
                <w:bCs/>
                <w:spacing w:val="-4"/>
              </w:rPr>
              <w:t>3.《司法鉴定机构登记管理办法》</w:t>
            </w:r>
            <w:r>
              <w:rPr>
                <w:spacing w:val="-4"/>
              </w:rPr>
              <w:t>第三十</w:t>
            </w:r>
            <w:r>
              <w:rPr>
                <w:spacing w:val="15"/>
              </w:rPr>
              <w:t xml:space="preserve"> </w:t>
            </w:r>
            <w:r>
              <w:rPr>
                <w:spacing w:val="-6"/>
              </w:rPr>
              <w:t>八条</w:t>
            </w:r>
            <w:r>
              <w:rPr>
                <w:spacing w:val="-14"/>
              </w:rPr>
              <w:t xml:space="preserve"> </w:t>
            </w:r>
            <w:r>
              <w:rPr>
                <w:spacing w:val="-6"/>
              </w:rPr>
              <w:t>法人或者其他组织未经登记，从事已</w:t>
            </w:r>
            <w:r>
              <w:t xml:space="preserve"> </w:t>
            </w:r>
            <w:r>
              <w:rPr>
                <w:spacing w:val="-2"/>
              </w:rPr>
              <w:t>纳入本办法调整范围司法鉴定业务的，省</w:t>
            </w:r>
            <w:r>
              <w:rPr>
                <w:spacing w:val="4"/>
              </w:rPr>
              <w:t xml:space="preserve"> </w:t>
            </w:r>
            <w:r>
              <w:rPr>
                <w:spacing w:val="8"/>
              </w:rPr>
              <w:t>级</w:t>
            </w:r>
            <w:r>
              <w:fldChar w:fldCharType="begin"/>
            </w:r>
            <w:r>
              <w:instrText xml:space="preserve"> HYPERLINK "https://baike.so.com/doc/6467632-6681327.html" </w:instrText>
            </w:r>
            <w:r>
              <w:fldChar w:fldCharType="separate"/>
            </w:r>
            <w:r>
              <w:rPr>
                <w:spacing w:val="8"/>
              </w:rPr>
              <w:t>司法行政机关</w:t>
            </w:r>
            <w:r>
              <w:rPr>
                <w:spacing w:val="8"/>
              </w:rPr>
              <w:fldChar w:fldCharType="end"/>
            </w:r>
            <w:r>
              <w:rPr>
                <w:spacing w:val="8"/>
              </w:rPr>
              <w:t>应当责令其停止司法鉴</w:t>
            </w:r>
            <w:r>
              <w:rPr>
                <w:spacing w:val="12"/>
              </w:rPr>
              <w:t xml:space="preserve"> </w:t>
            </w:r>
            <w:r>
              <w:rPr>
                <w:spacing w:val="-11"/>
              </w:rPr>
              <w:t>定活动，并处以违法所得</w:t>
            </w:r>
            <w:r>
              <w:rPr>
                <w:spacing w:val="-27"/>
              </w:rPr>
              <w:t xml:space="preserve"> </w:t>
            </w:r>
            <w:r>
              <w:rPr>
                <w:spacing w:val="-11"/>
              </w:rPr>
              <w:t>1</w:t>
            </w:r>
            <w:r>
              <w:rPr>
                <w:spacing w:val="-33"/>
              </w:rPr>
              <w:t xml:space="preserve"> </w:t>
            </w:r>
            <w:r>
              <w:rPr>
                <w:spacing w:val="-11"/>
              </w:rPr>
              <w:t>至</w:t>
            </w:r>
            <w:r>
              <w:rPr>
                <w:spacing w:val="-39"/>
              </w:rPr>
              <w:t xml:space="preserve"> </w:t>
            </w:r>
            <w:r>
              <w:rPr>
                <w:spacing w:val="-11"/>
              </w:rPr>
              <w:t>3</w:t>
            </w:r>
            <w:r>
              <w:rPr>
                <w:spacing w:val="-35"/>
              </w:rPr>
              <w:t xml:space="preserve"> </w:t>
            </w:r>
            <w:r>
              <w:rPr>
                <w:spacing w:val="-11"/>
              </w:rPr>
              <w:t>倍的罚款，</w:t>
            </w:r>
            <w:r>
              <w:t xml:space="preserve"> </w:t>
            </w:r>
            <w:r>
              <w:rPr>
                <w:spacing w:val="-4"/>
              </w:rPr>
              <w:t>罚款总额最高不得超过</w:t>
            </w:r>
            <w:r>
              <w:rPr>
                <w:spacing w:val="-28"/>
              </w:rPr>
              <w:t xml:space="preserve"> </w:t>
            </w:r>
            <w:r>
              <w:rPr>
                <w:spacing w:val="-4"/>
              </w:rPr>
              <w:t>3</w:t>
            </w:r>
            <w:r>
              <w:rPr>
                <w:spacing w:val="-30"/>
              </w:rPr>
              <w:t xml:space="preserve"> </w:t>
            </w:r>
            <w:r>
              <w:rPr>
                <w:spacing w:val="-4"/>
              </w:rPr>
              <w:t>万元。</w:t>
            </w:r>
          </w:p>
        </w:tc>
        <w:tc>
          <w:tcPr>
            <w:tcW w:w="981" w:type="dxa"/>
            <w:vAlign w:val="top"/>
          </w:tcPr>
          <w:p>
            <w:pPr>
              <w:spacing w:line="262" w:lineRule="auto"/>
              <w:rPr>
                <w:rFonts w:ascii="Arial"/>
                <w:sz w:val="21"/>
              </w:rPr>
            </w:pPr>
          </w:p>
          <w:p>
            <w:pPr>
              <w:spacing w:line="263" w:lineRule="auto"/>
              <w:rPr>
                <w:rFonts w:ascii="Arial"/>
                <w:sz w:val="21"/>
              </w:rPr>
            </w:pPr>
          </w:p>
          <w:p>
            <w:pPr>
              <w:pStyle w:val="8"/>
              <w:spacing w:before="59" w:line="222" w:lineRule="auto"/>
              <w:ind w:left="140"/>
            </w:pPr>
            <w:r>
              <w:rPr>
                <w:spacing w:val="-3"/>
              </w:rPr>
              <w:t>减轻处罚</w:t>
            </w:r>
          </w:p>
        </w:tc>
        <w:tc>
          <w:tcPr>
            <w:tcW w:w="2936" w:type="dxa"/>
            <w:vAlign w:val="top"/>
          </w:tcPr>
          <w:p>
            <w:pPr>
              <w:pStyle w:val="8"/>
              <w:spacing w:before="275" w:line="320" w:lineRule="auto"/>
              <w:ind w:left="119" w:right="56" w:firstLine="3"/>
              <w:jc w:val="both"/>
            </w:pPr>
            <w:r>
              <w:rPr>
                <w:spacing w:val="-9"/>
              </w:rPr>
              <w:t>发生本项违法行为，违法所得较小，</w:t>
            </w:r>
            <w:r>
              <w:rPr>
                <w:spacing w:val="14"/>
              </w:rPr>
              <w:t xml:space="preserve"> </w:t>
            </w:r>
            <w:r>
              <w:t>主动消除危害后果且积极配合司法</w:t>
            </w:r>
            <w:r>
              <w:rPr>
                <w:spacing w:val="7"/>
              </w:rPr>
              <w:t xml:space="preserve"> </w:t>
            </w:r>
            <w:r>
              <w:rPr>
                <w:spacing w:val="-5"/>
              </w:rPr>
              <w:t>行政机关查处的。</w:t>
            </w:r>
          </w:p>
        </w:tc>
        <w:tc>
          <w:tcPr>
            <w:tcW w:w="2868" w:type="dxa"/>
            <w:vAlign w:val="top"/>
          </w:tcPr>
          <w:p>
            <w:pPr>
              <w:spacing w:line="370" w:lineRule="auto"/>
              <w:rPr>
                <w:rFonts w:ascii="Arial"/>
                <w:sz w:val="21"/>
              </w:rPr>
            </w:pPr>
          </w:p>
          <w:p>
            <w:pPr>
              <w:pStyle w:val="8"/>
              <w:spacing w:before="58" w:line="321" w:lineRule="auto"/>
              <w:ind w:left="120" w:right="103"/>
            </w:pPr>
            <w:r>
              <w:rPr>
                <w:spacing w:val="-5"/>
              </w:rPr>
              <w:t>责令停止司法鉴定活动，没收违法</w:t>
            </w:r>
            <w:r>
              <w:rPr>
                <w:spacing w:val="12"/>
              </w:rPr>
              <w:t xml:space="preserve"> </w:t>
            </w:r>
            <w:r>
              <w:rPr>
                <w:spacing w:val="-9"/>
              </w:rPr>
              <w:t>所得。</w:t>
            </w:r>
          </w:p>
        </w:tc>
        <w:tc>
          <w:tcPr>
            <w:tcW w:w="843" w:type="dxa"/>
            <w:vMerge w:val="restart"/>
            <w:tcBorders>
              <w:bottom w:val="nil"/>
            </w:tcBorders>
            <w:vAlign w:val="top"/>
          </w:tcPr>
          <w:p>
            <w:pPr>
              <w:pStyle w:val="8"/>
              <w:spacing w:before="71" w:line="223" w:lineRule="auto"/>
              <w:ind w:left="124"/>
            </w:pPr>
            <w:r>
              <w:rPr>
                <w:spacing w:val="7"/>
              </w:rPr>
              <w:t>（人</w:t>
            </w:r>
            <w:r>
              <w:rPr>
                <w:spacing w:val="-10"/>
              </w:rPr>
              <w:t xml:space="preserve"> </w:t>
            </w:r>
            <w:r>
              <w:rPr>
                <w:spacing w:val="7"/>
              </w:rPr>
              <w:t>民</w:t>
            </w:r>
          </w:p>
          <w:p>
            <w:pPr>
              <w:pStyle w:val="8"/>
              <w:spacing w:before="94" w:line="223" w:lineRule="auto"/>
              <w:ind w:left="120"/>
            </w:pPr>
            <w:r>
              <w:rPr>
                <w:spacing w:val="9"/>
              </w:rPr>
              <w:t>政府</w:t>
            </w:r>
            <w:r>
              <w:rPr>
                <w:spacing w:val="-47"/>
              </w:rPr>
              <w:t xml:space="preserve"> </w:t>
            </w:r>
            <w:r>
              <w:rPr>
                <w:spacing w:val="9"/>
              </w:rPr>
              <w:t>）</w:t>
            </w:r>
          </w:p>
          <w:p>
            <w:pPr>
              <w:pStyle w:val="8"/>
              <w:spacing w:before="94" w:line="221" w:lineRule="auto"/>
              <w:ind w:left="133"/>
            </w:pPr>
            <w:r>
              <w:rPr>
                <w:spacing w:val="23"/>
              </w:rPr>
              <w:t>司法行</w:t>
            </w:r>
          </w:p>
          <w:p>
            <w:pPr>
              <w:pStyle w:val="8"/>
              <w:spacing w:before="96" w:line="222" w:lineRule="auto"/>
              <w:ind w:left="120"/>
            </w:pPr>
            <w:r>
              <w:rPr>
                <w:spacing w:val="-3"/>
              </w:rPr>
              <w:t>政部门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58" w:line="222" w:lineRule="auto"/>
              <w:ind w:left="138"/>
            </w:pPr>
            <w:r>
              <w:rPr>
                <w:spacing w:val="-3"/>
              </w:rPr>
              <w:t>从轻处罚</w:t>
            </w:r>
          </w:p>
        </w:tc>
        <w:tc>
          <w:tcPr>
            <w:tcW w:w="2936" w:type="dxa"/>
            <w:vAlign w:val="top"/>
          </w:tcPr>
          <w:p>
            <w:pPr>
              <w:pStyle w:val="8"/>
              <w:spacing w:before="64" w:line="308" w:lineRule="auto"/>
              <w:ind w:left="117" w:right="56" w:firstLine="5"/>
              <w:jc w:val="both"/>
            </w:pPr>
            <w:r>
              <w:t>发生本项违法行为，主动减轻违法</w:t>
            </w:r>
            <w:r>
              <w:rPr>
                <w:spacing w:val="1"/>
              </w:rPr>
              <w:t xml:space="preserve"> </w:t>
            </w:r>
            <w:r>
              <w:t>行为危害后果，或者主动报告，积</w:t>
            </w:r>
            <w:r>
              <w:rPr>
                <w:spacing w:val="9"/>
              </w:rPr>
              <w:t xml:space="preserve"> </w:t>
            </w:r>
            <w:r>
              <w:t>极配合法司法行政机关查处违法行</w:t>
            </w:r>
            <w:r>
              <w:rPr>
                <w:spacing w:val="9"/>
              </w:rPr>
              <w:t xml:space="preserve"> </w:t>
            </w:r>
            <w:r>
              <w:rPr>
                <w:spacing w:val="-8"/>
              </w:rPr>
              <w:t>为，或者受他人胁迫实施违法行为，</w:t>
            </w:r>
            <w:r>
              <w:rPr>
                <w:spacing w:val="3"/>
              </w:rPr>
              <w:t xml:space="preserve"> </w:t>
            </w:r>
            <w:r>
              <w:t>或者有其他依法应当从轻处罚的情</w:t>
            </w:r>
            <w:r>
              <w:rPr>
                <w:spacing w:val="9"/>
              </w:rPr>
              <w:t xml:space="preserve"> </w:t>
            </w:r>
            <w:r>
              <w:rPr>
                <w:spacing w:val="-9"/>
              </w:rPr>
              <w:t>节。</w:t>
            </w:r>
          </w:p>
        </w:tc>
        <w:tc>
          <w:tcPr>
            <w:tcW w:w="2868" w:type="dxa"/>
            <w:vAlign w:val="top"/>
          </w:tcPr>
          <w:p>
            <w:pPr>
              <w:spacing w:line="471" w:lineRule="auto"/>
              <w:rPr>
                <w:rFonts w:ascii="Arial"/>
                <w:sz w:val="21"/>
              </w:rPr>
            </w:pPr>
          </w:p>
          <w:p>
            <w:pPr>
              <w:pStyle w:val="8"/>
              <w:spacing w:before="59" w:line="321" w:lineRule="auto"/>
              <w:ind w:left="118" w:right="103" w:firstLine="1"/>
              <w:jc w:val="both"/>
            </w:pPr>
            <w:r>
              <w:rPr>
                <w:spacing w:val="-5"/>
              </w:rPr>
              <w:t>责令停止司法鉴定活动，没收违法</w:t>
            </w:r>
            <w:r>
              <w:rPr>
                <w:spacing w:val="12"/>
              </w:rPr>
              <w:t xml:space="preserve"> </w:t>
            </w:r>
            <w:r>
              <w:rPr>
                <w:spacing w:val="8"/>
              </w:rPr>
              <w:t>所得并处以违法所得一倍以下罚</w:t>
            </w:r>
            <w:r>
              <w:rPr>
                <w:spacing w:val="7"/>
              </w:rPr>
              <w:t xml:space="preserve"> </w:t>
            </w:r>
            <w:r>
              <w:rPr>
                <w:spacing w:val="-3"/>
              </w:rPr>
              <w:t>款，罚款总额一万元以下。</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8"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pStyle w:val="8"/>
              <w:spacing w:before="59" w:line="222" w:lineRule="auto"/>
              <w:ind w:left="141"/>
            </w:pPr>
            <w:r>
              <w:rPr>
                <w:spacing w:val="-4"/>
              </w:rPr>
              <w:t>一般情形</w:t>
            </w:r>
          </w:p>
        </w:tc>
        <w:tc>
          <w:tcPr>
            <w:tcW w:w="2936" w:type="dxa"/>
            <w:vAlign w:val="top"/>
          </w:tcPr>
          <w:p>
            <w:pPr>
              <w:pStyle w:val="8"/>
              <w:spacing w:before="182" w:line="320" w:lineRule="auto"/>
              <w:ind w:left="117" w:right="103" w:firstLine="5"/>
              <w:jc w:val="both"/>
            </w:pPr>
            <w:r>
              <w:t>发生本项违法行为，违法行为给当</w:t>
            </w:r>
            <w:r>
              <w:rPr>
                <w:spacing w:val="1"/>
              </w:rPr>
              <w:t xml:space="preserve"> </w:t>
            </w:r>
            <w:r>
              <w:t>事人合法权益造成较大损失，损害</w:t>
            </w:r>
            <w:r>
              <w:rPr>
                <w:spacing w:val="8"/>
              </w:rPr>
              <w:t xml:space="preserve"> </w:t>
            </w:r>
            <w:r>
              <w:t>司法鉴定行业形象，造成了一定社</w:t>
            </w:r>
            <w:r>
              <w:rPr>
                <w:spacing w:val="8"/>
              </w:rPr>
              <w:t xml:space="preserve"> </w:t>
            </w:r>
            <w:r>
              <w:t>会影响，或者在司法行政机关查处</w:t>
            </w:r>
            <w:r>
              <w:rPr>
                <w:spacing w:val="8"/>
              </w:rPr>
              <w:t xml:space="preserve"> </w:t>
            </w:r>
            <w:r>
              <w:t>违法行为期间，不主动纠正违法行</w:t>
            </w:r>
            <w:r>
              <w:rPr>
                <w:spacing w:val="8"/>
              </w:rPr>
              <w:t xml:space="preserve"> </w:t>
            </w:r>
            <w:r>
              <w:rPr>
                <w:spacing w:val="-4"/>
              </w:rPr>
              <w:t>为，不主动提交证据。</w:t>
            </w:r>
          </w:p>
        </w:tc>
        <w:tc>
          <w:tcPr>
            <w:tcW w:w="2868" w:type="dxa"/>
            <w:vAlign w:val="top"/>
          </w:tcPr>
          <w:p>
            <w:pPr>
              <w:spacing w:line="432" w:lineRule="auto"/>
              <w:rPr>
                <w:rFonts w:ascii="Arial"/>
                <w:sz w:val="21"/>
              </w:rPr>
            </w:pPr>
          </w:p>
          <w:p>
            <w:pPr>
              <w:pStyle w:val="8"/>
              <w:spacing w:before="58" w:line="320" w:lineRule="auto"/>
              <w:ind w:left="120" w:right="103"/>
              <w:jc w:val="both"/>
            </w:pPr>
            <w:r>
              <w:rPr>
                <w:spacing w:val="-5"/>
              </w:rPr>
              <w:t>责令停止司法鉴定活动，没收违法</w:t>
            </w:r>
            <w:r>
              <w:rPr>
                <w:spacing w:val="12"/>
              </w:rPr>
              <w:t xml:space="preserve"> </w:t>
            </w:r>
            <w:r>
              <w:rPr>
                <w:spacing w:val="8"/>
              </w:rPr>
              <w:t>所得并处以违法所得一倍以上二</w:t>
            </w:r>
            <w:r>
              <w:rPr>
                <w:spacing w:val="6"/>
              </w:rPr>
              <w:t xml:space="preserve"> </w:t>
            </w:r>
            <w:r>
              <w:rPr>
                <w:spacing w:val="-5"/>
              </w:rPr>
              <w:t>倍以下罚款，罚款总额一万元以上</w:t>
            </w:r>
            <w:r>
              <w:rPr>
                <w:spacing w:val="13"/>
              </w:rPr>
              <w:t xml:space="preserve"> </w:t>
            </w:r>
            <w:r>
              <w:rPr>
                <w:spacing w:val="-6"/>
              </w:rPr>
              <w:t>二万元以下。</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4" w:hRule="atLeast"/>
        </w:trPr>
        <w:tc>
          <w:tcPr>
            <w:tcW w:w="713" w:type="dxa"/>
            <w:vMerge w:val="continue"/>
            <w:tcBorders>
              <w:top w:val="nil"/>
            </w:tcBorders>
            <w:vAlign w:val="top"/>
          </w:tcPr>
          <w:p>
            <w:pPr>
              <w:rPr>
                <w:rFonts w:ascii="Arial"/>
                <w:sz w:val="21"/>
              </w:rPr>
            </w:pPr>
          </w:p>
        </w:tc>
        <w:tc>
          <w:tcPr>
            <w:tcW w:w="1481" w:type="dxa"/>
            <w:vMerge w:val="continue"/>
            <w:tcBorders>
              <w:top w:val="nil"/>
            </w:tcBorders>
            <w:vAlign w:val="top"/>
          </w:tcPr>
          <w:p>
            <w:pPr>
              <w:rPr>
                <w:rFonts w:ascii="Arial"/>
                <w:sz w:val="21"/>
              </w:rPr>
            </w:pPr>
          </w:p>
        </w:tc>
        <w:tc>
          <w:tcPr>
            <w:tcW w:w="3437" w:type="dxa"/>
            <w:vMerge w:val="continue"/>
            <w:tcBorders>
              <w:top w:val="nil"/>
            </w:tcBorders>
            <w:vAlign w:val="top"/>
          </w:tcPr>
          <w:p>
            <w:pPr>
              <w:rPr>
                <w:rFonts w:ascii="Arial"/>
                <w:sz w:val="21"/>
              </w:rPr>
            </w:pPr>
          </w:p>
        </w:tc>
        <w:tc>
          <w:tcPr>
            <w:tcW w:w="98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8"/>
              <w:spacing w:before="58" w:line="223" w:lineRule="auto"/>
              <w:ind w:left="138"/>
            </w:pPr>
            <w:r>
              <w:rPr>
                <w:spacing w:val="-3"/>
              </w:rPr>
              <w:t>从重处罚</w:t>
            </w:r>
          </w:p>
        </w:tc>
        <w:tc>
          <w:tcPr>
            <w:tcW w:w="2936" w:type="dxa"/>
            <w:vAlign w:val="top"/>
          </w:tcPr>
          <w:p>
            <w:pPr>
              <w:pStyle w:val="8"/>
              <w:spacing w:before="208" w:line="320" w:lineRule="auto"/>
              <w:ind w:left="117" w:right="48" w:firstLine="5"/>
              <w:jc w:val="both"/>
            </w:pPr>
            <w:r>
              <w:t>发生本项违法行为，违法行为给当</w:t>
            </w:r>
            <w:r>
              <w:rPr>
                <w:spacing w:val="1"/>
              </w:rPr>
              <w:t xml:space="preserve"> </w:t>
            </w:r>
            <w:r>
              <w:t>事人合法权益造成重大损失，或者</w:t>
            </w:r>
            <w:r>
              <w:rPr>
                <w:spacing w:val="9"/>
              </w:rPr>
              <w:t xml:space="preserve"> </w:t>
            </w:r>
            <w:r>
              <w:t>违法行为性质、情节恶劣，严重损</w:t>
            </w:r>
            <w:r>
              <w:rPr>
                <w:spacing w:val="9"/>
              </w:rPr>
              <w:t xml:space="preserve"> </w:t>
            </w:r>
            <w:r>
              <w:t>害司法鉴定行业形象，造成了恶劣</w:t>
            </w:r>
            <w:r>
              <w:rPr>
                <w:spacing w:val="9"/>
              </w:rPr>
              <w:t xml:space="preserve"> </w:t>
            </w:r>
            <w:r>
              <w:t>社会影响，或者在司法行政机关查</w:t>
            </w:r>
            <w:r>
              <w:rPr>
                <w:spacing w:val="9"/>
              </w:rPr>
              <w:t xml:space="preserve"> </w:t>
            </w:r>
            <w:r>
              <w:t>处违法行为期间，拒不纠正或者继</w:t>
            </w:r>
            <w:r>
              <w:rPr>
                <w:spacing w:val="9"/>
              </w:rPr>
              <w:t xml:space="preserve"> </w:t>
            </w:r>
            <w:r>
              <w:rPr>
                <w:spacing w:val="-8"/>
              </w:rPr>
              <w:t>续实施违法行为，拒绝提交、隐匿、</w:t>
            </w:r>
            <w:r>
              <w:rPr>
                <w:spacing w:val="12"/>
              </w:rPr>
              <w:t xml:space="preserve"> </w:t>
            </w:r>
            <w:r>
              <w:rPr>
                <w:spacing w:val="-6"/>
              </w:rPr>
              <w:t>毁灭证据。</w:t>
            </w:r>
          </w:p>
        </w:tc>
        <w:tc>
          <w:tcPr>
            <w:tcW w:w="2868"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8" w:line="320" w:lineRule="auto"/>
              <w:ind w:left="120" w:right="103"/>
              <w:jc w:val="both"/>
            </w:pPr>
            <w:r>
              <w:rPr>
                <w:spacing w:val="-5"/>
              </w:rPr>
              <w:t>责令停止司法鉴定活动，没收违法</w:t>
            </w:r>
            <w:r>
              <w:rPr>
                <w:spacing w:val="12"/>
              </w:rPr>
              <w:t xml:space="preserve"> </w:t>
            </w:r>
            <w:r>
              <w:rPr>
                <w:spacing w:val="8"/>
              </w:rPr>
              <w:t>所得并处以违法所得二倍以上三</w:t>
            </w:r>
            <w:r>
              <w:rPr>
                <w:spacing w:val="6"/>
              </w:rPr>
              <w:t xml:space="preserve"> </w:t>
            </w:r>
            <w:r>
              <w:rPr>
                <w:spacing w:val="-5"/>
              </w:rPr>
              <w:t>倍以下罚款，罚款总额二万元以上</w:t>
            </w:r>
            <w:r>
              <w:rPr>
                <w:spacing w:val="13"/>
              </w:rPr>
              <w:t xml:space="preserve"> </w:t>
            </w:r>
            <w:r>
              <w:rPr>
                <w:spacing w:val="-6"/>
              </w:rPr>
              <w:t>三万元以下。</w:t>
            </w:r>
          </w:p>
        </w:tc>
        <w:tc>
          <w:tcPr>
            <w:tcW w:w="843" w:type="dxa"/>
            <w:vMerge w:val="continue"/>
            <w:tcBorders>
              <w:top w:val="nil"/>
            </w:tcBorders>
            <w:vAlign w:val="top"/>
          </w:tcPr>
          <w:p>
            <w:pPr>
              <w:rPr>
                <w:rFonts w:ascii="Arial"/>
                <w:sz w:val="21"/>
              </w:rPr>
            </w:pPr>
          </w:p>
        </w:tc>
      </w:tr>
    </w:tbl>
    <w:p>
      <w:pPr>
        <w:pStyle w:val="2"/>
      </w:pPr>
    </w:p>
    <w:p>
      <w:pPr>
        <w:sectPr>
          <w:pgSz w:w="16839" w:h="11906"/>
          <w:pgMar w:top="400" w:right="1985"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3259" w:type="dxa"/>
        <w:tblInd w:w="9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481"/>
        <w:gridCol w:w="3437"/>
        <w:gridCol w:w="981"/>
        <w:gridCol w:w="2936"/>
        <w:gridCol w:w="2868"/>
        <w:gridCol w:w="8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713"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9" w:line="241" w:lineRule="auto"/>
              <w:ind w:left="118"/>
            </w:pPr>
            <w:r>
              <w:t>5</w:t>
            </w:r>
          </w:p>
        </w:tc>
        <w:tc>
          <w:tcPr>
            <w:tcW w:w="1481"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9" w:line="222" w:lineRule="auto"/>
              <w:ind w:left="129"/>
            </w:pPr>
            <w:r>
              <w:rPr>
                <w:spacing w:val="-4"/>
              </w:rPr>
              <w:t>司法鉴定机构超</w:t>
            </w:r>
          </w:p>
          <w:p>
            <w:pPr>
              <w:pStyle w:val="8"/>
              <w:spacing w:before="95" w:line="223" w:lineRule="auto"/>
              <w:ind w:left="133"/>
            </w:pPr>
            <w:r>
              <w:rPr>
                <w:spacing w:val="-4"/>
              </w:rPr>
              <w:t>出登记的司法鉴</w:t>
            </w:r>
          </w:p>
          <w:p>
            <w:pPr>
              <w:pStyle w:val="8"/>
              <w:spacing w:before="94" w:line="222" w:lineRule="auto"/>
              <w:ind w:left="118"/>
            </w:pPr>
            <w:r>
              <w:rPr>
                <w:spacing w:val="-2"/>
              </w:rPr>
              <w:t>定业务范围开展</w:t>
            </w:r>
          </w:p>
          <w:p>
            <w:pPr>
              <w:pStyle w:val="8"/>
              <w:spacing w:before="95" w:line="223" w:lineRule="auto"/>
              <w:ind w:left="129"/>
            </w:pPr>
            <w:r>
              <w:rPr>
                <w:spacing w:val="-4"/>
              </w:rPr>
              <w:t>司法鉴定活动的</w:t>
            </w:r>
          </w:p>
        </w:tc>
        <w:tc>
          <w:tcPr>
            <w:tcW w:w="3437" w:type="dxa"/>
            <w:vMerge w:val="restart"/>
            <w:tcBorders>
              <w:bottom w:val="nil"/>
            </w:tcBorders>
            <w:vAlign w:val="top"/>
          </w:tcPr>
          <w:p>
            <w:pPr>
              <w:pStyle w:val="8"/>
              <w:spacing w:before="111" w:line="310" w:lineRule="auto"/>
              <w:ind w:left="115" w:right="103" w:firstLine="9"/>
            </w:pPr>
            <w:r>
              <w:rPr>
                <w:b/>
                <w:bCs/>
                <w:spacing w:val="-5"/>
              </w:rPr>
              <w:t>1.《西藏自治区司法鉴定管理条例》第四</w:t>
            </w:r>
            <w:r>
              <w:rPr>
                <w:spacing w:val="16"/>
              </w:rPr>
              <w:t xml:space="preserve"> </w:t>
            </w:r>
            <w:r>
              <w:rPr>
                <w:b/>
                <w:bCs/>
                <w:spacing w:val="-1"/>
              </w:rPr>
              <w:t>十六条</w:t>
            </w:r>
            <w:r>
              <w:rPr>
                <w:spacing w:val="-1"/>
              </w:rPr>
              <w:t xml:space="preserve"> 违反本条例规定，司法鉴定机构</w:t>
            </w:r>
            <w:r>
              <w:rPr>
                <w:spacing w:val="1"/>
              </w:rPr>
              <w:t xml:space="preserve">  </w:t>
            </w:r>
            <w:r>
              <w:rPr>
                <w:spacing w:val="-2"/>
              </w:rPr>
              <w:t>有下列情形之一的，由自治区人民政府司</w:t>
            </w:r>
            <w:r>
              <w:rPr>
                <w:spacing w:val="5"/>
              </w:rPr>
              <w:t xml:space="preserve"> </w:t>
            </w:r>
            <w:r>
              <w:rPr>
                <w:spacing w:val="-2"/>
              </w:rPr>
              <w:t>法行政部门、地（市）行署（人民政府）</w:t>
            </w:r>
            <w:r>
              <w:rPr>
                <w:spacing w:val="8"/>
              </w:rPr>
              <w:t xml:space="preserve"> </w:t>
            </w:r>
            <w:r>
              <w:rPr>
                <w:spacing w:val="-2"/>
              </w:rPr>
              <w:t>司法行政部门根据情节轻重给予警告、停</w:t>
            </w:r>
            <w:r>
              <w:rPr>
                <w:spacing w:val="5"/>
              </w:rPr>
              <w:t xml:space="preserve"> </w:t>
            </w:r>
            <w:r>
              <w:rPr>
                <w:spacing w:val="-2"/>
              </w:rPr>
              <w:t>止执业一个月以上三个月以下的处罚，可</w:t>
            </w:r>
            <w:r>
              <w:rPr>
                <w:spacing w:val="5"/>
              </w:rPr>
              <w:t xml:space="preserve"> </w:t>
            </w:r>
            <w:r>
              <w:rPr>
                <w:spacing w:val="-2"/>
              </w:rPr>
              <w:t>以并处五千元以上三万元以下罚款；有违</w:t>
            </w:r>
            <w:r>
              <w:rPr>
                <w:spacing w:val="5"/>
              </w:rPr>
              <w:t xml:space="preserve"> </w:t>
            </w:r>
            <w:r>
              <w:t>法所得的，没收违法所得</w:t>
            </w:r>
            <w:r>
              <w:rPr>
                <w:spacing w:val="-16"/>
              </w:rPr>
              <w:t>：（</w:t>
            </w:r>
            <w:r>
              <w:t>一）超出登</w:t>
            </w:r>
            <w:r>
              <w:rPr>
                <w:spacing w:val="1"/>
              </w:rPr>
              <w:t xml:space="preserve"> </w:t>
            </w:r>
            <w:r>
              <w:rPr>
                <w:spacing w:val="-1"/>
              </w:rPr>
              <w:t>记的司法鉴定业务范围开展司法鉴定活</w:t>
            </w:r>
            <w:r>
              <w:rPr>
                <w:spacing w:val="2"/>
              </w:rPr>
              <w:t xml:space="preserve">   </w:t>
            </w:r>
            <w:r>
              <w:rPr>
                <w:spacing w:val="-11"/>
              </w:rPr>
              <w:t>动的；</w:t>
            </w:r>
          </w:p>
          <w:p>
            <w:pPr>
              <w:pStyle w:val="8"/>
              <w:spacing w:before="94" w:line="306" w:lineRule="auto"/>
              <w:ind w:left="116" w:right="105" w:hanging="2"/>
            </w:pPr>
            <w:r>
              <w:rPr>
                <w:b/>
                <w:bCs/>
                <w:spacing w:val="-4"/>
              </w:rPr>
              <w:t>2.《中华人民共和国行政处罚法》第三十</w:t>
            </w:r>
            <w:r>
              <w:rPr>
                <w:spacing w:val="11"/>
              </w:rPr>
              <w:t xml:space="preserve"> </w:t>
            </w:r>
            <w:r>
              <w:rPr>
                <w:b/>
                <w:bCs/>
                <w:spacing w:val="-4"/>
              </w:rPr>
              <w:t>二条</w:t>
            </w:r>
            <w:r>
              <w:rPr>
                <w:spacing w:val="16"/>
              </w:rPr>
              <w:t xml:space="preserve">  </w:t>
            </w:r>
            <w:r>
              <w:rPr>
                <w:spacing w:val="-4"/>
              </w:rPr>
              <w:t>当事人有下列情形之一，应当从轻</w:t>
            </w:r>
            <w:r>
              <w:t xml:space="preserve"> </w:t>
            </w:r>
            <w:r>
              <w:rPr>
                <w:spacing w:val="-2"/>
              </w:rPr>
              <w:t>或者减轻行政处罚：(一)主动消除或者减</w:t>
            </w:r>
            <w:r>
              <w:rPr>
                <w:spacing w:val="6"/>
              </w:rPr>
              <w:t xml:space="preserve"> </w:t>
            </w:r>
            <w:r>
              <w:rPr>
                <w:spacing w:val="-1"/>
              </w:rPr>
              <w:t>轻违法行为危害后果的;(二)受他人胁迫</w:t>
            </w:r>
            <w:r>
              <w:rPr>
                <w:spacing w:val="2"/>
              </w:rPr>
              <w:t xml:space="preserve">  </w:t>
            </w:r>
            <w:r>
              <w:rPr>
                <w:spacing w:val="-1"/>
              </w:rPr>
              <w:t>或者诱骗实施违法行为的;(三)主动供述</w:t>
            </w:r>
            <w:r>
              <w:rPr>
                <w:spacing w:val="2"/>
              </w:rPr>
              <w:t xml:space="preserve">  </w:t>
            </w:r>
            <w:r>
              <w:rPr>
                <w:spacing w:val="-1"/>
              </w:rPr>
              <w:t>行政机关尚未掌握的违法行为的;(四)配</w:t>
            </w:r>
            <w:r>
              <w:rPr>
                <w:spacing w:val="2"/>
              </w:rPr>
              <w:t xml:space="preserve">  </w:t>
            </w:r>
            <w:r>
              <w:rPr>
                <w:spacing w:val="-1"/>
              </w:rPr>
              <w:t>合行政机关查处违法行为有立功表现</w:t>
            </w:r>
          </w:p>
          <w:p>
            <w:pPr>
              <w:pStyle w:val="8"/>
              <w:spacing w:before="97" w:line="270" w:lineRule="auto"/>
              <w:ind w:left="116" w:right="177" w:firstLine="11"/>
            </w:pPr>
            <w:r>
              <w:rPr>
                <w:spacing w:val="-2"/>
              </w:rPr>
              <w:t>的;(五)法律、法规、规章规定其他应当</w:t>
            </w:r>
            <w:r>
              <w:rPr>
                <w:spacing w:val="13"/>
              </w:rPr>
              <w:t xml:space="preserve"> </w:t>
            </w:r>
            <w:r>
              <w:rPr>
                <w:spacing w:val="-3"/>
              </w:rPr>
              <w:t>从轻或者减轻行政处罚的。</w:t>
            </w:r>
          </w:p>
          <w:p>
            <w:pPr>
              <w:pStyle w:val="8"/>
              <w:spacing w:before="95" w:line="296" w:lineRule="auto"/>
              <w:ind w:left="118" w:right="105" w:hanging="3"/>
            </w:pPr>
            <w:r>
              <w:rPr>
                <w:b/>
                <w:bCs/>
                <w:spacing w:val="-4"/>
              </w:rPr>
              <w:t>3.《司法鉴定机构登记管理办法》</w:t>
            </w:r>
            <w:r>
              <w:rPr>
                <w:spacing w:val="-4"/>
              </w:rPr>
              <w:t>第三十</w:t>
            </w:r>
            <w:r>
              <w:rPr>
                <w:spacing w:val="15"/>
              </w:rPr>
              <w:t xml:space="preserve"> </w:t>
            </w:r>
            <w:r>
              <w:rPr>
                <w:spacing w:val="-7"/>
              </w:rPr>
              <w:t>九条 司法鉴定机构有下列情形之一的，由</w:t>
            </w:r>
            <w:r>
              <w:rPr>
                <w:spacing w:val="9"/>
              </w:rPr>
              <w:t xml:space="preserve"> </w:t>
            </w:r>
            <w:r>
              <w:rPr>
                <w:spacing w:val="-2"/>
              </w:rPr>
              <w:t>省级司法行政机关依法给予警告，并责令</w:t>
            </w:r>
            <w:r>
              <w:rPr>
                <w:spacing w:val="2"/>
              </w:rPr>
              <w:t xml:space="preserve"> </w:t>
            </w:r>
            <w:r>
              <w:rPr>
                <w:spacing w:val="-3"/>
              </w:rPr>
              <w:t>其改正:</w:t>
            </w:r>
          </w:p>
        </w:tc>
        <w:tc>
          <w:tcPr>
            <w:tcW w:w="981" w:type="dxa"/>
            <w:vAlign w:val="top"/>
          </w:tcPr>
          <w:p>
            <w:pPr>
              <w:spacing w:line="372" w:lineRule="auto"/>
              <w:rPr>
                <w:rFonts w:ascii="Arial"/>
                <w:sz w:val="21"/>
              </w:rPr>
            </w:pPr>
          </w:p>
          <w:p>
            <w:pPr>
              <w:pStyle w:val="8"/>
              <w:spacing w:before="59" w:line="223" w:lineRule="auto"/>
              <w:ind w:left="143"/>
            </w:pPr>
            <w:r>
              <w:rPr>
                <w:spacing w:val="-4"/>
              </w:rPr>
              <w:t>不予处罚</w:t>
            </w:r>
          </w:p>
        </w:tc>
        <w:tc>
          <w:tcPr>
            <w:tcW w:w="2936" w:type="dxa"/>
            <w:vAlign w:val="top"/>
          </w:tcPr>
          <w:p>
            <w:pPr>
              <w:spacing w:line="372" w:lineRule="auto"/>
              <w:rPr>
                <w:rFonts w:ascii="Arial"/>
                <w:sz w:val="21"/>
              </w:rPr>
            </w:pPr>
          </w:p>
          <w:p>
            <w:pPr>
              <w:pStyle w:val="8"/>
              <w:spacing w:before="58" w:line="222" w:lineRule="auto"/>
              <w:ind w:left="671"/>
            </w:pPr>
            <w:r>
              <w:rPr>
                <w:spacing w:val="-5"/>
              </w:rPr>
              <w:t>不适用此裁量阶次。</w:t>
            </w:r>
          </w:p>
        </w:tc>
        <w:tc>
          <w:tcPr>
            <w:tcW w:w="2868" w:type="dxa"/>
            <w:vAlign w:val="top"/>
          </w:tcPr>
          <w:p>
            <w:pPr>
              <w:spacing w:line="372" w:lineRule="auto"/>
              <w:rPr>
                <w:rFonts w:ascii="Arial"/>
                <w:sz w:val="21"/>
              </w:rPr>
            </w:pPr>
          </w:p>
          <w:p>
            <w:pPr>
              <w:pStyle w:val="8"/>
              <w:spacing w:before="59" w:line="224" w:lineRule="auto"/>
              <w:ind w:left="1088"/>
            </w:pPr>
            <w:r>
              <w:rPr>
                <w:spacing w:val="-9"/>
              </w:rPr>
              <w:t>不适用。</w:t>
            </w:r>
          </w:p>
        </w:tc>
        <w:tc>
          <w:tcPr>
            <w:tcW w:w="843" w:type="dxa"/>
            <w:vMerge w:val="restart"/>
            <w:tcBorders>
              <w:bottom w:val="nil"/>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59" w:line="222" w:lineRule="auto"/>
              <w:ind w:left="153"/>
            </w:pPr>
            <w:r>
              <w:rPr>
                <w:spacing w:val="21"/>
              </w:rPr>
              <w:t>自治区</w:t>
            </w:r>
          </w:p>
          <w:p>
            <w:pPr>
              <w:pStyle w:val="8"/>
              <w:spacing w:before="95" w:line="223" w:lineRule="auto"/>
              <w:ind w:left="122"/>
            </w:pPr>
            <w:r>
              <w:rPr>
                <w:spacing w:val="27"/>
              </w:rPr>
              <w:t>人民政</w:t>
            </w:r>
          </w:p>
          <w:p>
            <w:pPr>
              <w:pStyle w:val="8"/>
              <w:spacing w:before="94" w:line="223" w:lineRule="auto"/>
              <w:ind w:left="120"/>
            </w:pPr>
            <w:r>
              <w:rPr>
                <w:spacing w:val="29"/>
              </w:rPr>
              <w:t>府司法</w:t>
            </w:r>
          </w:p>
          <w:p>
            <w:pPr>
              <w:pStyle w:val="8"/>
              <w:spacing w:before="94" w:line="221" w:lineRule="auto"/>
              <w:ind w:left="120"/>
            </w:pPr>
            <w:r>
              <w:rPr>
                <w:spacing w:val="27"/>
              </w:rPr>
              <w:t>行政部</w:t>
            </w:r>
          </w:p>
          <w:p>
            <w:pPr>
              <w:pStyle w:val="8"/>
              <w:spacing w:before="96" w:line="222" w:lineRule="auto"/>
              <w:ind w:left="137"/>
            </w:pPr>
            <w:r>
              <w:rPr>
                <w:spacing w:val="-19"/>
              </w:rPr>
              <w:t>门</w:t>
            </w:r>
            <w:r>
              <w:rPr>
                <w:spacing w:val="-23"/>
              </w:rPr>
              <w:t xml:space="preserve"> </w:t>
            </w:r>
            <w:r>
              <w:rPr>
                <w:spacing w:val="-19"/>
              </w:rPr>
              <w:t>、</w:t>
            </w:r>
            <w:r>
              <w:rPr>
                <w:spacing w:val="-34"/>
              </w:rPr>
              <w:t xml:space="preserve"> </w:t>
            </w:r>
            <w:r>
              <w:rPr>
                <w:spacing w:val="-19"/>
              </w:rPr>
              <w:t>地</w:t>
            </w:r>
          </w:p>
          <w:p>
            <w:pPr>
              <w:pStyle w:val="8"/>
              <w:spacing w:before="95" w:line="320" w:lineRule="auto"/>
              <w:ind w:left="120" w:right="106" w:firstLine="3"/>
              <w:jc w:val="both"/>
            </w:pPr>
            <w:r>
              <w:rPr>
                <w:spacing w:val="-1"/>
              </w:rPr>
              <w:t>（市</w:t>
            </w:r>
            <w:r>
              <w:rPr>
                <w:spacing w:val="-21"/>
              </w:rPr>
              <w:t xml:space="preserve"> </w:t>
            </w:r>
            <w:r>
              <w:rPr>
                <w:spacing w:val="-1"/>
              </w:rPr>
              <w:t>）</w:t>
            </w:r>
            <w:r>
              <w:t xml:space="preserve"> </w:t>
            </w:r>
            <w:r>
              <w:rPr>
                <w:spacing w:val="-13"/>
              </w:rPr>
              <w:t>行</w:t>
            </w:r>
            <w:r>
              <w:rPr>
                <w:spacing w:val="1"/>
              </w:rPr>
              <w:t xml:space="preserve">   </w:t>
            </w:r>
            <w:r>
              <w:rPr>
                <w:spacing w:val="-13"/>
              </w:rPr>
              <w:t>署</w:t>
            </w:r>
            <w:r>
              <w:rPr>
                <w:spacing w:val="2"/>
              </w:rPr>
              <w:t xml:space="preserve"> </w:t>
            </w:r>
            <w:r>
              <w:rPr>
                <w:spacing w:val="-3"/>
              </w:rPr>
              <w:t>（人</w:t>
            </w:r>
            <w:r>
              <w:rPr>
                <w:spacing w:val="-12"/>
              </w:rPr>
              <w:t xml:space="preserve"> </w:t>
            </w:r>
            <w:r>
              <w:rPr>
                <w:spacing w:val="-3"/>
              </w:rPr>
              <w:t>民</w:t>
            </w:r>
          </w:p>
          <w:p>
            <w:pPr>
              <w:pStyle w:val="8"/>
              <w:spacing w:line="223" w:lineRule="auto"/>
              <w:ind w:left="120"/>
            </w:pPr>
            <w:r>
              <w:rPr>
                <w:spacing w:val="9"/>
              </w:rPr>
              <w:t>政府</w:t>
            </w:r>
            <w:r>
              <w:rPr>
                <w:spacing w:val="-47"/>
              </w:rPr>
              <w:t xml:space="preserve"> </w:t>
            </w:r>
            <w:r>
              <w:rPr>
                <w:spacing w:val="9"/>
              </w:rPr>
              <w:t>）</w:t>
            </w:r>
          </w:p>
          <w:p>
            <w:pPr>
              <w:pStyle w:val="8"/>
              <w:spacing w:before="95" w:line="221" w:lineRule="auto"/>
              <w:ind w:left="133"/>
            </w:pPr>
            <w:r>
              <w:rPr>
                <w:spacing w:val="23"/>
              </w:rPr>
              <w:t>司法行</w:t>
            </w:r>
          </w:p>
          <w:p>
            <w:pPr>
              <w:pStyle w:val="8"/>
              <w:spacing w:before="96" w:line="222" w:lineRule="auto"/>
              <w:ind w:left="120"/>
            </w:pPr>
            <w:r>
              <w:rPr>
                <w:spacing w:val="-3"/>
              </w:rPr>
              <w:t>政部门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285" w:lineRule="auto"/>
              <w:rPr>
                <w:rFonts w:ascii="Arial"/>
                <w:sz w:val="21"/>
              </w:rPr>
            </w:pPr>
          </w:p>
          <w:p>
            <w:pPr>
              <w:pStyle w:val="8"/>
              <w:spacing w:before="59" w:line="223" w:lineRule="auto"/>
              <w:ind w:left="145"/>
            </w:pPr>
            <w:r>
              <w:rPr>
                <w:spacing w:val="-4"/>
              </w:rPr>
              <w:t>免于处罚</w:t>
            </w:r>
          </w:p>
        </w:tc>
        <w:tc>
          <w:tcPr>
            <w:tcW w:w="2936" w:type="dxa"/>
            <w:vAlign w:val="top"/>
          </w:tcPr>
          <w:p>
            <w:pPr>
              <w:spacing w:line="285" w:lineRule="auto"/>
              <w:rPr>
                <w:rFonts w:ascii="Arial"/>
                <w:sz w:val="21"/>
              </w:rPr>
            </w:pPr>
          </w:p>
          <w:p>
            <w:pPr>
              <w:pStyle w:val="8"/>
              <w:spacing w:before="58" w:line="222" w:lineRule="auto"/>
              <w:ind w:left="671"/>
            </w:pPr>
            <w:r>
              <w:rPr>
                <w:spacing w:val="-5"/>
              </w:rPr>
              <w:t>不适用此裁量阶次。</w:t>
            </w:r>
          </w:p>
        </w:tc>
        <w:tc>
          <w:tcPr>
            <w:tcW w:w="2868" w:type="dxa"/>
            <w:vAlign w:val="top"/>
          </w:tcPr>
          <w:p>
            <w:pPr>
              <w:spacing w:line="285" w:lineRule="auto"/>
              <w:rPr>
                <w:rFonts w:ascii="Arial"/>
                <w:sz w:val="21"/>
              </w:rPr>
            </w:pPr>
          </w:p>
          <w:p>
            <w:pPr>
              <w:pStyle w:val="8"/>
              <w:spacing w:before="58" w:line="224" w:lineRule="auto"/>
              <w:ind w:left="1088"/>
            </w:pPr>
            <w:r>
              <w:rPr>
                <w:spacing w:val="-9"/>
              </w:rPr>
              <w:t>不适用。</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349" w:lineRule="auto"/>
              <w:rPr>
                <w:rFonts w:ascii="Arial"/>
                <w:sz w:val="21"/>
              </w:rPr>
            </w:pPr>
          </w:p>
          <w:p>
            <w:pPr>
              <w:spacing w:line="350" w:lineRule="auto"/>
              <w:rPr>
                <w:rFonts w:ascii="Arial"/>
                <w:sz w:val="21"/>
              </w:rPr>
            </w:pPr>
          </w:p>
          <w:p>
            <w:pPr>
              <w:pStyle w:val="8"/>
              <w:spacing w:before="58" w:line="222" w:lineRule="auto"/>
              <w:ind w:left="140"/>
            </w:pPr>
            <w:r>
              <w:rPr>
                <w:spacing w:val="-3"/>
              </w:rPr>
              <w:t>减轻处罚</w:t>
            </w:r>
          </w:p>
        </w:tc>
        <w:tc>
          <w:tcPr>
            <w:tcW w:w="2936" w:type="dxa"/>
            <w:vAlign w:val="top"/>
          </w:tcPr>
          <w:p>
            <w:pPr>
              <w:spacing w:line="388" w:lineRule="auto"/>
              <w:rPr>
                <w:rFonts w:ascii="Arial"/>
                <w:sz w:val="21"/>
              </w:rPr>
            </w:pPr>
          </w:p>
          <w:p>
            <w:pPr>
              <w:pStyle w:val="8"/>
              <w:spacing w:before="58" w:line="321" w:lineRule="auto"/>
              <w:ind w:left="121" w:right="125" w:firstLine="1"/>
              <w:jc w:val="both"/>
            </w:pPr>
            <w:r>
              <w:rPr>
                <w:spacing w:val="-2"/>
              </w:rPr>
              <w:t>发生本项违法行为一次，属于对鉴</w:t>
            </w:r>
            <w:r>
              <w:rPr>
                <w:spacing w:val="12"/>
              </w:rPr>
              <w:t xml:space="preserve"> </w:t>
            </w:r>
            <w:r>
              <w:rPr>
                <w:spacing w:val="-2"/>
              </w:rPr>
              <w:t>定事项的业务分类认识错误，收取</w:t>
            </w:r>
            <w:r>
              <w:rPr>
                <w:spacing w:val="13"/>
              </w:rPr>
              <w:t xml:space="preserve"> </w:t>
            </w:r>
            <w:r>
              <w:rPr>
                <w:spacing w:val="-4"/>
              </w:rPr>
              <w:t>费用不足三千元的。</w:t>
            </w:r>
          </w:p>
        </w:tc>
        <w:tc>
          <w:tcPr>
            <w:tcW w:w="2868" w:type="dxa"/>
            <w:vAlign w:val="top"/>
          </w:tcPr>
          <w:p>
            <w:pPr>
              <w:spacing w:line="272" w:lineRule="auto"/>
              <w:rPr>
                <w:rFonts w:ascii="Arial"/>
                <w:sz w:val="21"/>
              </w:rPr>
            </w:pPr>
          </w:p>
          <w:p>
            <w:pPr>
              <w:spacing w:line="272" w:lineRule="auto"/>
              <w:rPr>
                <w:rFonts w:ascii="Arial"/>
                <w:sz w:val="21"/>
              </w:rPr>
            </w:pPr>
          </w:p>
          <w:p>
            <w:pPr>
              <w:pStyle w:val="8"/>
              <w:spacing w:before="58" w:line="321" w:lineRule="auto"/>
              <w:ind w:left="119" w:right="103" w:hanging="1"/>
            </w:pPr>
            <w:r>
              <w:rPr>
                <w:spacing w:val="-4"/>
              </w:rPr>
              <w:t>警告；有违法所得的，没收违法所</w:t>
            </w:r>
            <w:r>
              <w:t xml:space="preserve"> </w:t>
            </w:r>
            <w:r>
              <w:rPr>
                <w:spacing w:val="-10"/>
              </w:rPr>
              <w:t>得。</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6"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8"/>
              <w:spacing w:before="58" w:line="222" w:lineRule="auto"/>
              <w:ind w:left="138"/>
            </w:pPr>
            <w:r>
              <w:rPr>
                <w:spacing w:val="-3"/>
              </w:rPr>
              <w:t>从轻处罚</w:t>
            </w:r>
          </w:p>
        </w:tc>
        <w:tc>
          <w:tcPr>
            <w:tcW w:w="2936" w:type="dxa"/>
            <w:vAlign w:val="top"/>
          </w:tcPr>
          <w:p>
            <w:pPr>
              <w:spacing w:line="381" w:lineRule="auto"/>
              <w:rPr>
                <w:rFonts w:ascii="Arial"/>
                <w:sz w:val="21"/>
              </w:rPr>
            </w:pPr>
          </w:p>
          <w:p>
            <w:pPr>
              <w:pStyle w:val="8"/>
              <w:spacing w:before="59" w:line="321" w:lineRule="auto"/>
              <w:ind w:left="120" w:right="125" w:firstLine="2"/>
              <w:jc w:val="both"/>
            </w:pPr>
            <w:r>
              <w:rPr>
                <w:spacing w:val="-2"/>
              </w:rPr>
              <w:t>发生本项违法行为二次；或者属于</w:t>
            </w:r>
            <w:r>
              <w:rPr>
                <w:spacing w:val="12"/>
              </w:rPr>
              <w:t xml:space="preserve"> </w:t>
            </w:r>
            <w:r>
              <w:rPr>
                <w:spacing w:val="-1"/>
              </w:rPr>
              <w:t>明知故犯；或者收取费用超过三千</w:t>
            </w:r>
            <w:r>
              <w:t xml:space="preserve"> </w:t>
            </w:r>
            <w:r>
              <w:rPr>
                <w:spacing w:val="-5"/>
              </w:rPr>
              <w:t>元不足两万元的。</w:t>
            </w:r>
          </w:p>
        </w:tc>
        <w:tc>
          <w:tcPr>
            <w:tcW w:w="2868" w:type="dxa"/>
            <w:vAlign w:val="top"/>
          </w:tcPr>
          <w:p>
            <w:pPr>
              <w:spacing w:line="267" w:lineRule="auto"/>
              <w:rPr>
                <w:rFonts w:ascii="Arial"/>
                <w:sz w:val="21"/>
              </w:rPr>
            </w:pPr>
          </w:p>
          <w:p>
            <w:pPr>
              <w:spacing w:line="267" w:lineRule="auto"/>
              <w:rPr>
                <w:rFonts w:ascii="Arial"/>
                <w:sz w:val="21"/>
              </w:rPr>
            </w:pPr>
          </w:p>
          <w:p>
            <w:pPr>
              <w:pStyle w:val="8"/>
              <w:spacing w:before="59" w:line="321" w:lineRule="auto"/>
              <w:ind w:left="120" w:right="103"/>
            </w:pPr>
            <w:r>
              <w:rPr>
                <w:spacing w:val="-1"/>
              </w:rPr>
              <w:t>停止从事司法鉴定业务一个月以</w:t>
            </w:r>
            <w:r>
              <w:t xml:space="preserve">  </w:t>
            </w:r>
            <w:r>
              <w:rPr>
                <w:spacing w:val="-5"/>
              </w:rPr>
              <w:t>上两个月以下，有违法所得的，没</w:t>
            </w:r>
            <w:r>
              <w:rPr>
                <w:spacing w:val="12"/>
              </w:rPr>
              <w:t xml:space="preserve"> </w:t>
            </w:r>
            <w:r>
              <w:rPr>
                <w:spacing w:val="-6"/>
              </w:rPr>
              <w:t>收违法所得。</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0" w:hRule="atLeast"/>
        </w:trPr>
        <w:tc>
          <w:tcPr>
            <w:tcW w:w="713" w:type="dxa"/>
            <w:vMerge w:val="continue"/>
            <w:tcBorders>
              <w:top w:val="nil"/>
            </w:tcBorders>
            <w:vAlign w:val="top"/>
          </w:tcPr>
          <w:p>
            <w:pPr>
              <w:rPr>
                <w:rFonts w:ascii="Arial"/>
                <w:sz w:val="21"/>
              </w:rPr>
            </w:pPr>
          </w:p>
        </w:tc>
        <w:tc>
          <w:tcPr>
            <w:tcW w:w="1481" w:type="dxa"/>
            <w:vMerge w:val="continue"/>
            <w:tcBorders>
              <w:top w:val="nil"/>
            </w:tcBorders>
            <w:vAlign w:val="top"/>
          </w:tcPr>
          <w:p>
            <w:pPr>
              <w:rPr>
                <w:rFonts w:ascii="Arial"/>
                <w:sz w:val="21"/>
              </w:rPr>
            </w:pPr>
          </w:p>
        </w:tc>
        <w:tc>
          <w:tcPr>
            <w:tcW w:w="3437" w:type="dxa"/>
            <w:vMerge w:val="continue"/>
            <w:tcBorders>
              <w:top w:val="nil"/>
            </w:tcBorders>
            <w:vAlign w:val="top"/>
          </w:tcPr>
          <w:p>
            <w:pPr>
              <w:rPr>
                <w:rFonts w:ascii="Arial"/>
                <w:sz w:val="21"/>
              </w:rPr>
            </w:pPr>
          </w:p>
        </w:tc>
        <w:tc>
          <w:tcPr>
            <w:tcW w:w="981" w:type="dxa"/>
            <w:vAlign w:val="top"/>
          </w:tcPr>
          <w:p>
            <w:pPr>
              <w:spacing w:line="329" w:lineRule="auto"/>
              <w:rPr>
                <w:rFonts w:ascii="Arial"/>
                <w:sz w:val="21"/>
              </w:rPr>
            </w:pPr>
          </w:p>
          <w:p>
            <w:pPr>
              <w:spacing w:line="329" w:lineRule="auto"/>
              <w:rPr>
                <w:rFonts w:ascii="Arial"/>
                <w:sz w:val="21"/>
              </w:rPr>
            </w:pPr>
          </w:p>
          <w:p>
            <w:pPr>
              <w:pStyle w:val="8"/>
              <w:spacing w:before="58" w:line="222" w:lineRule="auto"/>
              <w:ind w:left="141"/>
            </w:pPr>
            <w:r>
              <w:rPr>
                <w:spacing w:val="-4"/>
              </w:rPr>
              <w:t>一般情形</w:t>
            </w:r>
          </w:p>
        </w:tc>
        <w:tc>
          <w:tcPr>
            <w:tcW w:w="2936" w:type="dxa"/>
            <w:vAlign w:val="top"/>
          </w:tcPr>
          <w:p>
            <w:pPr>
              <w:pStyle w:val="8"/>
              <w:spacing w:before="252" w:line="320" w:lineRule="auto"/>
              <w:ind w:left="126" w:right="125" w:hanging="4"/>
            </w:pPr>
            <w:r>
              <w:rPr>
                <w:spacing w:val="-2"/>
              </w:rPr>
              <w:t>发生本项违法行为三次以上；或者</w:t>
            </w:r>
            <w:r>
              <w:rPr>
                <w:spacing w:val="12"/>
              </w:rPr>
              <w:t xml:space="preserve"> </w:t>
            </w:r>
            <w:r>
              <w:rPr>
                <w:spacing w:val="-2"/>
              </w:rPr>
              <w:t>收取费用超过两万元不足三万元</w:t>
            </w:r>
          </w:p>
          <w:p>
            <w:pPr>
              <w:pStyle w:val="8"/>
              <w:spacing w:line="226" w:lineRule="auto"/>
              <w:ind w:left="128"/>
            </w:pPr>
            <w:r>
              <w:rPr>
                <w:spacing w:val="-13"/>
              </w:rPr>
              <w:t>的。</w:t>
            </w:r>
          </w:p>
        </w:tc>
        <w:tc>
          <w:tcPr>
            <w:tcW w:w="2868" w:type="dxa"/>
            <w:vAlign w:val="top"/>
          </w:tcPr>
          <w:p>
            <w:pPr>
              <w:pStyle w:val="8"/>
              <w:spacing w:before="254" w:line="320" w:lineRule="auto"/>
              <w:ind w:left="120" w:right="103"/>
            </w:pPr>
            <w:r>
              <w:rPr>
                <w:spacing w:val="-1"/>
              </w:rPr>
              <w:t>停止从事司法鉴定业务两个月以</w:t>
            </w:r>
            <w:r>
              <w:t xml:space="preserve">  </w:t>
            </w:r>
            <w:r>
              <w:rPr>
                <w:spacing w:val="-5"/>
              </w:rPr>
              <w:t>上三个月以下，并处五千元以上两</w:t>
            </w:r>
            <w:r>
              <w:rPr>
                <w:spacing w:val="12"/>
              </w:rPr>
              <w:t xml:space="preserve"> </w:t>
            </w:r>
            <w:r>
              <w:rPr>
                <w:spacing w:val="-5"/>
              </w:rPr>
              <w:t>万元以下罚款；有违法所得的，没</w:t>
            </w:r>
            <w:r>
              <w:rPr>
                <w:spacing w:val="12"/>
              </w:rPr>
              <w:t xml:space="preserve"> </w:t>
            </w:r>
            <w:r>
              <w:rPr>
                <w:spacing w:val="-6"/>
              </w:rPr>
              <w:t>收违法所得。</w:t>
            </w:r>
          </w:p>
        </w:tc>
        <w:tc>
          <w:tcPr>
            <w:tcW w:w="843" w:type="dxa"/>
            <w:vMerge w:val="continue"/>
            <w:tcBorders>
              <w:top w:val="nil"/>
            </w:tcBorders>
            <w:vAlign w:val="top"/>
          </w:tcPr>
          <w:p>
            <w:pPr>
              <w:rPr>
                <w:rFonts w:ascii="Arial"/>
                <w:sz w:val="21"/>
              </w:rPr>
            </w:pPr>
          </w:p>
        </w:tc>
      </w:tr>
    </w:tbl>
    <w:p>
      <w:pPr>
        <w:pStyle w:val="2"/>
      </w:pPr>
    </w:p>
    <w:p>
      <w:pPr>
        <w:sectPr>
          <w:pgSz w:w="16839" w:h="11906"/>
          <w:pgMar w:top="400" w:right="1985"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3259" w:type="dxa"/>
        <w:tblInd w:w="9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481"/>
        <w:gridCol w:w="3437"/>
        <w:gridCol w:w="981"/>
        <w:gridCol w:w="2936"/>
        <w:gridCol w:w="2868"/>
        <w:gridCol w:w="8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1" w:hRule="atLeast"/>
        </w:trPr>
        <w:tc>
          <w:tcPr>
            <w:tcW w:w="713" w:type="dxa"/>
            <w:vAlign w:val="top"/>
          </w:tcPr>
          <w:p>
            <w:pPr>
              <w:rPr>
                <w:rFonts w:ascii="Arial"/>
                <w:sz w:val="21"/>
              </w:rPr>
            </w:pPr>
          </w:p>
        </w:tc>
        <w:tc>
          <w:tcPr>
            <w:tcW w:w="1481" w:type="dxa"/>
            <w:vAlign w:val="top"/>
          </w:tcPr>
          <w:p>
            <w:pPr>
              <w:rPr>
                <w:rFonts w:ascii="Arial"/>
                <w:sz w:val="21"/>
              </w:rPr>
            </w:pPr>
          </w:p>
        </w:tc>
        <w:tc>
          <w:tcPr>
            <w:tcW w:w="3437" w:type="dxa"/>
            <w:vAlign w:val="top"/>
          </w:tcPr>
          <w:p>
            <w:pPr>
              <w:pStyle w:val="8"/>
              <w:spacing w:before="71" w:line="321" w:lineRule="auto"/>
              <w:ind w:left="131" w:right="266" w:firstLine="11"/>
            </w:pPr>
            <w:r>
              <w:rPr>
                <w:spacing w:val="-3"/>
              </w:rPr>
              <w:t>(一)超出登记的司法鉴定业务范围开展</w:t>
            </w:r>
            <w:r>
              <w:rPr>
                <w:spacing w:val="15"/>
              </w:rPr>
              <w:t xml:space="preserve"> </w:t>
            </w:r>
            <w:r>
              <w:rPr>
                <w:spacing w:val="-4"/>
              </w:rPr>
              <w:t>司法鉴定活动的;</w:t>
            </w:r>
          </w:p>
        </w:tc>
        <w:tc>
          <w:tcPr>
            <w:tcW w:w="981"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8"/>
              <w:spacing w:before="58" w:line="223" w:lineRule="auto"/>
              <w:ind w:left="138"/>
            </w:pPr>
            <w:r>
              <w:rPr>
                <w:spacing w:val="-3"/>
              </w:rPr>
              <w:t>从重处罚</w:t>
            </w:r>
          </w:p>
        </w:tc>
        <w:tc>
          <w:tcPr>
            <w:tcW w:w="2936"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8"/>
              <w:spacing w:before="58" w:line="322" w:lineRule="auto"/>
              <w:ind w:left="117" w:right="103" w:firstLine="10"/>
            </w:pPr>
            <w:r>
              <w:rPr>
                <w:spacing w:val="-1"/>
              </w:rPr>
              <w:t>多次发生本项违法行为或者收取费</w:t>
            </w:r>
            <w:r>
              <w:rPr>
                <w:spacing w:val="13"/>
              </w:rPr>
              <w:t xml:space="preserve"> </w:t>
            </w:r>
            <w:r>
              <w:rPr>
                <w:spacing w:val="-4"/>
              </w:rPr>
              <w:t>用超过三万元的。</w:t>
            </w:r>
          </w:p>
        </w:tc>
        <w:tc>
          <w:tcPr>
            <w:tcW w:w="2868" w:type="dxa"/>
            <w:vAlign w:val="top"/>
          </w:tcPr>
          <w:p>
            <w:pPr>
              <w:spacing w:line="258" w:lineRule="auto"/>
              <w:rPr>
                <w:rFonts w:ascii="Arial"/>
                <w:sz w:val="21"/>
              </w:rPr>
            </w:pPr>
          </w:p>
          <w:p>
            <w:pPr>
              <w:spacing w:line="259" w:lineRule="auto"/>
              <w:rPr>
                <w:rFonts w:ascii="Arial"/>
                <w:sz w:val="21"/>
              </w:rPr>
            </w:pPr>
          </w:p>
          <w:p>
            <w:pPr>
              <w:pStyle w:val="8"/>
              <w:spacing w:before="59" w:line="320" w:lineRule="auto"/>
              <w:ind w:left="120" w:right="103"/>
            </w:pPr>
            <w:r>
              <w:rPr>
                <w:spacing w:val="-1"/>
              </w:rPr>
              <w:t>停止从事司法鉴定业务两个月以</w:t>
            </w:r>
            <w:r>
              <w:t xml:space="preserve">  </w:t>
            </w:r>
            <w:r>
              <w:rPr>
                <w:spacing w:val="-5"/>
              </w:rPr>
              <w:t>上三个月以下，并处两万元以上三</w:t>
            </w:r>
            <w:r>
              <w:rPr>
                <w:spacing w:val="12"/>
              </w:rPr>
              <w:t xml:space="preserve"> </w:t>
            </w:r>
            <w:r>
              <w:rPr>
                <w:spacing w:val="-5"/>
              </w:rPr>
              <w:t>万元以下罚款；有违法所得的，没</w:t>
            </w:r>
            <w:r>
              <w:rPr>
                <w:spacing w:val="12"/>
              </w:rPr>
              <w:t xml:space="preserve"> </w:t>
            </w:r>
            <w:r>
              <w:rPr>
                <w:spacing w:val="-6"/>
              </w:rPr>
              <w:t>收违法所得。</w:t>
            </w:r>
          </w:p>
        </w:tc>
        <w:tc>
          <w:tcPr>
            <w:tcW w:w="8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13"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9" w:line="241" w:lineRule="auto"/>
              <w:ind w:left="116"/>
            </w:pPr>
            <w:r>
              <w:t>6</w:t>
            </w:r>
          </w:p>
        </w:tc>
        <w:tc>
          <w:tcPr>
            <w:tcW w:w="1481"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9" w:line="222" w:lineRule="auto"/>
              <w:ind w:left="129"/>
            </w:pPr>
            <w:r>
              <w:rPr>
                <w:spacing w:val="-4"/>
              </w:rPr>
              <w:t>司法鉴定机构未</w:t>
            </w:r>
          </w:p>
          <w:p>
            <w:pPr>
              <w:pStyle w:val="8"/>
              <w:spacing w:before="95" w:line="323" w:lineRule="auto"/>
              <w:ind w:left="113" w:right="112" w:firstLine="2"/>
            </w:pPr>
            <w:r>
              <w:rPr>
                <w:spacing w:val="-2"/>
              </w:rPr>
              <w:t>依法办理变更登</w:t>
            </w:r>
            <w:r>
              <w:t xml:space="preserve"> </w:t>
            </w:r>
            <w:r>
              <w:rPr>
                <w:spacing w:val="-3"/>
              </w:rPr>
              <w:t>记的</w:t>
            </w:r>
          </w:p>
        </w:tc>
        <w:tc>
          <w:tcPr>
            <w:tcW w:w="3437" w:type="dxa"/>
            <w:vMerge w:val="restart"/>
            <w:tcBorders>
              <w:bottom w:val="nil"/>
            </w:tcBorders>
            <w:vAlign w:val="top"/>
          </w:tcPr>
          <w:p>
            <w:pPr>
              <w:pStyle w:val="8"/>
              <w:spacing w:before="210" w:line="309" w:lineRule="auto"/>
              <w:ind w:left="115" w:right="103" w:firstLine="9"/>
            </w:pPr>
            <w:r>
              <w:rPr>
                <w:b/>
                <w:bCs/>
                <w:spacing w:val="-5"/>
              </w:rPr>
              <w:t>1.《西藏自治区司法鉴定管理条例》第四</w:t>
            </w:r>
            <w:r>
              <w:rPr>
                <w:spacing w:val="16"/>
              </w:rPr>
              <w:t xml:space="preserve"> </w:t>
            </w:r>
            <w:r>
              <w:rPr>
                <w:b/>
                <w:bCs/>
                <w:spacing w:val="-1"/>
              </w:rPr>
              <w:t>十六条</w:t>
            </w:r>
            <w:r>
              <w:rPr>
                <w:spacing w:val="-1"/>
              </w:rPr>
              <w:t xml:space="preserve"> 违反本条例规定，司法鉴定机构</w:t>
            </w:r>
            <w:r>
              <w:rPr>
                <w:spacing w:val="1"/>
              </w:rPr>
              <w:t xml:space="preserve">  </w:t>
            </w:r>
            <w:r>
              <w:rPr>
                <w:spacing w:val="-2"/>
              </w:rPr>
              <w:t>有下列情形之一的，由自治区人民政府司</w:t>
            </w:r>
            <w:r>
              <w:rPr>
                <w:spacing w:val="5"/>
              </w:rPr>
              <w:t xml:space="preserve"> </w:t>
            </w:r>
            <w:r>
              <w:rPr>
                <w:spacing w:val="-2"/>
              </w:rPr>
              <w:t>法行政部门、地（市）行署（人民政府）</w:t>
            </w:r>
            <w:r>
              <w:rPr>
                <w:spacing w:val="8"/>
              </w:rPr>
              <w:t xml:space="preserve"> </w:t>
            </w:r>
            <w:r>
              <w:rPr>
                <w:spacing w:val="-2"/>
              </w:rPr>
              <w:t>司法行政部门根据情节轻重给予警告、停</w:t>
            </w:r>
            <w:r>
              <w:rPr>
                <w:spacing w:val="5"/>
              </w:rPr>
              <w:t xml:space="preserve"> </w:t>
            </w:r>
            <w:r>
              <w:rPr>
                <w:spacing w:val="-2"/>
              </w:rPr>
              <w:t>止执业一个月以上三个月以下的处罚，可</w:t>
            </w:r>
            <w:r>
              <w:rPr>
                <w:spacing w:val="5"/>
              </w:rPr>
              <w:t xml:space="preserve"> </w:t>
            </w:r>
            <w:r>
              <w:rPr>
                <w:spacing w:val="-2"/>
              </w:rPr>
              <w:t>以并处五千元以上三万元以下罚款；有违</w:t>
            </w:r>
            <w:r>
              <w:rPr>
                <w:spacing w:val="5"/>
              </w:rPr>
              <w:t xml:space="preserve"> </w:t>
            </w:r>
            <w:r>
              <w:rPr>
                <w:spacing w:val="-2"/>
              </w:rPr>
              <w:t>法所得的，没收违法所得</w:t>
            </w:r>
            <w:r>
              <w:t>：（</w:t>
            </w:r>
            <w:r>
              <w:rPr>
                <w:spacing w:val="-2"/>
              </w:rPr>
              <w:t>二）未依法</w:t>
            </w:r>
            <w:r>
              <w:rPr>
                <w:spacing w:val="1"/>
              </w:rPr>
              <w:t xml:space="preserve"> </w:t>
            </w:r>
            <w:r>
              <w:rPr>
                <w:spacing w:val="-6"/>
              </w:rPr>
              <w:t>办理变更登记的；</w:t>
            </w:r>
          </w:p>
          <w:p>
            <w:pPr>
              <w:pStyle w:val="8"/>
              <w:spacing w:before="94" w:line="306" w:lineRule="auto"/>
              <w:ind w:left="116" w:right="105" w:hanging="2"/>
            </w:pPr>
            <w:r>
              <w:rPr>
                <w:b/>
                <w:bCs/>
                <w:spacing w:val="-4"/>
              </w:rPr>
              <w:t>2.《中华人民共和国行政处罚法》第三十</w:t>
            </w:r>
            <w:r>
              <w:rPr>
                <w:spacing w:val="11"/>
              </w:rPr>
              <w:t xml:space="preserve"> </w:t>
            </w:r>
            <w:r>
              <w:rPr>
                <w:b/>
                <w:bCs/>
                <w:spacing w:val="-4"/>
              </w:rPr>
              <w:t>二条</w:t>
            </w:r>
            <w:r>
              <w:rPr>
                <w:spacing w:val="16"/>
              </w:rPr>
              <w:t xml:space="preserve">  </w:t>
            </w:r>
            <w:r>
              <w:rPr>
                <w:spacing w:val="-4"/>
              </w:rPr>
              <w:t>当事人有下列情形之一，应当从轻</w:t>
            </w:r>
            <w:r>
              <w:t xml:space="preserve"> </w:t>
            </w:r>
            <w:r>
              <w:rPr>
                <w:spacing w:val="-2"/>
              </w:rPr>
              <w:t>或者减轻行政处罚：(一)主动消除或者减</w:t>
            </w:r>
            <w:r>
              <w:rPr>
                <w:spacing w:val="6"/>
              </w:rPr>
              <w:t xml:space="preserve"> </w:t>
            </w:r>
            <w:r>
              <w:rPr>
                <w:spacing w:val="-1"/>
              </w:rPr>
              <w:t>轻违法行为危害后果的;(二)受他人胁迫</w:t>
            </w:r>
            <w:r>
              <w:rPr>
                <w:spacing w:val="2"/>
              </w:rPr>
              <w:t xml:space="preserve">  </w:t>
            </w:r>
            <w:r>
              <w:rPr>
                <w:spacing w:val="-1"/>
              </w:rPr>
              <w:t>或者诱骗实施违法行为的;(三)主动供述</w:t>
            </w:r>
            <w:r>
              <w:rPr>
                <w:spacing w:val="2"/>
              </w:rPr>
              <w:t xml:space="preserve">  </w:t>
            </w:r>
            <w:r>
              <w:rPr>
                <w:spacing w:val="-1"/>
              </w:rPr>
              <w:t>行政机关尚未掌握的违法行为的;(四)配</w:t>
            </w:r>
            <w:r>
              <w:rPr>
                <w:spacing w:val="2"/>
              </w:rPr>
              <w:t xml:space="preserve">  </w:t>
            </w:r>
            <w:r>
              <w:rPr>
                <w:spacing w:val="-1"/>
              </w:rPr>
              <w:t>合行政机关查处违法行为有立功表现</w:t>
            </w:r>
          </w:p>
        </w:tc>
        <w:tc>
          <w:tcPr>
            <w:tcW w:w="981" w:type="dxa"/>
            <w:vAlign w:val="top"/>
          </w:tcPr>
          <w:p>
            <w:pPr>
              <w:spacing w:line="474" w:lineRule="auto"/>
              <w:rPr>
                <w:rFonts w:ascii="Arial"/>
                <w:sz w:val="21"/>
              </w:rPr>
            </w:pPr>
          </w:p>
          <w:p>
            <w:pPr>
              <w:pStyle w:val="8"/>
              <w:spacing w:before="59" w:line="223" w:lineRule="auto"/>
              <w:ind w:left="121"/>
            </w:pPr>
            <w:r>
              <w:rPr>
                <w:spacing w:val="-4"/>
              </w:rPr>
              <w:t>不予处罚</w:t>
            </w:r>
          </w:p>
        </w:tc>
        <w:tc>
          <w:tcPr>
            <w:tcW w:w="2936" w:type="dxa"/>
            <w:vAlign w:val="top"/>
          </w:tcPr>
          <w:p>
            <w:pPr>
              <w:pStyle w:val="8"/>
              <w:spacing w:before="68" w:line="301" w:lineRule="auto"/>
              <w:ind w:left="120" w:right="103" w:hanging="1"/>
              <w:jc w:val="both"/>
            </w:pPr>
            <w:r>
              <w:t>违法行为轻微并及时改正，没有造</w:t>
            </w:r>
            <w:r>
              <w:rPr>
                <w:spacing w:val="7"/>
              </w:rPr>
              <w:t xml:space="preserve"> </w:t>
            </w:r>
            <w:r>
              <w:t>成危害后果的，或者有证据足以证</w:t>
            </w:r>
            <w:r>
              <w:rPr>
                <w:spacing w:val="5"/>
              </w:rPr>
              <w:t xml:space="preserve"> </w:t>
            </w:r>
            <w:r>
              <w:t>明没有主观过错的，未造成社会影</w:t>
            </w:r>
            <w:r>
              <w:rPr>
                <w:spacing w:val="5"/>
              </w:rPr>
              <w:t xml:space="preserve"> </w:t>
            </w:r>
            <w:r>
              <w:rPr>
                <w:spacing w:val="-4"/>
              </w:rPr>
              <w:t>响并及时予以改正的。</w:t>
            </w:r>
          </w:p>
        </w:tc>
        <w:tc>
          <w:tcPr>
            <w:tcW w:w="2868" w:type="dxa"/>
            <w:vAlign w:val="top"/>
          </w:tcPr>
          <w:p>
            <w:pPr>
              <w:spacing w:line="318" w:lineRule="auto"/>
              <w:rPr>
                <w:rFonts w:ascii="Arial"/>
                <w:sz w:val="21"/>
              </w:rPr>
            </w:pPr>
          </w:p>
          <w:p>
            <w:pPr>
              <w:pStyle w:val="8"/>
              <w:spacing w:before="59" w:line="321" w:lineRule="auto"/>
              <w:ind w:left="120" w:right="84"/>
            </w:pPr>
            <w:r>
              <w:rPr>
                <w:spacing w:val="-5"/>
              </w:rPr>
              <w:t>对司法鉴定机构进行批评教育，引</w:t>
            </w:r>
            <w:r>
              <w:rPr>
                <w:spacing w:val="12"/>
              </w:rPr>
              <w:t xml:space="preserve"> </w:t>
            </w:r>
            <w:r>
              <w:rPr>
                <w:spacing w:val="-3"/>
              </w:rPr>
              <w:t>导督促其依法依规开展执业活动。</w:t>
            </w:r>
          </w:p>
        </w:tc>
        <w:tc>
          <w:tcPr>
            <w:tcW w:w="843" w:type="dxa"/>
            <w:vMerge w:val="restart"/>
            <w:tcBorders>
              <w:bottom w:val="nil"/>
            </w:tcBorders>
            <w:vAlign w:val="top"/>
          </w:tcPr>
          <w:p>
            <w:pPr>
              <w:spacing w:line="308" w:lineRule="auto"/>
              <w:rPr>
                <w:rFonts w:ascii="Arial"/>
                <w:sz w:val="21"/>
              </w:rPr>
            </w:pPr>
          </w:p>
          <w:p>
            <w:pPr>
              <w:spacing w:line="308" w:lineRule="auto"/>
              <w:rPr>
                <w:rFonts w:ascii="Arial"/>
                <w:sz w:val="21"/>
              </w:rPr>
            </w:pPr>
          </w:p>
          <w:p>
            <w:pPr>
              <w:spacing w:line="309" w:lineRule="auto"/>
              <w:rPr>
                <w:rFonts w:ascii="Arial"/>
                <w:sz w:val="21"/>
              </w:rPr>
            </w:pPr>
          </w:p>
          <w:p>
            <w:pPr>
              <w:pStyle w:val="8"/>
              <w:spacing w:before="59" w:line="222" w:lineRule="auto"/>
              <w:ind w:left="153"/>
            </w:pPr>
            <w:r>
              <w:rPr>
                <w:spacing w:val="21"/>
              </w:rPr>
              <w:t>自治区</w:t>
            </w:r>
          </w:p>
          <w:p>
            <w:pPr>
              <w:pStyle w:val="8"/>
              <w:spacing w:before="95" w:line="223" w:lineRule="auto"/>
              <w:ind w:left="122"/>
            </w:pPr>
            <w:r>
              <w:rPr>
                <w:spacing w:val="27"/>
              </w:rPr>
              <w:t>人民政</w:t>
            </w:r>
          </w:p>
          <w:p>
            <w:pPr>
              <w:pStyle w:val="8"/>
              <w:spacing w:before="94" w:line="223" w:lineRule="auto"/>
              <w:ind w:left="120"/>
            </w:pPr>
            <w:r>
              <w:rPr>
                <w:spacing w:val="29"/>
              </w:rPr>
              <w:t>府司法</w:t>
            </w:r>
          </w:p>
          <w:p>
            <w:pPr>
              <w:pStyle w:val="8"/>
              <w:spacing w:before="94" w:line="221" w:lineRule="auto"/>
              <w:ind w:left="120"/>
            </w:pPr>
            <w:r>
              <w:rPr>
                <w:spacing w:val="27"/>
              </w:rPr>
              <w:t>行政部</w:t>
            </w:r>
          </w:p>
          <w:p>
            <w:pPr>
              <w:pStyle w:val="8"/>
              <w:spacing w:before="96" w:line="222" w:lineRule="auto"/>
              <w:ind w:left="137"/>
            </w:pPr>
            <w:r>
              <w:rPr>
                <w:spacing w:val="-19"/>
              </w:rPr>
              <w:t>门</w:t>
            </w:r>
            <w:r>
              <w:rPr>
                <w:spacing w:val="-23"/>
              </w:rPr>
              <w:t xml:space="preserve"> </w:t>
            </w:r>
            <w:r>
              <w:rPr>
                <w:spacing w:val="-19"/>
              </w:rPr>
              <w:t>、</w:t>
            </w:r>
            <w:r>
              <w:rPr>
                <w:spacing w:val="-34"/>
              </w:rPr>
              <w:t xml:space="preserve"> </w:t>
            </w:r>
            <w:r>
              <w:rPr>
                <w:spacing w:val="-19"/>
              </w:rPr>
              <w:t>地</w:t>
            </w:r>
          </w:p>
          <w:p>
            <w:pPr>
              <w:pStyle w:val="8"/>
              <w:spacing w:before="95" w:line="320" w:lineRule="auto"/>
              <w:ind w:left="120" w:right="106" w:firstLine="3"/>
              <w:jc w:val="both"/>
            </w:pPr>
            <w:r>
              <w:rPr>
                <w:spacing w:val="-1"/>
              </w:rPr>
              <w:t>（市</w:t>
            </w:r>
            <w:r>
              <w:rPr>
                <w:spacing w:val="-21"/>
              </w:rPr>
              <w:t xml:space="preserve"> </w:t>
            </w:r>
            <w:r>
              <w:rPr>
                <w:spacing w:val="-1"/>
              </w:rPr>
              <w:t>）</w:t>
            </w:r>
            <w:r>
              <w:t xml:space="preserve"> </w:t>
            </w:r>
            <w:r>
              <w:rPr>
                <w:spacing w:val="-13"/>
              </w:rPr>
              <w:t>行</w:t>
            </w:r>
            <w:r>
              <w:rPr>
                <w:spacing w:val="1"/>
              </w:rPr>
              <w:t xml:space="preserve">   </w:t>
            </w:r>
            <w:r>
              <w:rPr>
                <w:spacing w:val="-13"/>
              </w:rPr>
              <w:t>署</w:t>
            </w:r>
            <w:r>
              <w:rPr>
                <w:spacing w:val="2"/>
              </w:rPr>
              <w:t xml:space="preserve"> </w:t>
            </w:r>
            <w:r>
              <w:rPr>
                <w:spacing w:val="-3"/>
              </w:rPr>
              <w:t>（人</w:t>
            </w:r>
            <w:r>
              <w:rPr>
                <w:spacing w:val="-12"/>
              </w:rPr>
              <w:t xml:space="preserve"> </w:t>
            </w:r>
            <w:r>
              <w:rPr>
                <w:spacing w:val="-3"/>
              </w:rPr>
              <w:t>民</w:t>
            </w:r>
          </w:p>
          <w:p>
            <w:pPr>
              <w:pStyle w:val="8"/>
              <w:spacing w:line="223" w:lineRule="auto"/>
              <w:ind w:left="120"/>
            </w:pPr>
            <w:r>
              <w:rPr>
                <w:spacing w:val="9"/>
              </w:rPr>
              <w:t>政府</w:t>
            </w:r>
            <w:r>
              <w:rPr>
                <w:spacing w:val="-47"/>
              </w:rPr>
              <w:t xml:space="preserve"> </w:t>
            </w:r>
            <w:r>
              <w:rPr>
                <w:spacing w:val="9"/>
              </w:rPr>
              <w:t>）</w:t>
            </w:r>
          </w:p>
          <w:p>
            <w:pPr>
              <w:pStyle w:val="8"/>
              <w:spacing w:before="95" w:line="221" w:lineRule="auto"/>
              <w:ind w:left="133"/>
            </w:pPr>
            <w:r>
              <w:rPr>
                <w:spacing w:val="23"/>
              </w:rPr>
              <w:t>司法行</w:t>
            </w:r>
          </w:p>
          <w:p>
            <w:pPr>
              <w:pStyle w:val="8"/>
              <w:spacing w:before="96" w:line="222" w:lineRule="auto"/>
              <w:ind w:left="120"/>
            </w:pPr>
            <w:r>
              <w:rPr>
                <w:spacing w:val="-3"/>
              </w:rPr>
              <w:t>政部门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379" w:lineRule="auto"/>
              <w:rPr>
                <w:rFonts w:ascii="Arial"/>
                <w:sz w:val="21"/>
              </w:rPr>
            </w:pPr>
          </w:p>
          <w:p>
            <w:pPr>
              <w:pStyle w:val="8"/>
              <w:spacing w:before="59" w:line="223" w:lineRule="auto"/>
              <w:ind w:left="123"/>
            </w:pPr>
            <w:r>
              <w:rPr>
                <w:spacing w:val="-4"/>
              </w:rPr>
              <w:t>免于处罚</w:t>
            </w:r>
          </w:p>
        </w:tc>
        <w:tc>
          <w:tcPr>
            <w:tcW w:w="2936" w:type="dxa"/>
            <w:vAlign w:val="top"/>
          </w:tcPr>
          <w:p>
            <w:pPr>
              <w:pStyle w:val="8"/>
              <w:spacing w:before="284" w:line="320" w:lineRule="auto"/>
              <w:ind w:left="122" w:right="103" w:hanging="5"/>
            </w:pPr>
            <w:r>
              <w:t>初次违法且危害后果轻微，没有违</w:t>
            </w:r>
            <w:r>
              <w:rPr>
                <w:spacing w:val="8"/>
              </w:rPr>
              <w:t xml:space="preserve"> </w:t>
            </w:r>
            <w:r>
              <w:rPr>
                <w:spacing w:val="-5"/>
              </w:rPr>
              <w:t>法所得并及时改正。</w:t>
            </w:r>
          </w:p>
        </w:tc>
        <w:tc>
          <w:tcPr>
            <w:tcW w:w="2868" w:type="dxa"/>
            <w:vAlign w:val="top"/>
          </w:tcPr>
          <w:p>
            <w:pPr>
              <w:pStyle w:val="8"/>
              <w:spacing w:before="283" w:line="321" w:lineRule="auto"/>
              <w:ind w:left="120" w:right="84"/>
            </w:pPr>
            <w:r>
              <w:rPr>
                <w:spacing w:val="-5"/>
              </w:rPr>
              <w:t>对司法鉴定机构进行批评教育，引</w:t>
            </w:r>
            <w:r>
              <w:rPr>
                <w:spacing w:val="12"/>
              </w:rPr>
              <w:t xml:space="preserve"> </w:t>
            </w:r>
            <w:r>
              <w:rPr>
                <w:spacing w:val="-3"/>
              </w:rPr>
              <w:t>导督促其依法依规开展执业活动。</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247" w:lineRule="auto"/>
              <w:rPr>
                <w:rFonts w:ascii="Arial"/>
                <w:sz w:val="21"/>
              </w:rPr>
            </w:pPr>
          </w:p>
          <w:p>
            <w:pPr>
              <w:spacing w:line="247" w:lineRule="auto"/>
              <w:rPr>
                <w:rFonts w:ascii="Arial"/>
                <w:sz w:val="21"/>
              </w:rPr>
            </w:pPr>
          </w:p>
          <w:p>
            <w:pPr>
              <w:pStyle w:val="8"/>
              <w:spacing w:before="58" w:line="222" w:lineRule="auto"/>
              <w:ind w:left="140"/>
            </w:pPr>
            <w:r>
              <w:rPr>
                <w:spacing w:val="-3"/>
              </w:rPr>
              <w:t>减轻处罚</w:t>
            </w:r>
          </w:p>
        </w:tc>
        <w:tc>
          <w:tcPr>
            <w:tcW w:w="2936" w:type="dxa"/>
            <w:vAlign w:val="top"/>
          </w:tcPr>
          <w:p>
            <w:pPr>
              <w:pStyle w:val="8"/>
              <w:spacing w:before="244" w:line="320" w:lineRule="auto"/>
              <w:ind w:left="119" w:right="103" w:firstLine="3"/>
              <w:jc w:val="both"/>
            </w:pPr>
            <w:r>
              <w:t>发生本项违法行为，主动办理变更</w:t>
            </w:r>
            <w:r>
              <w:rPr>
                <w:spacing w:val="3"/>
              </w:rPr>
              <w:t xml:space="preserve"> </w:t>
            </w:r>
            <w:r>
              <w:t>登记并消除危害后果，造成危害后</w:t>
            </w:r>
            <w:r>
              <w:rPr>
                <w:spacing w:val="7"/>
              </w:rPr>
              <w:t xml:space="preserve"> </w:t>
            </w:r>
            <w:r>
              <w:rPr>
                <w:spacing w:val="-6"/>
              </w:rPr>
              <w:t>果较轻的。</w:t>
            </w:r>
          </w:p>
        </w:tc>
        <w:tc>
          <w:tcPr>
            <w:tcW w:w="2868" w:type="dxa"/>
            <w:vAlign w:val="top"/>
          </w:tcPr>
          <w:p>
            <w:pPr>
              <w:spacing w:line="338" w:lineRule="auto"/>
              <w:rPr>
                <w:rFonts w:ascii="Arial"/>
                <w:sz w:val="21"/>
              </w:rPr>
            </w:pPr>
          </w:p>
          <w:p>
            <w:pPr>
              <w:pStyle w:val="8"/>
              <w:spacing w:before="59" w:line="321" w:lineRule="auto"/>
              <w:ind w:left="119" w:right="103" w:hanging="1"/>
            </w:pPr>
            <w:r>
              <w:rPr>
                <w:spacing w:val="-4"/>
              </w:rPr>
              <w:t>警告；有违法所得的，没收违法所</w:t>
            </w:r>
            <w:r>
              <w:t xml:space="preserve"> </w:t>
            </w:r>
            <w:r>
              <w:rPr>
                <w:spacing w:val="-10"/>
              </w:rPr>
              <w:t>得。</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3" w:hRule="atLeast"/>
        </w:trPr>
        <w:tc>
          <w:tcPr>
            <w:tcW w:w="713" w:type="dxa"/>
            <w:vMerge w:val="continue"/>
            <w:tcBorders>
              <w:top w:val="nil"/>
            </w:tcBorders>
            <w:vAlign w:val="top"/>
          </w:tcPr>
          <w:p>
            <w:pPr>
              <w:rPr>
                <w:rFonts w:ascii="Arial"/>
                <w:sz w:val="21"/>
              </w:rPr>
            </w:pPr>
          </w:p>
        </w:tc>
        <w:tc>
          <w:tcPr>
            <w:tcW w:w="1481" w:type="dxa"/>
            <w:vMerge w:val="continue"/>
            <w:tcBorders>
              <w:top w:val="nil"/>
            </w:tcBorders>
            <w:vAlign w:val="top"/>
          </w:tcPr>
          <w:p>
            <w:pPr>
              <w:rPr>
                <w:rFonts w:ascii="Arial"/>
                <w:sz w:val="21"/>
              </w:rPr>
            </w:pPr>
          </w:p>
        </w:tc>
        <w:tc>
          <w:tcPr>
            <w:tcW w:w="3437" w:type="dxa"/>
            <w:vMerge w:val="continue"/>
            <w:tcBorders>
              <w:top w:val="nil"/>
            </w:tcBorders>
            <w:vAlign w:val="top"/>
          </w:tcPr>
          <w:p>
            <w:pPr>
              <w:rPr>
                <w:rFonts w:ascii="Arial"/>
                <w:sz w:val="21"/>
              </w:rPr>
            </w:pPr>
          </w:p>
        </w:tc>
        <w:tc>
          <w:tcPr>
            <w:tcW w:w="981" w:type="dxa"/>
            <w:vAlign w:val="top"/>
          </w:tcPr>
          <w:p>
            <w:pPr>
              <w:spacing w:line="340" w:lineRule="auto"/>
              <w:rPr>
                <w:rFonts w:ascii="Arial"/>
                <w:sz w:val="21"/>
              </w:rPr>
            </w:pPr>
          </w:p>
          <w:p>
            <w:pPr>
              <w:spacing w:line="340" w:lineRule="auto"/>
              <w:rPr>
                <w:rFonts w:ascii="Arial"/>
                <w:sz w:val="21"/>
              </w:rPr>
            </w:pPr>
          </w:p>
          <w:p>
            <w:pPr>
              <w:pStyle w:val="8"/>
              <w:spacing w:before="59" w:line="222" w:lineRule="auto"/>
              <w:ind w:left="138"/>
            </w:pPr>
            <w:r>
              <w:rPr>
                <w:spacing w:val="-3"/>
              </w:rPr>
              <w:t>从轻处罚</w:t>
            </w:r>
          </w:p>
        </w:tc>
        <w:tc>
          <w:tcPr>
            <w:tcW w:w="2936" w:type="dxa"/>
            <w:vAlign w:val="top"/>
          </w:tcPr>
          <w:p>
            <w:pPr>
              <w:spacing w:line="371" w:lineRule="auto"/>
              <w:rPr>
                <w:rFonts w:ascii="Arial"/>
                <w:sz w:val="21"/>
              </w:rPr>
            </w:pPr>
          </w:p>
          <w:p>
            <w:pPr>
              <w:pStyle w:val="8"/>
              <w:spacing w:before="59" w:line="320" w:lineRule="auto"/>
              <w:ind w:left="121" w:right="43" w:firstLine="1"/>
              <w:jc w:val="both"/>
            </w:pPr>
            <w:r>
              <w:t>发生本项违法行为，主动办理变更</w:t>
            </w:r>
            <w:r>
              <w:rPr>
                <w:spacing w:val="3"/>
              </w:rPr>
              <w:t xml:space="preserve"> </w:t>
            </w:r>
            <w:r>
              <w:t>登记并减轻危害后果，具有其他情</w:t>
            </w:r>
            <w:r>
              <w:rPr>
                <w:spacing w:val="5"/>
              </w:rPr>
              <w:t xml:space="preserve"> </w:t>
            </w:r>
            <w:r>
              <w:rPr>
                <w:spacing w:val="-8"/>
              </w:rPr>
              <w:t>节情形较轻，造成社会影响较轻的。</w:t>
            </w:r>
          </w:p>
        </w:tc>
        <w:tc>
          <w:tcPr>
            <w:tcW w:w="2868" w:type="dxa"/>
            <w:vAlign w:val="top"/>
          </w:tcPr>
          <w:p>
            <w:pPr>
              <w:spacing w:line="369" w:lineRule="auto"/>
              <w:rPr>
                <w:rFonts w:ascii="Arial"/>
                <w:sz w:val="21"/>
              </w:rPr>
            </w:pPr>
          </w:p>
          <w:p>
            <w:pPr>
              <w:pStyle w:val="8"/>
              <w:spacing w:before="58" w:line="321" w:lineRule="auto"/>
              <w:ind w:left="120" w:right="103"/>
            </w:pPr>
            <w:r>
              <w:rPr>
                <w:spacing w:val="-1"/>
              </w:rPr>
              <w:t>停止从事司法鉴定业务一个月以</w:t>
            </w:r>
            <w:r>
              <w:t xml:space="preserve">  </w:t>
            </w:r>
            <w:r>
              <w:rPr>
                <w:spacing w:val="-5"/>
              </w:rPr>
              <w:t>上两个月以下，有违法所得的，没</w:t>
            </w:r>
            <w:r>
              <w:rPr>
                <w:spacing w:val="12"/>
              </w:rPr>
              <w:t xml:space="preserve"> </w:t>
            </w:r>
            <w:r>
              <w:rPr>
                <w:spacing w:val="-6"/>
              </w:rPr>
              <w:t>收违法所得。</w:t>
            </w:r>
          </w:p>
        </w:tc>
        <w:tc>
          <w:tcPr>
            <w:tcW w:w="843" w:type="dxa"/>
            <w:vMerge w:val="continue"/>
            <w:tcBorders>
              <w:top w:val="nil"/>
            </w:tcBorders>
            <w:vAlign w:val="top"/>
          </w:tcPr>
          <w:p>
            <w:pPr>
              <w:rPr>
                <w:rFonts w:ascii="Arial"/>
                <w:sz w:val="21"/>
              </w:rPr>
            </w:pPr>
          </w:p>
        </w:tc>
      </w:tr>
    </w:tbl>
    <w:p>
      <w:pPr>
        <w:pStyle w:val="2"/>
      </w:pPr>
    </w:p>
    <w:p>
      <w:pPr>
        <w:sectPr>
          <w:pgSz w:w="16839" w:h="11906"/>
          <w:pgMar w:top="400" w:right="1985"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3259" w:type="dxa"/>
        <w:tblInd w:w="9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481"/>
        <w:gridCol w:w="3437"/>
        <w:gridCol w:w="981"/>
        <w:gridCol w:w="2936"/>
        <w:gridCol w:w="2868"/>
        <w:gridCol w:w="8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31" w:hRule="atLeast"/>
        </w:trPr>
        <w:tc>
          <w:tcPr>
            <w:tcW w:w="713" w:type="dxa"/>
            <w:vMerge w:val="restart"/>
            <w:tcBorders>
              <w:bottom w:val="nil"/>
            </w:tcBorders>
            <w:vAlign w:val="top"/>
          </w:tcPr>
          <w:p>
            <w:pPr>
              <w:rPr>
                <w:rFonts w:ascii="Arial"/>
                <w:sz w:val="21"/>
              </w:rPr>
            </w:pPr>
          </w:p>
        </w:tc>
        <w:tc>
          <w:tcPr>
            <w:tcW w:w="1481" w:type="dxa"/>
            <w:vMerge w:val="restart"/>
            <w:tcBorders>
              <w:bottom w:val="nil"/>
            </w:tcBorders>
            <w:vAlign w:val="top"/>
          </w:tcPr>
          <w:p>
            <w:pPr>
              <w:rPr>
                <w:rFonts w:ascii="Arial"/>
                <w:sz w:val="21"/>
              </w:rPr>
            </w:pPr>
          </w:p>
        </w:tc>
        <w:tc>
          <w:tcPr>
            <w:tcW w:w="3437" w:type="dxa"/>
            <w:vMerge w:val="restart"/>
            <w:tcBorders>
              <w:bottom w:val="nil"/>
            </w:tcBorders>
            <w:vAlign w:val="top"/>
          </w:tcPr>
          <w:p>
            <w:pPr>
              <w:pStyle w:val="8"/>
              <w:spacing w:before="71" w:line="320" w:lineRule="auto"/>
              <w:ind w:left="116" w:right="105" w:firstLine="11"/>
            </w:pPr>
            <w:r>
              <w:rPr>
                <w:spacing w:val="-2"/>
              </w:rPr>
              <w:t>的;(五)法律、法规、规章规定其他应当</w:t>
            </w:r>
            <w:r>
              <w:rPr>
                <w:spacing w:val="6"/>
              </w:rPr>
              <w:t xml:space="preserve">  </w:t>
            </w:r>
            <w:r>
              <w:rPr>
                <w:spacing w:val="-2"/>
              </w:rPr>
              <w:t>从轻或者减轻行政处罚的。</w:t>
            </w:r>
            <w:r>
              <w:rPr>
                <w:b/>
                <w:bCs/>
                <w:spacing w:val="-2"/>
              </w:rPr>
              <w:t>第三十三条</w:t>
            </w:r>
            <w:r>
              <w:rPr>
                <w:spacing w:val="7"/>
              </w:rPr>
              <w:t xml:space="preserve">  </w:t>
            </w:r>
            <w:r>
              <w:rPr>
                <w:spacing w:val="-2"/>
              </w:rPr>
              <w:t>违法行为轻微并及时改正，没有造成危害</w:t>
            </w:r>
            <w:r>
              <w:rPr>
                <w:spacing w:val="4"/>
              </w:rPr>
              <w:t xml:space="preserve"> </w:t>
            </w:r>
            <w:r>
              <w:rPr>
                <w:spacing w:val="-2"/>
              </w:rPr>
              <w:t>后果的，不予行政处罚。初次违法且危害</w:t>
            </w:r>
            <w:r>
              <w:rPr>
                <w:spacing w:val="4"/>
              </w:rPr>
              <w:t xml:space="preserve"> </w:t>
            </w:r>
            <w:r>
              <w:rPr>
                <w:spacing w:val="-2"/>
              </w:rPr>
              <w:t>后果轻微并及时改正的，可以不予行政处</w:t>
            </w:r>
            <w:r>
              <w:rPr>
                <w:spacing w:val="4"/>
              </w:rPr>
              <w:t xml:space="preserve"> </w:t>
            </w:r>
            <w:r>
              <w:rPr>
                <w:spacing w:val="-2"/>
              </w:rPr>
              <w:t>罚。当事人有证据足以证明没有主观过错</w:t>
            </w:r>
            <w:r>
              <w:rPr>
                <w:spacing w:val="4"/>
              </w:rPr>
              <w:t xml:space="preserve"> </w:t>
            </w:r>
            <w:r>
              <w:rPr>
                <w:spacing w:val="-2"/>
              </w:rPr>
              <w:t>的，不予行政处罚。法律、行政法规另有</w:t>
            </w:r>
            <w:r>
              <w:rPr>
                <w:spacing w:val="4"/>
              </w:rPr>
              <w:t xml:space="preserve"> </w:t>
            </w:r>
            <w:r>
              <w:rPr>
                <w:spacing w:val="-2"/>
              </w:rPr>
              <w:t>规定的，从其规定。对当事人的违法行为</w:t>
            </w:r>
            <w:r>
              <w:rPr>
                <w:spacing w:val="4"/>
              </w:rPr>
              <w:t xml:space="preserve"> </w:t>
            </w:r>
            <w:r>
              <w:rPr>
                <w:spacing w:val="-2"/>
              </w:rPr>
              <w:t>依法不予行政处罚的，行政机关应当对当</w:t>
            </w:r>
            <w:r>
              <w:rPr>
                <w:spacing w:val="4"/>
              </w:rPr>
              <w:t xml:space="preserve"> </w:t>
            </w:r>
            <w:r>
              <w:rPr>
                <w:spacing w:val="-5"/>
              </w:rPr>
              <w:t>事人进行教育。</w:t>
            </w:r>
          </w:p>
          <w:p>
            <w:pPr>
              <w:pStyle w:val="8"/>
              <w:spacing w:before="1" w:line="320" w:lineRule="auto"/>
              <w:ind w:left="118" w:right="105" w:hanging="3"/>
              <w:jc w:val="both"/>
            </w:pPr>
            <w:r>
              <w:rPr>
                <w:b/>
                <w:bCs/>
                <w:spacing w:val="-4"/>
              </w:rPr>
              <w:t>3.《司法鉴定机构登记管理办法》</w:t>
            </w:r>
            <w:r>
              <w:rPr>
                <w:spacing w:val="-4"/>
              </w:rPr>
              <w:t>第三十</w:t>
            </w:r>
            <w:r>
              <w:rPr>
                <w:spacing w:val="15"/>
              </w:rPr>
              <w:t xml:space="preserve"> </w:t>
            </w:r>
            <w:r>
              <w:rPr>
                <w:spacing w:val="-7"/>
              </w:rPr>
              <w:t>九条 司法鉴定机构有下列情形之一的，由</w:t>
            </w:r>
            <w:r>
              <w:rPr>
                <w:spacing w:val="9"/>
              </w:rPr>
              <w:t xml:space="preserve"> </w:t>
            </w:r>
            <w:r>
              <w:rPr>
                <w:spacing w:val="-2"/>
              </w:rPr>
              <w:t>省级司法行政机关依法给予警告，并责令</w:t>
            </w:r>
            <w:r>
              <w:rPr>
                <w:spacing w:val="2"/>
              </w:rPr>
              <w:t xml:space="preserve"> </w:t>
            </w:r>
            <w:r>
              <w:rPr>
                <w:spacing w:val="-3"/>
              </w:rPr>
              <w:t>其改正:(三)未依法办理变更登记的。</w:t>
            </w:r>
          </w:p>
        </w:tc>
        <w:tc>
          <w:tcPr>
            <w:tcW w:w="981"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8"/>
              <w:spacing w:before="58" w:line="222" w:lineRule="auto"/>
              <w:ind w:left="141"/>
            </w:pPr>
            <w:r>
              <w:rPr>
                <w:spacing w:val="-4"/>
              </w:rPr>
              <w:t>一般情形</w:t>
            </w:r>
          </w:p>
        </w:tc>
        <w:tc>
          <w:tcPr>
            <w:tcW w:w="2936" w:type="dxa"/>
            <w:vAlign w:val="top"/>
          </w:tcPr>
          <w:p>
            <w:pPr>
              <w:spacing w:line="395" w:lineRule="auto"/>
              <w:rPr>
                <w:rFonts w:ascii="Arial"/>
                <w:sz w:val="21"/>
              </w:rPr>
            </w:pPr>
          </w:p>
          <w:p>
            <w:pPr>
              <w:pStyle w:val="8"/>
              <w:spacing w:before="58" w:line="321" w:lineRule="auto"/>
              <w:ind w:left="117" w:right="103" w:firstLine="5"/>
              <w:jc w:val="both"/>
            </w:pPr>
            <w:r>
              <w:t>发生本项违法行为两次以上，或者</w:t>
            </w:r>
            <w:r>
              <w:rPr>
                <w:spacing w:val="3"/>
              </w:rPr>
              <w:t xml:space="preserve"> </w:t>
            </w:r>
            <w:r>
              <w:t>具有其他情节情形一般的，严重破</w:t>
            </w:r>
            <w:r>
              <w:rPr>
                <w:spacing w:val="8"/>
              </w:rPr>
              <w:t xml:space="preserve"> </w:t>
            </w:r>
            <w:r>
              <w:t>坏司法鉴定管理秩序的，造成不良</w:t>
            </w:r>
            <w:r>
              <w:rPr>
                <w:spacing w:val="8"/>
              </w:rPr>
              <w:t xml:space="preserve"> </w:t>
            </w:r>
            <w:r>
              <w:rPr>
                <w:spacing w:val="-4"/>
              </w:rPr>
              <w:t>社会影响一般的。</w:t>
            </w:r>
          </w:p>
        </w:tc>
        <w:tc>
          <w:tcPr>
            <w:tcW w:w="2868" w:type="dxa"/>
            <w:vAlign w:val="top"/>
          </w:tcPr>
          <w:p>
            <w:pPr>
              <w:spacing w:line="398" w:lineRule="auto"/>
              <w:rPr>
                <w:rFonts w:ascii="Arial"/>
                <w:sz w:val="21"/>
              </w:rPr>
            </w:pPr>
          </w:p>
          <w:p>
            <w:pPr>
              <w:pStyle w:val="8"/>
              <w:spacing w:before="59" w:line="320" w:lineRule="auto"/>
              <w:ind w:left="120" w:right="103"/>
            </w:pPr>
            <w:r>
              <w:rPr>
                <w:spacing w:val="-1"/>
              </w:rPr>
              <w:t>停止从事司法鉴定业务两个月以</w:t>
            </w:r>
            <w:r>
              <w:t xml:space="preserve">  </w:t>
            </w:r>
            <w:r>
              <w:rPr>
                <w:spacing w:val="-5"/>
              </w:rPr>
              <w:t>上三个月以下，并处五千元以上两</w:t>
            </w:r>
            <w:r>
              <w:rPr>
                <w:spacing w:val="12"/>
              </w:rPr>
              <w:t xml:space="preserve"> </w:t>
            </w:r>
            <w:r>
              <w:rPr>
                <w:spacing w:val="-5"/>
              </w:rPr>
              <w:t>万元以下罚款；有违法所得的，没</w:t>
            </w:r>
            <w:r>
              <w:rPr>
                <w:spacing w:val="12"/>
              </w:rPr>
              <w:t xml:space="preserve"> </w:t>
            </w:r>
            <w:r>
              <w:rPr>
                <w:spacing w:val="-6"/>
              </w:rPr>
              <w:t>收违法所得。</w:t>
            </w:r>
          </w:p>
        </w:tc>
        <w:tc>
          <w:tcPr>
            <w:tcW w:w="843"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2" w:hRule="atLeast"/>
        </w:trPr>
        <w:tc>
          <w:tcPr>
            <w:tcW w:w="713" w:type="dxa"/>
            <w:vMerge w:val="continue"/>
            <w:tcBorders>
              <w:top w:val="nil"/>
            </w:tcBorders>
            <w:vAlign w:val="top"/>
          </w:tcPr>
          <w:p>
            <w:pPr>
              <w:rPr>
                <w:rFonts w:ascii="Arial"/>
                <w:sz w:val="21"/>
              </w:rPr>
            </w:pPr>
          </w:p>
        </w:tc>
        <w:tc>
          <w:tcPr>
            <w:tcW w:w="1481" w:type="dxa"/>
            <w:vMerge w:val="continue"/>
            <w:tcBorders>
              <w:top w:val="nil"/>
            </w:tcBorders>
            <w:vAlign w:val="top"/>
          </w:tcPr>
          <w:p>
            <w:pPr>
              <w:rPr>
                <w:rFonts w:ascii="Arial"/>
                <w:sz w:val="21"/>
              </w:rPr>
            </w:pPr>
          </w:p>
        </w:tc>
        <w:tc>
          <w:tcPr>
            <w:tcW w:w="3437" w:type="dxa"/>
            <w:vMerge w:val="continue"/>
            <w:tcBorders>
              <w:top w:val="nil"/>
            </w:tcBorders>
            <w:vAlign w:val="top"/>
          </w:tcPr>
          <w:p>
            <w:pPr>
              <w:rPr>
                <w:rFonts w:ascii="Arial"/>
                <w:sz w:val="21"/>
              </w:rPr>
            </w:pPr>
          </w:p>
        </w:tc>
        <w:tc>
          <w:tcPr>
            <w:tcW w:w="981"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59" w:line="223" w:lineRule="auto"/>
              <w:ind w:left="138"/>
            </w:pPr>
            <w:r>
              <w:rPr>
                <w:spacing w:val="-3"/>
              </w:rPr>
              <w:t>从重处罚</w:t>
            </w:r>
          </w:p>
        </w:tc>
        <w:tc>
          <w:tcPr>
            <w:tcW w:w="2936" w:type="dxa"/>
            <w:vAlign w:val="top"/>
          </w:tcPr>
          <w:p>
            <w:pPr>
              <w:spacing w:line="350" w:lineRule="auto"/>
              <w:rPr>
                <w:rFonts w:ascii="Arial"/>
                <w:sz w:val="21"/>
              </w:rPr>
            </w:pPr>
          </w:p>
          <w:p>
            <w:pPr>
              <w:spacing w:line="351" w:lineRule="auto"/>
              <w:rPr>
                <w:rFonts w:ascii="Arial"/>
                <w:sz w:val="21"/>
              </w:rPr>
            </w:pPr>
          </w:p>
          <w:p>
            <w:pPr>
              <w:pStyle w:val="8"/>
              <w:spacing w:before="58" w:line="321" w:lineRule="auto"/>
              <w:ind w:left="117" w:right="103" w:firstLine="5"/>
              <w:jc w:val="both"/>
            </w:pPr>
            <w:r>
              <w:t>发生本项违法行为，经司法行政机</w:t>
            </w:r>
            <w:r>
              <w:rPr>
                <w:spacing w:val="3"/>
              </w:rPr>
              <w:t xml:space="preserve"> </w:t>
            </w:r>
            <w:r>
              <w:t>关书面通知仍拒不变更登记的，或</w:t>
            </w:r>
            <w:r>
              <w:rPr>
                <w:spacing w:val="9"/>
              </w:rPr>
              <w:t xml:space="preserve"> </w:t>
            </w:r>
            <w:r>
              <w:t>者具有其他情节严重情形的，严重</w:t>
            </w:r>
            <w:r>
              <w:rPr>
                <w:spacing w:val="9"/>
              </w:rPr>
              <w:t xml:space="preserve"> </w:t>
            </w:r>
            <w:r>
              <w:t>破坏司法鉴定管理秩序的，造成恶</w:t>
            </w:r>
            <w:r>
              <w:rPr>
                <w:spacing w:val="9"/>
              </w:rPr>
              <w:t xml:space="preserve"> </w:t>
            </w:r>
            <w:r>
              <w:rPr>
                <w:spacing w:val="-5"/>
              </w:rPr>
              <w:t>劣社会影响的。</w:t>
            </w:r>
          </w:p>
        </w:tc>
        <w:tc>
          <w:tcPr>
            <w:tcW w:w="2868"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8"/>
              <w:spacing w:before="59" w:line="320" w:lineRule="auto"/>
              <w:ind w:left="120" w:right="103"/>
              <w:jc w:val="both"/>
            </w:pPr>
            <w:r>
              <w:rPr>
                <w:spacing w:val="8"/>
              </w:rPr>
              <w:t>停止从事司法鉴定业务两个月以</w:t>
            </w:r>
            <w:r>
              <w:rPr>
                <w:spacing w:val="5"/>
              </w:rPr>
              <w:t xml:space="preserve"> </w:t>
            </w:r>
            <w:r>
              <w:rPr>
                <w:spacing w:val="-5"/>
              </w:rPr>
              <w:t>上三个月以下，并处两万元以上三</w:t>
            </w:r>
            <w:r>
              <w:rPr>
                <w:spacing w:val="12"/>
              </w:rPr>
              <w:t xml:space="preserve"> </w:t>
            </w:r>
            <w:r>
              <w:rPr>
                <w:spacing w:val="-5"/>
              </w:rPr>
              <w:t>万元以下罚款；有违法所得的，没</w:t>
            </w:r>
            <w:r>
              <w:rPr>
                <w:spacing w:val="12"/>
              </w:rPr>
              <w:t xml:space="preserve"> </w:t>
            </w:r>
            <w:r>
              <w:rPr>
                <w:spacing w:val="-6"/>
              </w:rPr>
              <w:t>收违法所得。</w:t>
            </w:r>
          </w:p>
        </w:tc>
        <w:tc>
          <w:tcPr>
            <w:tcW w:w="843"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2" w:hRule="atLeast"/>
        </w:trPr>
        <w:tc>
          <w:tcPr>
            <w:tcW w:w="713"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9" w:line="241" w:lineRule="auto"/>
              <w:ind w:left="119"/>
            </w:pPr>
            <w:r>
              <w:t>7</w:t>
            </w:r>
          </w:p>
        </w:tc>
        <w:tc>
          <w:tcPr>
            <w:tcW w:w="1481"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9" w:line="320" w:lineRule="auto"/>
              <w:ind w:left="117" w:right="50" w:firstLine="12"/>
              <w:jc w:val="both"/>
            </w:pPr>
            <w:r>
              <w:rPr>
                <w:spacing w:val="-4"/>
              </w:rPr>
              <w:t>司法鉴定机构涂</w:t>
            </w:r>
            <w:r>
              <w:t xml:space="preserve"> </w:t>
            </w:r>
            <w:r>
              <w:rPr>
                <w:spacing w:val="-17"/>
              </w:rPr>
              <w:t>改、出借、出租、</w:t>
            </w:r>
            <w:r>
              <w:rPr>
                <w:spacing w:val="3"/>
              </w:rPr>
              <w:t xml:space="preserve"> </w:t>
            </w:r>
            <w:r>
              <w:rPr>
                <w:spacing w:val="-3"/>
              </w:rPr>
              <w:t>转让《司法鉴定</w:t>
            </w:r>
            <w:r>
              <w:rPr>
                <w:spacing w:val="5"/>
              </w:rPr>
              <w:t xml:space="preserve"> </w:t>
            </w:r>
            <w:r>
              <w:rPr>
                <w:spacing w:val="-3"/>
              </w:rPr>
              <w:t>许可证》的</w:t>
            </w:r>
          </w:p>
        </w:tc>
        <w:tc>
          <w:tcPr>
            <w:tcW w:w="3437" w:type="dxa"/>
            <w:vMerge w:val="restart"/>
            <w:tcBorders>
              <w:bottom w:val="nil"/>
            </w:tcBorders>
            <w:vAlign w:val="top"/>
          </w:tcPr>
          <w:p>
            <w:pPr>
              <w:pStyle w:val="8"/>
              <w:spacing w:before="129" w:line="309" w:lineRule="auto"/>
              <w:ind w:left="115" w:right="58" w:firstLine="9"/>
            </w:pPr>
            <w:r>
              <w:rPr>
                <w:b/>
                <w:bCs/>
                <w:spacing w:val="-5"/>
              </w:rPr>
              <w:t>1.《西藏自治区司法鉴定管理条例》第四</w:t>
            </w:r>
            <w:r>
              <w:rPr>
                <w:spacing w:val="16"/>
              </w:rPr>
              <w:t xml:space="preserve"> </w:t>
            </w:r>
            <w:r>
              <w:rPr>
                <w:b/>
                <w:bCs/>
                <w:spacing w:val="-1"/>
              </w:rPr>
              <w:t>十六条</w:t>
            </w:r>
            <w:r>
              <w:rPr>
                <w:spacing w:val="-1"/>
              </w:rPr>
              <w:t xml:space="preserve"> 违反本条例规定，司法鉴定机构</w:t>
            </w:r>
            <w:r>
              <w:rPr>
                <w:spacing w:val="1"/>
              </w:rPr>
              <w:t xml:space="preserve">  </w:t>
            </w:r>
            <w:r>
              <w:rPr>
                <w:spacing w:val="-2"/>
              </w:rPr>
              <w:t>有下列情形之一的，由自治区人民政府司</w:t>
            </w:r>
            <w:r>
              <w:rPr>
                <w:spacing w:val="5"/>
              </w:rPr>
              <w:t xml:space="preserve"> </w:t>
            </w:r>
            <w:r>
              <w:rPr>
                <w:spacing w:val="-2"/>
              </w:rPr>
              <w:t>法行政部门、地（市）行署（人民政府）</w:t>
            </w:r>
            <w:r>
              <w:rPr>
                <w:spacing w:val="13"/>
              </w:rPr>
              <w:t xml:space="preserve"> </w:t>
            </w:r>
            <w:r>
              <w:rPr>
                <w:spacing w:val="-2"/>
              </w:rPr>
              <w:t>司法行政部门根据情节轻重给予警告、停</w:t>
            </w:r>
            <w:r>
              <w:rPr>
                <w:spacing w:val="5"/>
              </w:rPr>
              <w:t xml:space="preserve"> </w:t>
            </w:r>
            <w:r>
              <w:rPr>
                <w:spacing w:val="-2"/>
              </w:rPr>
              <w:t>止执业一个月以上三个月以下的处罚，可</w:t>
            </w:r>
            <w:r>
              <w:rPr>
                <w:spacing w:val="5"/>
              </w:rPr>
              <w:t xml:space="preserve"> </w:t>
            </w:r>
            <w:r>
              <w:rPr>
                <w:spacing w:val="-2"/>
              </w:rPr>
              <w:t>以并处五千元以上三万元以下罚款；有违</w:t>
            </w:r>
            <w:r>
              <w:rPr>
                <w:spacing w:val="5"/>
              </w:rPr>
              <w:t xml:space="preserve"> </w:t>
            </w:r>
            <w:r>
              <w:t xml:space="preserve">法所得的，没收违法所得：（三）涂改、 </w:t>
            </w:r>
            <w:r>
              <w:rPr>
                <w:spacing w:val="-9"/>
              </w:rPr>
              <w:t>出借、出租、转让《司法鉴定许可证》的；</w:t>
            </w:r>
          </w:p>
          <w:p>
            <w:pPr>
              <w:pStyle w:val="8"/>
              <w:spacing w:before="98" w:line="287" w:lineRule="auto"/>
              <w:ind w:left="120" w:right="105" w:hanging="6"/>
            </w:pPr>
            <w:r>
              <w:rPr>
                <w:b/>
                <w:bCs/>
                <w:spacing w:val="-4"/>
              </w:rPr>
              <w:t>2.《中华人民共和国行政处罚法》第三十</w:t>
            </w:r>
            <w:r>
              <w:rPr>
                <w:spacing w:val="11"/>
              </w:rPr>
              <w:t xml:space="preserve"> </w:t>
            </w:r>
            <w:r>
              <w:rPr>
                <w:b/>
                <w:bCs/>
                <w:spacing w:val="-5"/>
              </w:rPr>
              <w:t>二条</w:t>
            </w:r>
            <w:r>
              <w:rPr>
                <w:spacing w:val="23"/>
              </w:rPr>
              <w:t xml:space="preserve">  </w:t>
            </w:r>
            <w:r>
              <w:rPr>
                <w:spacing w:val="-5"/>
              </w:rPr>
              <w:t>当事人有下列情形之一，应当从轻</w:t>
            </w:r>
            <w:r>
              <w:t xml:space="preserve"> </w:t>
            </w:r>
            <w:r>
              <w:rPr>
                <w:spacing w:val="-2"/>
              </w:rPr>
              <w:t>或者减轻行政处罚：(一)主动消除或者减</w:t>
            </w:r>
          </w:p>
        </w:tc>
        <w:tc>
          <w:tcPr>
            <w:tcW w:w="981"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8"/>
              <w:spacing w:before="58" w:line="223" w:lineRule="auto"/>
              <w:ind w:left="121"/>
            </w:pPr>
            <w:r>
              <w:rPr>
                <w:spacing w:val="-4"/>
              </w:rPr>
              <w:t>不予处罚</w:t>
            </w:r>
          </w:p>
        </w:tc>
        <w:tc>
          <w:tcPr>
            <w:tcW w:w="2936"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8"/>
              <w:spacing w:before="59" w:line="222" w:lineRule="auto"/>
              <w:ind w:left="671"/>
            </w:pPr>
            <w:r>
              <w:rPr>
                <w:spacing w:val="-5"/>
              </w:rPr>
              <w:t>不适用此裁量阶次。</w:t>
            </w:r>
          </w:p>
        </w:tc>
        <w:tc>
          <w:tcPr>
            <w:tcW w:w="2868"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8"/>
              <w:spacing w:before="59" w:line="224" w:lineRule="auto"/>
              <w:ind w:left="1088"/>
            </w:pPr>
            <w:r>
              <w:rPr>
                <w:spacing w:val="-9"/>
              </w:rPr>
              <w:t>不适用。</w:t>
            </w:r>
          </w:p>
        </w:tc>
        <w:tc>
          <w:tcPr>
            <w:tcW w:w="843" w:type="dxa"/>
            <w:vMerge w:val="restart"/>
            <w:tcBorders>
              <w:bottom w:val="nil"/>
            </w:tcBorders>
            <w:vAlign w:val="top"/>
          </w:tcPr>
          <w:p>
            <w:pPr>
              <w:pStyle w:val="8"/>
              <w:spacing w:before="288" w:line="222" w:lineRule="auto"/>
              <w:ind w:left="153"/>
            </w:pPr>
            <w:r>
              <w:rPr>
                <w:spacing w:val="21"/>
              </w:rPr>
              <w:t>自治区</w:t>
            </w:r>
          </w:p>
          <w:p>
            <w:pPr>
              <w:pStyle w:val="8"/>
              <w:spacing w:before="95" w:line="223" w:lineRule="auto"/>
              <w:ind w:left="122"/>
            </w:pPr>
            <w:r>
              <w:rPr>
                <w:spacing w:val="27"/>
              </w:rPr>
              <w:t>人民政</w:t>
            </w:r>
          </w:p>
          <w:p>
            <w:pPr>
              <w:pStyle w:val="8"/>
              <w:spacing w:before="94" w:line="223" w:lineRule="auto"/>
              <w:ind w:left="120"/>
            </w:pPr>
            <w:r>
              <w:rPr>
                <w:spacing w:val="29"/>
              </w:rPr>
              <w:t>府司法</w:t>
            </w:r>
          </w:p>
          <w:p>
            <w:pPr>
              <w:pStyle w:val="8"/>
              <w:spacing w:before="94" w:line="221" w:lineRule="auto"/>
              <w:ind w:left="120"/>
            </w:pPr>
            <w:r>
              <w:rPr>
                <w:spacing w:val="27"/>
              </w:rPr>
              <w:t>行政部</w:t>
            </w:r>
          </w:p>
          <w:p>
            <w:pPr>
              <w:pStyle w:val="8"/>
              <w:spacing w:before="96" w:line="222" w:lineRule="auto"/>
              <w:ind w:left="137"/>
            </w:pPr>
            <w:r>
              <w:rPr>
                <w:spacing w:val="-19"/>
              </w:rPr>
              <w:t>门</w:t>
            </w:r>
            <w:r>
              <w:rPr>
                <w:spacing w:val="-23"/>
              </w:rPr>
              <w:t xml:space="preserve"> </w:t>
            </w:r>
            <w:r>
              <w:rPr>
                <w:spacing w:val="-19"/>
              </w:rPr>
              <w:t>、</w:t>
            </w:r>
            <w:r>
              <w:rPr>
                <w:spacing w:val="-34"/>
              </w:rPr>
              <w:t xml:space="preserve"> </w:t>
            </w:r>
            <w:r>
              <w:rPr>
                <w:spacing w:val="-19"/>
              </w:rPr>
              <w:t>地</w:t>
            </w:r>
          </w:p>
          <w:p>
            <w:pPr>
              <w:pStyle w:val="8"/>
              <w:spacing w:before="95" w:line="320" w:lineRule="auto"/>
              <w:ind w:left="120" w:right="106" w:firstLine="3"/>
              <w:jc w:val="both"/>
            </w:pPr>
            <w:r>
              <w:rPr>
                <w:spacing w:val="-1"/>
              </w:rPr>
              <w:t>（市</w:t>
            </w:r>
            <w:r>
              <w:rPr>
                <w:spacing w:val="-21"/>
              </w:rPr>
              <w:t xml:space="preserve"> </w:t>
            </w:r>
            <w:r>
              <w:rPr>
                <w:spacing w:val="-1"/>
              </w:rPr>
              <w:t>）</w:t>
            </w:r>
            <w:r>
              <w:t xml:space="preserve"> </w:t>
            </w:r>
            <w:r>
              <w:rPr>
                <w:spacing w:val="-13"/>
              </w:rPr>
              <w:t>行</w:t>
            </w:r>
            <w:r>
              <w:rPr>
                <w:spacing w:val="1"/>
              </w:rPr>
              <w:t xml:space="preserve">   </w:t>
            </w:r>
            <w:r>
              <w:rPr>
                <w:spacing w:val="-13"/>
              </w:rPr>
              <w:t>署</w:t>
            </w:r>
            <w:r>
              <w:rPr>
                <w:spacing w:val="2"/>
              </w:rPr>
              <w:t xml:space="preserve"> </w:t>
            </w:r>
            <w:r>
              <w:rPr>
                <w:spacing w:val="-3"/>
              </w:rPr>
              <w:t>（人</w:t>
            </w:r>
            <w:r>
              <w:rPr>
                <w:spacing w:val="-12"/>
              </w:rPr>
              <w:t xml:space="preserve"> </w:t>
            </w:r>
            <w:r>
              <w:rPr>
                <w:spacing w:val="-3"/>
              </w:rPr>
              <w:t>民</w:t>
            </w:r>
          </w:p>
          <w:p>
            <w:pPr>
              <w:pStyle w:val="8"/>
              <w:spacing w:line="223" w:lineRule="auto"/>
              <w:ind w:left="120"/>
            </w:pPr>
            <w:r>
              <w:rPr>
                <w:spacing w:val="9"/>
              </w:rPr>
              <w:t>政府</w:t>
            </w:r>
            <w:r>
              <w:rPr>
                <w:spacing w:val="-47"/>
              </w:rPr>
              <w:t xml:space="preserve"> </w:t>
            </w:r>
            <w:r>
              <w:rPr>
                <w:spacing w:val="9"/>
              </w:rPr>
              <w:t>）</w:t>
            </w:r>
          </w:p>
          <w:p>
            <w:pPr>
              <w:pStyle w:val="8"/>
              <w:spacing w:before="95" w:line="221" w:lineRule="auto"/>
              <w:ind w:left="133"/>
            </w:pPr>
            <w:r>
              <w:rPr>
                <w:spacing w:val="23"/>
              </w:rPr>
              <w:t>司法行</w:t>
            </w:r>
          </w:p>
          <w:p>
            <w:pPr>
              <w:pStyle w:val="8"/>
              <w:spacing w:before="96" w:line="222" w:lineRule="auto"/>
              <w:ind w:left="120"/>
            </w:pPr>
            <w:r>
              <w:rPr>
                <w:spacing w:val="-3"/>
              </w:rPr>
              <w:t>政部门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5" w:hRule="atLeast"/>
        </w:trPr>
        <w:tc>
          <w:tcPr>
            <w:tcW w:w="713" w:type="dxa"/>
            <w:vMerge w:val="continue"/>
            <w:tcBorders>
              <w:top w:val="nil"/>
            </w:tcBorders>
            <w:vAlign w:val="top"/>
          </w:tcPr>
          <w:p>
            <w:pPr>
              <w:rPr>
                <w:rFonts w:ascii="Arial"/>
                <w:sz w:val="21"/>
              </w:rPr>
            </w:pPr>
          </w:p>
        </w:tc>
        <w:tc>
          <w:tcPr>
            <w:tcW w:w="1481" w:type="dxa"/>
            <w:vMerge w:val="continue"/>
            <w:tcBorders>
              <w:top w:val="nil"/>
            </w:tcBorders>
            <w:vAlign w:val="top"/>
          </w:tcPr>
          <w:p>
            <w:pPr>
              <w:rPr>
                <w:rFonts w:ascii="Arial"/>
                <w:sz w:val="21"/>
              </w:rPr>
            </w:pPr>
          </w:p>
        </w:tc>
        <w:tc>
          <w:tcPr>
            <w:tcW w:w="3437" w:type="dxa"/>
            <w:vMerge w:val="continue"/>
            <w:tcBorders>
              <w:top w:val="nil"/>
            </w:tcBorders>
            <w:vAlign w:val="top"/>
          </w:tcPr>
          <w:p>
            <w:pPr>
              <w:rPr>
                <w:rFonts w:ascii="Arial"/>
                <w:sz w:val="21"/>
              </w:rPr>
            </w:pPr>
          </w:p>
        </w:tc>
        <w:tc>
          <w:tcPr>
            <w:tcW w:w="981"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8"/>
              <w:spacing w:before="59" w:line="223" w:lineRule="auto"/>
              <w:ind w:left="123"/>
            </w:pPr>
            <w:r>
              <w:rPr>
                <w:spacing w:val="-4"/>
              </w:rPr>
              <w:t>免于处罚</w:t>
            </w:r>
          </w:p>
        </w:tc>
        <w:tc>
          <w:tcPr>
            <w:tcW w:w="2936"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8"/>
              <w:spacing w:before="58" w:line="222" w:lineRule="auto"/>
              <w:ind w:left="671"/>
            </w:pPr>
            <w:r>
              <w:rPr>
                <w:spacing w:val="-5"/>
              </w:rPr>
              <w:t>不适用此裁量阶次。</w:t>
            </w:r>
          </w:p>
        </w:tc>
        <w:tc>
          <w:tcPr>
            <w:tcW w:w="2868"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8"/>
              <w:spacing w:before="59" w:line="224" w:lineRule="auto"/>
              <w:ind w:left="1088"/>
            </w:pPr>
            <w:r>
              <w:rPr>
                <w:spacing w:val="-9"/>
              </w:rPr>
              <w:t>不适用。</w:t>
            </w:r>
          </w:p>
        </w:tc>
        <w:tc>
          <w:tcPr>
            <w:tcW w:w="843" w:type="dxa"/>
            <w:vMerge w:val="continue"/>
            <w:tcBorders>
              <w:top w:val="nil"/>
            </w:tcBorders>
            <w:vAlign w:val="top"/>
          </w:tcPr>
          <w:p>
            <w:pPr>
              <w:rPr>
                <w:rFonts w:ascii="Arial"/>
                <w:sz w:val="21"/>
              </w:rPr>
            </w:pPr>
          </w:p>
        </w:tc>
      </w:tr>
    </w:tbl>
    <w:p>
      <w:pPr>
        <w:pStyle w:val="2"/>
      </w:pPr>
    </w:p>
    <w:p>
      <w:pPr>
        <w:sectPr>
          <w:pgSz w:w="16839" w:h="11906"/>
          <w:pgMar w:top="400" w:right="1985"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3259" w:type="dxa"/>
        <w:tblInd w:w="9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481"/>
        <w:gridCol w:w="3437"/>
        <w:gridCol w:w="981"/>
        <w:gridCol w:w="2936"/>
        <w:gridCol w:w="2868"/>
        <w:gridCol w:w="8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36" w:hRule="atLeast"/>
        </w:trPr>
        <w:tc>
          <w:tcPr>
            <w:tcW w:w="713" w:type="dxa"/>
            <w:vMerge w:val="restart"/>
            <w:tcBorders>
              <w:bottom w:val="nil"/>
            </w:tcBorders>
            <w:vAlign w:val="top"/>
          </w:tcPr>
          <w:p>
            <w:pPr>
              <w:rPr>
                <w:rFonts w:ascii="Arial"/>
                <w:sz w:val="21"/>
              </w:rPr>
            </w:pPr>
          </w:p>
        </w:tc>
        <w:tc>
          <w:tcPr>
            <w:tcW w:w="1481" w:type="dxa"/>
            <w:vMerge w:val="restart"/>
            <w:tcBorders>
              <w:bottom w:val="nil"/>
            </w:tcBorders>
            <w:vAlign w:val="top"/>
          </w:tcPr>
          <w:p>
            <w:pPr>
              <w:rPr>
                <w:rFonts w:ascii="Arial"/>
                <w:sz w:val="21"/>
              </w:rPr>
            </w:pPr>
          </w:p>
        </w:tc>
        <w:tc>
          <w:tcPr>
            <w:tcW w:w="3437" w:type="dxa"/>
            <w:vMerge w:val="restart"/>
            <w:tcBorders>
              <w:bottom w:val="nil"/>
            </w:tcBorders>
            <w:vAlign w:val="top"/>
          </w:tcPr>
          <w:p>
            <w:pPr>
              <w:pStyle w:val="8"/>
              <w:spacing w:before="71" w:line="320" w:lineRule="auto"/>
              <w:ind w:left="117" w:right="177" w:hanging="1"/>
            </w:pPr>
            <w:r>
              <w:rPr>
                <w:spacing w:val="-1"/>
              </w:rPr>
              <w:t>轻违法行为危害后果的;(二)受他人胁迫</w:t>
            </w:r>
            <w:r>
              <w:rPr>
                <w:spacing w:val="5"/>
              </w:rPr>
              <w:t xml:space="preserve"> </w:t>
            </w:r>
            <w:r>
              <w:rPr>
                <w:spacing w:val="-1"/>
              </w:rPr>
              <w:t>或者诱骗实施违法行为的;(三)主动供述</w:t>
            </w:r>
            <w:r>
              <w:rPr>
                <w:spacing w:val="3"/>
              </w:rPr>
              <w:t xml:space="preserve"> </w:t>
            </w:r>
            <w:r>
              <w:rPr>
                <w:spacing w:val="-1"/>
              </w:rPr>
              <w:t>行政机关尚未掌握的违法行为的;(四)配</w:t>
            </w:r>
            <w:r>
              <w:rPr>
                <w:spacing w:val="3"/>
              </w:rPr>
              <w:t xml:space="preserve"> </w:t>
            </w:r>
            <w:r>
              <w:rPr>
                <w:spacing w:val="-1"/>
              </w:rPr>
              <w:t>合行政机关查处违法行为有立功表现</w:t>
            </w:r>
          </w:p>
          <w:p>
            <w:pPr>
              <w:pStyle w:val="8"/>
              <w:spacing w:line="320" w:lineRule="auto"/>
              <w:ind w:left="116" w:right="177" w:firstLine="11"/>
            </w:pPr>
            <w:r>
              <w:rPr>
                <w:spacing w:val="-2"/>
              </w:rPr>
              <w:t>的;(五)法律、法规、规章规定其他应当</w:t>
            </w:r>
            <w:r>
              <w:rPr>
                <w:spacing w:val="13"/>
              </w:rPr>
              <w:t xml:space="preserve"> </w:t>
            </w:r>
            <w:r>
              <w:rPr>
                <w:spacing w:val="-3"/>
              </w:rPr>
              <w:t>从轻或者减轻行政处罚的。</w:t>
            </w:r>
          </w:p>
          <w:p>
            <w:pPr>
              <w:pStyle w:val="8"/>
              <w:spacing w:before="1" w:line="320" w:lineRule="auto"/>
              <w:ind w:left="118" w:right="105" w:hanging="3"/>
              <w:jc w:val="both"/>
            </w:pPr>
            <w:r>
              <w:rPr>
                <w:b/>
                <w:bCs/>
                <w:spacing w:val="-4"/>
              </w:rPr>
              <w:t>3.《司法鉴定机构登记管理办法》</w:t>
            </w:r>
            <w:r>
              <w:rPr>
                <w:spacing w:val="-4"/>
              </w:rPr>
              <w:t>第三十</w:t>
            </w:r>
            <w:r>
              <w:rPr>
                <w:spacing w:val="15"/>
              </w:rPr>
              <w:t xml:space="preserve"> </w:t>
            </w:r>
            <w:r>
              <w:rPr>
                <w:spacing w:val="-7"/>
              </w:rPr>
              <w:t>九条 司法鉴定机构有下列情形之一的，由</w:t>
            </w:r>
            <w:r>
              <w:rPr>
                <w:spacing w:val="9"/>
              </w:rPr>
              <w:t xml:space="preserve"> </w:t>
            </w:r>
            <w:r>
              <w:rPr>
                <w:spacing w:val="-2"/>
              </w:rPr>
              <w:t>省级司法行政机关依法给予警告，并责令</w:t>
            </w:r>
            <w:r>
              <w:rPr>
                <w:spacing w:val="2"/>
              </w:rPr>
              <w:t xml:space="preserve"> </w:t>
            </w:r>
            <w:r>
              <w:rPr>
                <w:spacing w:val="-2"/>
              </w:rPr>
              <w:t>其改正:第三十九条 司法鉴定机构有下列</w:t>
            </w:r>
            <w:r>
              <w:rPr>
                <w:spacing w:val="4"/>
              </w:rPr>
              <w:t xml:space="preserve"> </w:t>
            </w:r>
            <w:r>
              <w:rPr>
                <w:spacing w:val="-2"/>
              </w:rPr>
              <w:t>情形之一的，由省级司法行政机关依法给</w:t>
            </w:r>
            <w:r>
              <w:rPr>
                <w:spacing w:val="2"/>
              </w:rPr>
              <w:t xml:space="preserve"> </w:t>
            </w:r>
            <w:r>
              <w:rPr>
                <w:spacing w:val="3"/>
              </w:rPr>
              <w:t>予警告，并责令其改正:(四)出借《司法</w:t>
            </w:r>
            <w:r>
              <w:t xml:space="preserve"> </w:t>
            </w:r>
            <w:r>
              <w:rPr>
                <w:spacing w:val="-5"/>
              </w:rPr>
              <w:t>鉴定许可证》的。</w:t>
            </w:r>
          </w:p>
        </w:tc>
        <w:tc>
          <w:tcPr>
            <w:tcW w:w="981"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8"/>
              <w:spacing w:before="59" w:line="222" w:lineRule="auto"/>
              <w:ind w:left="140"/>
            </w:pPr>
            <w:r>
              <w:rPr>
                <w:spacing w:val="-3"/>
              </w:rPr>
              <w:t>减轻处罚</w:t>
            </w:r>
          </w:p>
        </w:tc>
        <w:tc>
          <w:tcPr>
            <w:tcW w:w="2936" w:type="dxa"/>
            <w:vAlign w:val="top"/>
          </w:tcPr>
          <w:p>
            <w:pPr>
              <w:spacing w:line="330" w:lineRule="auto"/>
              <w:rPr>
                <w:rFonts w:ascii="Arial"/>
                <w:sz w:val="21"/>
              </w:rPr>
            </w:pPr>
          </w:p>
          <w:p>
            <w:pPr>
              <w:spacing w:line="331" w:lineRule="auto"/>
              <w:rPr>
                <w:rFonts w:ascii="Arial"/>
                <w:sz w:val="21"/>
              </w:rPr>
            </w:pPr>
          </w:p>
          <w:p>
            <w:pPr>
              <w:pStyle w:val="8"/>
              <w:spacing w:before="58" w:line="321" w:lineRule="auto"/>
              <w:ind w:left="117" w:right="125" w:firstLine="5"/>
            </w:pPr>
            <w:r>
              <w:rPr>
                <w:spacing w:val="-2"/>
              </w:rPr>
              <w:t>发生本项违法行为一次，司法鉴定</w:t>
            </w:r>
            <w:r>
              <w:rPr>
                <w:spacing w:val="12"/>
              </w:rPr>
              <w:t xml:space="preserve"> </w:t>
            </w:r>
            <w:r>
              <w:rPr>
                <w:spacing w:val="-3"/>
              </w:rPr>
              <w:t>机构违法所得不足三千元的。</w:t>
            </w:r>
          </w:p>
        </w:tc>
        <w:tc>
          <w:tcPr>
            <w:tcW w:w="2868" w:type="dxa"/>
            <w:vAlign w:val="top"/>
          </w:tcPr>
          <w:p>
            <w:pPr>
              <w:spacing w:line="330" w:lineRule="auto"/>
              <w:rPr>
                <w:rFonts w:ascii="Arial"/>
                <w:sz w:val="21"/>
              </w:rPr>
            </w:pPr>
          </w:p>
          <w:p>
            <w:pPr>
              <w:spacing w:line="331" w:lineRule="auto"/>
              <w:rPr>
                <w:rFonts w:ascii="Arial"/>
                <w:sz w:val="21"/>
              </w:rPr>
            </w:pPr>
          </w:p>
          <w:p>
            <w:pPr>
              <w:pStyle w:val="8"/>
              <w:spacing w:before="58" w:line="321" w:lineRule="auto"/>
              <w:ind w:left="119" w:right="103" w:hanging="1"/>
            </w:pPr>
            <w:r>
              <w:rPr>
                <w:spacing w:val="-4"/>
              </w:rPr>
              <w:t>警告；有违法所得的，没收违法所</w:t>
            </w:r>
            <w:r>
              <w:t xml:space="preserve"> </w:t>
            </w:r>
            <w:r>
              <w:rPr>
                <w:spacing w:val="-10"/>
              </w:rPr>
              <w:t>得。</w:t>
            </w:r>
          </w:p>
        </w:tc>
        <w:tc>
          <w:tcPr>
            <w:tcW w:w="843"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04"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325" w:lineRule="auto"/>
              <w:rPr>
                <w:rFonts w:ascii="Arial"/>
                <w:sz w:val="21"/>
              </w:rPr>
            </w:pPr>
          </w:p>
          <w:p>
            <w:pPr>
              <w:spacing w:line="325" w:lineRule="auto"/>
              <w:rPr>
                <w:rFonts w:ascii="Arial"/>
                <w:sz w:val="21"/>
              </w:rPr>
            </w:pPr>
          </w:p>
          <w:p>
            <w:pPr>
              <w:pStyle w:val="8"/>
              <w:spacing w:before="58" w:line="222" w:lineRule="auto"/>
              <w:ind w:left="138"/>
            </w:pPr>
            <w:r>
              <w:rPr>
                <w:spacing w:val="-3"/>
              </w:rPr>
              <w:t>从轻处罚</w:t>
            </w:r>
          </w:p>
        </w:tc>
        <w:tc>
          <w:tcPr>
            <w:tcW w:w="2936" w:type="dxa"/>
            <w:vAlign w:val="top"/>
          </w:tcPr>
          <w:p>
            <w:pPr>
              <w:spacing w:line="340" w:lineRule="auto"/>
              <w:rPr>
                <w:rFonts w:ascii="Arial"/>
                <w:sz w:val="21"/>
              </w:rPr>
            </w:pPr>
          </w:p>
          <w:p>
            <w:pPr>
              <w:pStyle w:val="8"/>
              <w:spacing w:before="58" w:line="322" w:lineRule="auto"/>
              <w:ind w:left="117" w:right="125" w:firstLine="5"/>
              <w:jc w:val="both"/>
            </w:pPr>
            <w:r>
              <w:rPr>
                <w:spacing w:val="-2"/>
              </w:rPr>
              <w:t>发生本项违法行为一次，司法鉴定</w:t>
            </w:r>
            <w:r>
              <w:rPr>
                <w:spacing w:val="12"/>
              </w:rPr>
              <w:t xml:space="preserve"> </w:t>
            </w:r>
            <w:r>
              <w:rPr>
                <w:spacing w:val="-1"/>
              </w:rPr>
              <w:t>机构违法所得三千元以上不足两万</w:t>
            </w:r>
            <w:r>
              <w:rPr>
                <w:spacing w:val="2"/>
              </w:rPr>
              <w:t xml:space="preserve"> </w:t>
            </w:r>
            <w:r>
              <w:rPr>
                <w:spacing w:val="-8"/>
              </w:rPr>
              <w:t>元的。</w:t>
            </w:r>
          </w:p>
        </w:tc>
        <w:tc>
          <w:tcPr>
            <w:tcW w:w="2868" w:type="dxa"/>
            <w:vAlign w:val="top"/>
          </w:tcPr>
          <w:p>
            <w:pPr>
              <w:spacing w:line="338" w:lineRule="auto"/>
              <w:rPr>
                <w:rFonts w:ascii="Arial"/>
                <w:sz w:val="21"/>
              </w:rPr>
            </w:pPr>
          </w:p>
          <w:p>
            <w:pPr>
              <w:pStyle w:val="8"/>
              <w:spacing w:before="59" w:line="321" w:lineRule="auto"/>
              <w:ind w:left="120" w:right="103"/>
            </w:pPr>
            <w:r>
              <w:rPr>
                <w:spacing w:val="-1"/>
              </w:rPr>
              <w:t>停止从事司法鉴定业务一个月以</w:t>
            </w:r>
            <w:r>
              <w:t xml:space="preserve">  </w:t>
            </w:r>
            <w:r>
              <w:rPr>
                <w:spacing w:val="-5"/>
              </w:rPr>
              <w:t>上两个月以下，有违法所得的，没</w:t>
            </w:r>
            <w:r>
              <w:rPr>
                <w:spacing w:val="12"/>
              </w:rPr>
              <w:t xml:space="preserve"> </w:t>
            </w:r>
            <w:r>
              <w:rPr>
                <w:spacing w:val="-6"/>
              </w:rPr>
              <w:t>收违法所得。</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14"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8"/>
              <w:spacing w:before="58" w:line="222" w:lineRule="auto"/>
              <w:ind w:left="141"/>
            </w:pPr>
            <w:r>
              <w:rPr>
                <w:spacing w:val="-4"/>
              </w:rPr>
              <w:t>一般情形</w:t>
            </w:r>
          </w:p>
        </w:tc>
        <w:tc>
          <w:tcPr>
            <w:tcW w:w="2936" w:type="dxa"/>
            <w:vAlign w:val="top"/>
          </w:tcPr>
          <w:p>
            <w:pPr>
              <w:spacing w:line="443" w:lineRule="auto"/>
              <w:rPr>
                <w:rFonts w:ascii="Arial"/>
                <w:sz w:val="21"/>
              </w:rPr>
            </w:pPr>
          </w:p>
          <w:p>
            <w:pPr>
              <w:pStyle w:val="8"/>
              <w:spacing w:before="59" w:line="322" w:lineRule="auto"/>
              <w:ind w:left="120" w:right="125" w:firstLine="2"/>
              <w:jc w:val="both"/>
            </w:pPr>
            <w:r>
              <w:rPr>
                <w:spacing w:val="-2"/>
              </w:rPr>
              <w:t>发生本项违法行为二次；或者司法</w:t>
            </w:r>
            <w:r>
              <w:rPr>
                <w:spacing w:val="12"/>
              </w:rPr>
              <w:t xml:space="preserve"> </w:t>
            </w:r>
            <w:r>
              <w:rPr>
                <w:spacing w:val="-1"/>
              </w:rPr>
              <w:t>鉴定机构违法所得两万元以上不足</w:t>
            </w:r>
            <w:r>
              <w:t xml:space="preserve"> </w:t>
            </w:r>
            <w:r>
              <w:rPr>
                <w:spacing w:val="-7"/>
              </w:rPr>
              <w:t>三万元的。</w:t>
            </w:r>
          </w:p>
        </w:tc>
        <w:tc>
          <w:tcPr>
            <w:tcW w:w="2868" w:type="dxa"/>
            <w:vAlign w:val="top"/>
          </w:tcPr>
          <w:p>
            <w:pPr>
              <w:spacing w:line="290" w:lineRule="auto"/>
              <w:rPr>
                <w:rFonts w:ascii="Arial"/>
                <w:sz w:val="21"/>
              </w:rPr>
            </w:pPr>
          </w:p>
          <w:p>
            <w:pPr>
              <w:pStyle w:val="8"/>
              <w:spacing w:before="59" w:line="320" w:lineRule="auto"/>
              <w:ind w:left="120" w:right="103"/>
            </w:pPr>
            <w:r>
              <w:rPr>
                <w:spacing w:val="-1"/>
              </w:rPr>
              <w:t>停止从事司法鉴定业务两个月以</w:t>
            </w:r>
            <w:r>
              <w:t xml:space="preserve">  </w:t>
            </w:r>
            <w:r>
              <w:rPr>
                <w:spacing w:val="-5"/>
              </w:rPr>
              <w:t>上三个月以下，并处五千元以上两</w:t>
            </w:r>
            <w:r>
              <w:rPr>
                <w:spacing w:val="12"/>
              </w:rPr>
              <w:t xml:space="preserve"> </w:t>
            </w:r>
            <w:r>
              <w:rPr>
                <w:spacing w:val="-5"/>
              </w:rPr>
              <w:t>万元以下罚款；有违法所得的，没</w:t>
            </w:r>
            <w:r>
              <w:rPr>
                <w:spacing w:val="12"/>
              </w:rPr>
              <w:t xml:space="preserve"> </w:t>
            </w:r>
            <w:r>
              <w:rPr>
                <w:spacing w:val="-6"/>
              </w:rPr>
              <w:t>收违法所得。</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6" w:hRule="atLeast"/>
        </w:trPr>
        <w:tc>
          <w:tcPr>
            <w:tcW w:w="713" w:type="dxa"/>
            <w:vMerge w:val="continue"/>
            <w:tcBorders>
              <w:top w:val="nil"/>
            </w:tcBorders>
            <w:vAlign w:val="top"/>
          </w:tcPr>
          <w:p>
            <w:pPr>
              <w:rPr>
                <w:rFonts w:ascii="Arial"/>
                <w:sz w:val="21"/>
              </w:rPr>
            </w:pPr>
          </w:p>
        </w:tc>
        <w:tc>
          <w:tcPr>
            <w:tcW w:w="1481" w:type="dxa"/>
            <w:vMerge w:val="continue"/>
            <w:tcBorders>
              <w:top w:val="nil"/>
            </w:tcBorders>
            <w:vAlign w:val="top"/>
          </w:tcPr>
          <w:p>
            <w:pPr>
              <w:rPr>
                <w:rFonts w:ascii="Arial"/>
                <w:sz w:val="21"/>
              </w:rPr>
            </w:pPr>
          </w:p>
        </w:tc>
        <w:tc>
          <w:tcPr>
            <w:tcW w:w="3437" w:type="dxa"/>
            <w:vMerge w:val="continue"/>
            <w:tcBorders>
              <w:top w:val="nil"/>
            </w:tcBorders>
            <w:vAlign w:val="top"/>
          </w:tcPr>
          <w:p>
            <w:pPr>
              <w:rPr>
                <w:rFonts w:ascii="Arial"/>
                <w:sz w:val="21"/>
              </w:rPr>
            </w:pPr>
          </w:p>
        </w:tc>
        <w:tc>
          <w:tcPr>
            <w:tcW w:w="981" w:type="dxa"/>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pStyle w:val="8"/>
              <w:spacing w:before="58" w:line="223" w:lineRule="auto"/>
              <w:ind w:left="138"/>
            </w:pPr>
            <w:r>
              <w:rPr>
                <w:spacing w:val="-3"/>
              </w:rPr>
              <w:t>从重处罚</w:t>
            </w:r>
          </w:p>
        </w:tc>
        <w:tc>
          <w:tcPr>
            <w:tcW w:w="2936" w:type="dxa"/>
            <w:vAlign w:val="top"/>
          </w:tcPr>
          <w:p>
            <w:pPr>
              <w:spacing w:line="275" w:lineRule="auto"/>
              <w:rPr>
                <w:rFonts w:ascii="Arial"/>
                <w:sz w:val="21"/>
              </w:rPr>
            </w:pPr>
          </w:p>
          <w:p>
            <w:pPr>
              <w:pStyle w:val="8"/>
              <w:spacing w:before="58" w:line="320" w:lineRule="auto"/>
              <w:ind w:left="119" w:right="125" w:firstLine="3"/>
            </w:pPr>
            <w:r>
              <w:rPr>
                <w:spacing w:val="-2"/>
              </w:rPr>
              <w:t>发生本项违法行为三次；或者司法</w:t>
            </w:r>
            <w:r>
              <w:rPr>
                <w:spacing w:val="12"/>
              </w:rPr>
              <w:t xml:space="preserve"> </w:t>
            </w:r>
            <w:r>
              <w:rPr>
                <w:spacing w:val="-1"/>
              </w:rPr>
              <w:t>鉴定机构违法所得三万元以上的；</w:t>
            </w:r>
            <w:r>
              <w:t xml:space="preserve"> </w:t>
            </w:r>
            <w:r>
              <w:rPr>
                <w:spacing w:val="-1"/>
              </w:rPr>
              <w:t>或者严重影响行业管理秩序、影响</w:t>
            </w:r>
            <w:r>
              <w:t xml:space="preserve"> </w:t>
            </w:r>
            <w:r>
              <w:rPr>
                <w:spacing w:val="-6"/>
              </w:rPr>
              <w:t>行业形象的。</w:t>
            </w:r>
          </w:p>
        </w:tc>
        <w:tc>
          <w:tcPr>
            <w:tcW w:w="2868" w:type="dxa"/>
            <w:vAlign w:val="top"/>
          </w:tcPr>
          <w:p>
            <w:pPr>
              <w:spacing w:line="431" w:lineRule="auto"/>
              <w:rPr>
                <w:rFonts w:ascii="Arial"/>
                <w:sz w:val="21"/>
              </w:rPr>
            </w:pPr>
          </w:p>
          <w:p>
            <w:pPr>
              <w:pStyle w:val="8"/>
              <w:spacing w:before="59" w:line="320" w:lineRule="auto"/>
              <w:ind w:left="120" w:right="97"/>
            </w:pPr>
            <w:r>
              <w:rPr>
                <w:spacing w:val="-1"/>
              </w:rPr>
              <w:t>停止从事司法鉴定业务超过两个</w:t>
            </w:r>
            <w:r>
              <w:t xml:space="preserve">  </w:t>
            </w:r>
            <w:r>
              <w:rPr>
                <w:spacing w:val="-5"/>
              </w:rPr>
              <w:t>月且三个月以下，并处两万元以上</w:t>
            </w:r>
            <w:r>
              <w:rPr>
                <w:spacing w:val="11"/>
              </w:rPr>
              <w:t xml:space="preserve"> </w:t>
            </w:r>
            <w:r>
              <w:rPr>
                <w:spacing w:val="-4"/>
              </w:rPr>
              <w:t>三万元以下罚款；有违法所得的，</w:t>
            </w:r>
            <w:r>
              <w:rPr>
                <w:spacing w:val="2"/>
              </w:rPr>
              <w:t xml:space="preserve"> </w:t>
            </w:r>
            <w:r>
              <w:rPr>
                <w:spacing w:val="-5"/>
              </w:rPr>
              <w:t>没收违法所得。</w:t>
            </w:r>
          </w:p>
        </w:tc>
        <w:tc>
          <w:tcPr>
            <w:tcW w:w="843" w:type="dxa"/>
            <w:vMerge w:val="continue"/>
            <w:tcBorders>
              <w:top w:val="nil"/>
            </w:tcBorders>
            <w:vAlign w:val="top"/>
          </w:tcPr>
          <w:p>
            <w:pPr>
              <w:rPr>
                <w:rFonts w:ascii="Arial"/>
                <w:sz w:val="21"/>
              </w:rPr>
            </w:pPr>
          </w:p>
        </w:tc>
      </w:tr>
    </w:tbl>
    <w:p>
      <w:pPr>
        <w:pStyle w:val="2"/>
      </w:pPr>
    </w:p>
    <w:p>
      <w:pPr>
        <w:sectPr>
          <w:pgSz w:w="16839" w:h="11906"/>
          <w:pgMar w:top="400" w:right="1985"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3259" w:type="dxa"/>
        <w:tblInd w:w="9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481"/>
        <w:gridCol w:w="3437"/>
        <w:gridCol w:w="981"/>
        <w:gridCol w:w="2936"/>
        <w:gridCol w:w="2868"/>
        <w:gridCol w:w="8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8" w:hRule="atLeast"/>
        </w:trPr>
        <w:tc>
          <w:tcPr>
            <w:tcW w:w="713"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59" w:line="241" w:lineRule="auto"/>
              <w:ind w:left="115"/>
            </w:pPr>
            <w:r>
              <w:t>8</w:t>
            </w:r>
          </w:p>
        </w:tc>
        <w:tc>
          <w:tcPr>
            <w:tcW w:w="1481"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9" w:line="222" w:lineRule="auto"/>
              <w:ind w:left="129"/>
            </w:pPr>
            <w:r>
              <w:rPr>
                <w:spacing w:val="-4"/>
              </w:rPr>
              <w:t>司法鉴定机构违</w:t>
            </w:r>
          </w:p>
          <w:p>
            <w:pPr>
              <w:pStyle w:val="8"/>
              <w:spacing w:before="95" w:line="223" w:lineRule="auto"/>
              <w:ind w:left="115"/>
            </w:pPr>
            <w:r>
              <w:rPr>
                <w:spacing w:val="-2"/>
              </w:rPr>
              <w:t>反司法鉴定业务</w:t>
            </w:r>
          </w:p>
          <w:p>
            <w:pPr>
              <w:pStyle w:val="8"/>
              <w:spacing w:before="94" w:line="222" w:lineRule="auto"/>
              <w:ind w:left="114"/>
            </w:pPr>
            <w:r>
              <w:rPr>
                <w:spacing w:val="-7"/>
              </w:rPr>
              <w:t>档案管理规定，</w:t>
            </w:r>
          </w:p>
          <w:p>
            <w:pPr>
              <w:pStyle w:val="8"/>
              <w:spacing w:before="95" w:line="222" w:lineRule="auto"/>
              <w:ind w:left="116"/>
            </w:pPr>
            <w:r>
              <w:rPr>
                <w:spacing w:val="-2"/>
              </w:rPr>
              <w:t>导致司法鉴定档</w:t>
            </w:r>
          </w:p>
          <w:p>
            <w:pPr>
              <w:pStyle w:val="8"/>
              <w:spacing w:before="95" w:line="223" w:lineRule="auto"/>
              <w:ind w:left="115"/>
            </w:pPr>
            <w:r>
              <w:rPr>
                <w:spacing w:val="-2"/>
              </w:rPr>
              <w:t>案损毁、丢失或</w:t>
            </w:r>
          </w:p>
          <w:p>
            <w:pPr>
              <w:pStyle w:val="8"/>
              <w:spacing w:before="94" w:line="321" w:lineRule="auto"/>
              <w:ind w:left="116" w:right="112" w:firstLine="1"/>
            </w:pPr>
            <w:r>
              <w:rPr>
                <w:spacing w:val="-3"/>
              </w:rPr>
              <w:t>者造成其他不良</w:t>
            </w:r>
            <w:r>
              <w:rPr>
                <w:spacing w:val="5"/>
              </w:rPr>
              <w:t xml:space="preserve"> </w:t>
            </w:r>
            <w:r>
              <w:rPr>
                <w:spacing w:val="-3"/>
              </w:rPr>
              <w:t>后果的</w:t>
            </w:r>
          </w:p>
        </w:tc>
        <w:tc>
          <w:tcPr>
            <w:tcW w:w="3437" w:type="dxa"/>
            <w:vMerge w:val="restart"/>
            <w:tcBorders>
              <w:bottom w:val="nil"/>
            </w:tcBorders>
            <w:vAlign w:val="top"/>
          </w:tcPr>
          <w:p>
            <w:pPr>
              <w:spacing w:line="297" w:lineRule="auto"/>
              <w:rPr>
                <w:rFonts w:ascii="Arial"/>
                <w:sz w:val="21"/>
              </w:rPr>
            </w:pPr>
          </w:p>
          <w:p>
            <w:pPr>
              <w:spacing w:line="298" w:lineRule="auto"/>
              <w:rPr>
                <w:rFonts w:ascii="Arial"/>
                <w:sz w:val="21"/>
              </w:rPr>
            </w:pPr>
          </w:p>
          <w:p>
            <w:pPr>
              <w:pStyle w:val="8"/>
              <w:spacing w:before="59" w:line="311" w:lineRule="auto"/>
              <w:ind w:left="115" w:right="103" w:firstLine="9"/>
            </w:pPr>
            <w:r>
              <w:rPr>
                <w:b/>
                <w:bCs/>
                <w:spacing w:val="-5"/>
              </w:rPr>
              <w:t>1.《西藏自治区司法鉴定管理条例》第四</w:t>
            </w:r>
            <w:r>
              <w:rPr>
                <w:spacing w:val="16"/>
              </w:rPr>
              <w:t xml:space="preserve"> </w:t>
            </w:r>
            <w:r>
              <w:rPr>
                <w:b/>
                <w:bCs/>
                <w:spacing w:val="-1"/>
              </w:rPr>
              <w:t>十六条</w:t>
            </w:r>
            <w:r>
              <w:rPr>
                <w:spacing w:val="-1"/>
              </w:rPr>
              <w:t xml:space="preserve"> 违反本条例规定，司法鉴定机构</w:t>
            </w:r>
            <w:r>
              <w:rPr>
                <w:spacing w:val="1"/>
              </w:rPr>
              <w:t xml:space="preserve">  </w:t>
            </w:r>
            <w:r>
              <w:rPr>
                <w:spacing w:val="-2"/>
              </w:rPr>
              <w:t>有下列情形之一的，由自治区人民政府司</w:t>
            </w:r>
            <w:r>
              <w:rPr>
                <w:spacing w:val="5"/>
              </w:rPr>
              <w:t xml:space="preserve"> </w:t>
            </w:r>
            <w:r>
              <w:rPr>
                <w:spacing w:val="-2"/>
              </w:rPr>
              <w:t>法行政部门、地（市）行署（人民政府）</w:t>
            </w:r>
            <w:r>
              <w:rPr>
                <w:spacing w:val="8"/>
              </w:rPr>
              <w:t xml:space="preserve"> </w:t>
            </w:r>
            <w:r>
              <w:rPr>
                <w:spacing w:val="-2"/>
              </w:rPr>
              <w:t>司法行政部门根据情节轻重给予警告、停</w:t>
            </w:r>
            <w:r>
              <w:rPr>
                <w:spacing w:val="5"/>
              </w:rPr>
              <w:t xml:space="preserve"> </w:t>
            </w:r>
            <w:r>
              <w:rPr>
                <w:spacing w:val="-2"/>
              </w:rPr>
              <w:t>止执业一个月以上三个月以下的处罚，可</w:t>
            </w:r>
            <w:r>
              <w:rPr>
                <w:spacing w:val="5"/>
              </w:rPr>
              <w:t xml:space="preserve"> </w:t>
            </w:r>
            <w:r>
              <w:rPr>
                <w:spacing w:val="-2"/>
              </w:rPr>
              <w:t>以并处五千元以上三万元以下罚款；有违</w:t>
            </w:r>
            <w:r>
              <w:rPr>
                <w:spacing w:val="5"/>
              </w:rPr>
              <w:t xml:space="preserve"> </w:t>
            </w:r>
            <w:r>
              <w:rPr>
                <w:spacing w:val="-2"/>
              </w:rPr>
              <w:t>法所得的，没收违法所得</w:t>
            </w:r>
            <w:r>
              <w:t>：（</w:t>
            </w:r>
            <w:r>
              <w:rPr>
                <w:spacing w:val="-2"/>
              </w:rPr>
              <w:t>四）违反司</w:t>
            </w:r>
            <w:r>
              <w:rPr>
                <w:spacing w:val="1"/>
              </w:rPr>
              <w:t xml:space="preserve"> </w:t>
            </w:r>
            <w:r>
              <w:rPr>
                <w:spacing w:val="-2"/>
              </w:rPr>
              <w:t>法鉴定业务档案管理规定，导致司法鉴定</w:t>
            </w:r>
            <w:r>
              <w:rPr>
                <w:spacing w:val="5"/>
              </w:rPr>
              <w:t xml:space="preserve"> </w:t>
            </w:r>
            <w:r>
              <w:rPr>
                <w:spacing w:val="-1"/>
              </w:rPr>
              <w:t>档案损毁、丢失或者造成其他不良后果</w:t>
            </w:r>
            <w:r>
              <w:rPr>
                <w:spacing w:val="2"/>
              </w:rPr>
              <w:t xml:space="preserve">   </w:t>
            </w:r>
            <w:r>
              <w:rPr>
                <w:spacing w:val="-13"/>
              </w:rPr>
              <w:t>的；</w:t>
            </w:r>
          </w:p>
          <w:p>
            <w:pPr>
              <w:pStyle w:val="8"/>
              <w:spacing w:before="94" w:line="306" w:lineRule="auto"/>
              <w:ind w:left="116" w:right="105" w:hanging="2"/>
            </w:pPr>
            <w:r>
              <w:rPr>
                <w:b/>
                <w:bCs/>
                <w:spacing w:val="-4"/>
              </w:rPr>
              <w:t>2.《中华人民共和国行政处罚法》第三十</w:t>
            </w:r>
            <w:r>
              <w:rPr>
                <w:spacing w:val="11"/>
              </w:rPr>
              <w:t xml:space="preserve"> </w:t>
            </w:r>
            <w:r>
              <w:rPr>
                <w:b/>
                <w:bCs/>
                <w:spacing w:val="-4"/>
              </w:rPr>
              <w:t>二条</w:t>
            </w:r>
            <w:r>
              <w:rPr>
                <w:spacing w:val="16"/>
              </w:rPr>
              <w:t xml:space="preserve">  </w:t>
            </w:r>
            <w:r>
              <w:rPr>
                <w:spacing w:val="-4"/>
              </w:rPr>
              <w:t>当事人有下列情形之一，应当从轻</w:t>
            </w:r>
            <w:r>
              <w:t xml:space="preserve"> </w:t>
            </w:r>
            <w:r>
              <w:rPr>
                <w:spacing w:val="-2"/>
              </w:rPr>
              <w:t>或者减轻行政处罚：(一)主动消除或者减</w:t>
            </w:r>
            <w:r>
              <w:rPr>
                <w:spacing w:val="6"/>
              </w:rPr>
              <w:t xml:space="preserve"> </w:t>
            </w:r>
            <w:r>
              <w:rPr>
                <w:spacing w:val="-1"/>
              </w:rPr>
              <w:t>轻违法行为危害后果的;(二)受他人胁迫</w:t>
            </w:r>
            <w:r>
              <w:rPr>
                <w:spacing w:val="2"/>
              </w:rPr>
              <w:t xml:space="preserve">  </w:t>
            </w:r>
            <w:r>
              <w:rPr>
                <w:spacing w:val="-1"/>
              </w:rPr>
              <w:t>或者诱骗实施违法行为的;(三)主动供述</w:t>
            </w:r>
            <w:r>
              <w:rPr>
                <w:spacing w:val="2"/>
              </w:rPr>
              <w:t xml:space="preserve">  </w:t>
            </w:r>
            <w:r>
              <w:rPr>
                <w:spacing w:val="-1"/>
              </w:rPr>
              <w:t>行政机关尚未掌握的违法行为的;(四)配</w:t>
            </w:r>
            <w:r>
              <w:rPr>
                <w:spacing w:val="2"/>
              </w:rPr>
              <w:t xml:space="preserve">  </w:t>
            </w:r>
            <w:r>
              <w:rPr>
                <w:spacing w:val="-1"/>
              </w:rPr>
              <w:t>合行政机关查处违法行为有立功表现</w:t>
            </w:r>
          </w:p>
          <w:p>
            <w:pPr>
              <w:pStyle w:val="8"/>
              <w:spacing w:before="97" w:line="270" w:lineRule="auto"/>
              <w:ind w:left="116" w:right="177" w:firstLine="11"/>
            </w:pPr>
            <w:r>
              <w:rPr>
                <w:spacing w:val="-2"/>
              </w:rPr>
              <w:t>的;(五)法律、法规、规章规定其他应当</w:t>
            </w:r>
            <w:r>
              <w:rPr>
                <w:spacing w:val="13"/>
              </w:rPr>
              <w:t xml:space="preserve"> </w:t>
            </w:r>
            <w:r>
              <w:rPr>
                <w:spacing w:val="-3"/>
              </w:rPr>
              <w:t>从轻或者减轻行政处罚的。</w:t>
            </w:r>
          </w:p>
        </w:tc>
        <w:tc>
          <w:tcPr>
            <w:tcW w:w="981" w:type="dxa"/>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pStyle w:val="8"/>
              <w:spacing w:before="58" w:line="223" w:lineRule="auto"/>
              <w:ind w:left="121"/>
            </w:pPr>
            <w:r>
              <w:rPr>
                <w:spacing w:val="-4"/>
              </w:rPr>
              <w:t>不予处罚</w:t>
            </w:r>
          </w:p>
        </w:tc>
        <w:tc>
          <w:tcPr>
            <w:tcW w:w="2936" w:type="dxa"/>
            <w:vAlign w:val="top"/>
          </w:tcPr>
          <w:p>
            <w:pPr>
              <w:spacing w:line="429" w:lineRule="auto"/>
              <w:rPr>
                <w:rFonts w:ascii="Arial"/>
                <w:sz w:val="21"/>
              </w:rPr>
            </w:pPr>
          </w:p>
          <w:p>
            <w:pPr>
              <w:pStyle w:val="8"/>
              <w:spacing w:before="59" w:line="320" w:lineRule="auto"/>
              <w:ind w:left="120" w:right="103" w:hanging="1"/>
              <w:jc w:val="both"/>
            </w:pPr>
            <w:r>
              <w:t>违法行为轻微并及时改正，没有造</w:t>
            </w:r>
            <w:r>
              <w:rPr>
                <w:spacing w:val="7"/>
              </w:rPr>
              <w:t xml:space="preserve"> </w:t>
            </w:r>
            <w:r>
              <w:t>成危害后果的，或者有证据足以证</w:t>
            </w:r>
            <w:r>
              <w:rPr>
                <w:spacing w:val="5"/>
              </w:rPr>
              <w:t xml:space="preserve"> </w:t>
            </w:r>
            <w:r>
              <w:t>明没有主观过错的，未造成社会影</w:t>
            </w:r>
            <w:r>
              <w:rPr>
                <w:spacing w:val="5"/>
              </w:rPr>
              <w:t xml:space="preserve"> </w:t>
            </w:r>
            <w:r>
              <w:rPr>
                <w:spacing w:val="-4"/>
              </w:rPr>
              <w:t>响并及时予以改正的。</w:t>
            </w:r>
          </w:p>
        </w:tc>
        <w:tc>
          <w:tcPr>
            <w:tcW w:w="2868"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8"/>
              <w:spacing w:before="58" w:line="321" w:lineRule="auto"/>
              <w:ind w:left="120" w:right="84"/>
            </w:pPr>
            <w:r>
              <w:rPr>
                <w:spacing w:val="-5"/>
              </w:rPr>
              <w:t>对司法鉴定机构进行批评教育，引</w:t>
            </w:r>
            <w:r>
              <w:rPr>
                <w:spacing w:val="12"/>
              </w:rPr>
              <w:t xml:space="preserve"> </w:t>
            </w:r>
            <w:r>
              <w:rPr>
                <w:spacing w:val="-3"/>
              </w:rPr>
              <w:t>导督促其依法依规开展执业活动。</w:t>
            </w:r>
          </w:p>
        </w:tc>
        <w:tc>
          <w:tcPr>
            <w:tcW w:w="843" w:type="dxa"/>
            <w:vMerge w:val="restart"/>
            <w:tcBorders>
              <w:bottom w:val="nil"/>
            </w:tcBorders>
            <w:vAlign w:val="top"/>
          </w:tcPr>
          <w:p>
            <w:pPr>
              <w:pStyle w:val="8"/>
              <w:spacing w:before="71" w:line="222" w:lineRule="auto"/>
              <w:ind w:left="153"/>
            </w:pPr>
            <w:r>
              <w:rPr>
                <w:spacing w:val="21"/>
              </w:rPr>
              <w:t>自治区</w:t>
            </w:r>
          </w:p>
          <w:p>
            <w:pPr>
              <w:pStyle w:val="8"/>
              <w:spacing w:before="95" w:line="223" w:lineRule="auto"/>
              <w:ind w:left="122"/>
            </w:pPr>
            <w:r>
              <w:rPr>
                <w:spacing w:val="27"/>
              </w:rPr>
              <w:t>人民政</w:t>
            </w:r>
          </w:p>
          <w:p>
            <w:pPr>
              <w:pStyle w:val="8"/>
              <w:spacing w:before="94" w:line="223" w:lineRule="auto"/>
              <w:ind w:left="120"/>
            </w:pPr>
            <w:r>
              <w:rPr>
                <w:spacing w:val="29"/>
              </w:rPr>
              <w:t>府司法</w:t>
            </w:r>
          </w:p>
          <w:p>
            <w:pPr>
              <w:pStyle w:val="8"/>
              <w:spacing w:before="94" w:line="221" w:lineRule="auto"/>
              <w:ind w:left="120"/>
            </w:pPr>
            <w:r>
              <w:rPr>
                <w:spacing w:val="27"/>
              </w:rPr>
              <w:t>行政部</w:t>
            </w:r>
          </w:p>
          <w:p>
            <w:pPr>
              <w:pStyle w:val="8"/>
              <w:spacing w:before="96" w:line="222" w:lineRule="auto"/>
              <w:ind w:left="137"/>
            </w:pPr>
            <w:r>
              <w:rPr>
                <w:spacing w:val="-19"/>
              </w:rPr>
              <w:t>门</w:t>
            </w:r>
            <w:r>
              <w:rPr>
                <w:spacing w:val="-23"/>
              </w:rPr>
              <w:t xml:space="preserve"> </w:t>
            </w:r>
            <w:r>
              <w:rPr>
                <w:spacing w:val="-19"/>
              </w:rPr>
              <w:t>、</w:t>
            </w:r>
            <w:r>
              <w:rPr>
                <w:spacing w:val="-34"/>
              </w:rPr>
              <w:t xml:space="preserve"> </w:t>
            </w:r>
            <w:r>
              <w:rPr>
                <w:spacing w:val="-19"/>
              </w:rPr>
              <w:t>地</w:t>
            </w:r>
          </w:p>
          <w:p>
            <w:pPr>
              <w:pStyle w:val="8"/>
              <w:spacing w:before="95" w:line="320" w:lineRule="auto"/>
              <w:ind w:left="120" w:right="106" w:firstLine="3"/>
              <w:jc w:val="both"/>
            </w:pPr>
            <w:r>
              <w:rPr>
                <w:spacing w:val="-1"/>
              </w:rPr>
              <w:t>（市</w:t>
            </w:r>
            <w:r>
              <w:rPr>
                <w:spacing w:val="-21"/>
              </w:rPr>
              <w:t xml:space="preserve"> </w:t>
            </w:r>
            <w:r>
              <w:rPr>
                <w:spacing w:val="-1"/>
              </w:rPr>
              <w:t>）</w:t>
            </w:r>
            <w:r>
              <w:t xml:space="preserve"> </w:t>
            </w:r>
            <w:r>
              <w:rPr>
                <w:spacing w:val="-13"/>
              </w:rPr>
              <w:t>行</w:t>
            </w:r>
            <w:r>
              <w:rPr>
                <w:spacing w:val="1"/>
              </w:rPr>
              <w:t xml:space="preserve">   </w:t>
            </w:r>
            <w:r>
              <w:rPr>
                <w:spacing w:val="-13"/>
              </w:rPr>
              <w:t>署</w:t>
            </w:r>
            <w:r>
              <w:rPr>
                <w:spacing w:val="2"/>
              </w:rPr>
              <w:t xml:space="preserve"> </w:t>
            </w:r>
            <w:r>
              <w:rPr>
                <w:spacing w:val="-3"/>
              </w:rPr>
              <w:t>（人</w:t>
            </w:r>
            <w:r>
              <w:rPr>
                <w:spacing w:val="-12"/>
              </w:rPr>
              <w:t xml:space="preserve"> </w:t>
            </w:r>
            <w:r>
              <w:rPr>
                <w:spacing w:val="-3"/>
              </w:rPr>
              <w:t>民</w:t>
            </w:r>
          </w:p>
          <w:p>
            <w:pPr>
              <w:pStyle w:val="8"/>
              <w:spacing w:line="223" w:lineRule="auto"/>
              <w:ind w:left="120"/>
            </w:pPr>
            <w:r>
              <w:rPr>
                <w:spacing w:val="9"/>
              </w:rPr>
              <w:t>政府</w:t>
            </w:r>
            <w:r>
              <w:rPr>
                <w:spacing w:val="-47"/>
              </w:rPr>
              <w:t xml:space="preserve"> </w:t>
            </w:r>
            <w:r>
              <w:rPr>
                <w:spacing w:val="9"/>
              </w:rPr>
              <w:t>）</w:t>
            </w:r>
          </w:p>
          <w:p>
            <w:pPr>
              <w:pStyle w:val="8"/>
              <w:spacing w:before="95" w:line="221" w:lineRule="auto"/>
              <w:ind w:left="133"/>
            </w:pPr>
            <w:r>
              <w:rPr>
                <w:spacing w:val="23"/>
              </w:rPr>
              <w:t>司法行</w:t>
            </w:r>
          </w:p>
          <w:p>
            <w:pPr>
              <w:pStyle w:val="8"/>
              <w:spacing w:before="96" w:line="222" w:lineRule="auto"/>
              <w:ind w:left="120"/>
            </w:pPr>
            <w:r>
              <w:rPr>
                <w:spacing w:val="-3"/>
              </w:rPr>
              <w:t>政部门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4"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8"/>
              <w:spacing w:before="58" w:line="223" w:lineRule="auto"/>
              <w:ind w:left="123"/>
            </w:pPr>
            <w:r>
              <w:rPr>
                <w:spacing w:val="-4"/>
              </w:rPr>
              <w:t>免于处罚</w:t>
            </w:r>
          </w:p>
        </w:tc>
        <w:tc>
          <w:tcPr>
            <w:tcW w:w="2936" w:type="dxa"/>
            <w:vAlign w:val="top"/>
          </w:tcPr>
          <w:p>
            <w:pPr>
              <w:spacing w:line="290" w:lineRule="auto"/>
              <w:rPr>
                <w:rFonts w:ascii="Arial"/>
                <w:sz w:val="21"/>
              </w:rPr>
            </w:pPr>
          </w:p>
          <w:p>
            <w:pPr>
              <w:spacing w:line="291" w:lineRule="auto"/>
              <w:rPr>
                <w:rFonts w:ascii="Arial"/>
                <w:sz w:val="21"/>
              </w:rPr>
            </w:pPr>
          </w:p>
          <w:p>
            <w:pPr>
              <w:pStyle w:val="8"/>
              <w:spacing w:before="59" w:line="320" w:lineRule="auto"/>
              <w:ind w:left="117" w:right="103" w:firstLine="6"/>
              <w:jc w:val="both"/>
            </w:pPr>
            <w:r>
              <w:t>首次发生本项违法行为且危害后果</w:t>
            </w:r>
            <w:r>
              <w:rPr>
                <w:spacing w:val="2"/>
              </w:rPr>
              <w:t xml:space="preserve"> </w:t>
            </w:r>
            <w:r>
              <w:t>轻微，主动对司法鉴定档案予以恢</w:t>
            </w:r>
            <w:r>
              <w:rPr>
                <w:spacing w:val="9"/>
              </w:rPr>
              <w:t xml:space="preserve"> </w:t>
            </w:r>
            <w:r>
              <w:rPr>
                <w:spacing w:val="-3"/>
              </w:rPr>
              <w:t>复，没有违法所得并及时改正。</w:t>
            </w:r>
          </w:p>
        </w:tc>
        <w:tc>
          <w:tcPr>
            <w:tcW w:w="2868"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8"/>
              <w:spacing w:before="58" w:line="321" w:lineRule="auto"/>
              <w:ind w:left="120" w:right="84"/>
            </w:pPr>
            <w:r>
              <w:rPr>
                <w:spacing w:val="-5"/>
              </w:rPr>
              <w:t>对司法鉴定机构进行批评教育，引</w:t>
            </w:r>
            <w:r>
              <w:rPr>
                <w:spacing w:val="12"/>
              </w:rPr>
              <w:t xml:space="preserve"> </w:t>
            </w:r>
            <w:r>
              <w:rPr>
                <w:spacing w:val="-3"/>
              </w:rPr>
              <w:t>导督促其依法依规开展执业活动。</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3"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350" w:lineRule="auto"/>
              <w:rPr>
                <w:rFonts w:ascii="Arial"/>
                <w:sz w:val="21"/>
              </w:rPr>
            </w:pPr>
          </w:p>
          <w:p>
            <w:pPr>
              <w:spacing w:line="350" w:lineRule="auto"/>
              <w:rPr>
                <w:rFonts w:ascii="Arial"/>
                <w:sz w:val="21"/>
              </w:rPr>
            </w:pPr>
          </w:p>
          <w:p>
            <w:pPr>
              <w:pStyle w:val="8"/>
              <w:spacing w:before="58" w:line="222" w:lineRule="auto"/>
              <w:ind w:left="140"/>
            </w:pPr>
            <w:r>
              <w:rPr>
                <w:spacing w:val="-3"/>
              </w:rPr>
              <w:t>减轻处罚</w:t>
            </w:r>
          </w:p>
        </w:tc>
        <w:tc>
          <w:tcPr>
            <w:tcW w:w="2936" w:type="dxa"/>
            <w:vAlign w:val="top"/>
          </w:tcPr>
          <w:p>
            <w:pPr>
              <w:pStyle w:val="8"/>
              <w:spacing w:before="137" w:line="319" w:lineRule="auto"/>
              <w:ind w:left="117" w:right="56" w:firstLine="5"/>
              <w:jc w:val="both"/>
            </w:pPr>
            <w:r>
              <w:t>发生本项违法行为二次，未造成鉴</w:t>
            </w:r>
            <w:r>
              <w:rPr>
                <w:spacing w:val="3"/>
              </w:rPr>
              <w:t xml:space="preserve"> </w:t>
            </w:r>
            <w:r>
              <w:t>定当事人、鉴定事项利害关系人经</w:t>
            </w:r>
            <w:r>
              <w:rPr>
                <w:spacing w:val="9"/>
              </w:rPr>
              <w:t xml:space="preserve"> </w:t>
            </w:r>
            <w:r>
              <w:t>济损失，配合行政机关查处违法行</w:t>
            </w:r>
            <w:r>
              <w:rPr>
                <w:spacing w:val="9"/>
              </w:rPr>
              <w:t xml:space="preserve"> </w:t>
            </w:r>
            <w:r>
              <w:rPr>
                <w:spacing w:val="-8"/>
              </w:rPr>
              <w:t>为，主动消除违法行为危害后果的，</w:t>
            </w:r>
            <w:r>
              <w:rPr>
                <w:spacing w:val="3"/>
              </w:rPr>
              <w:t xml:space="preserve"> </w:t>
            </w:r>
            <w:r>
              <w:rPr>
                <w:spacing w:val="-3"/>
              </w:rPr>
              <w:t>造成不良后果和社会影响轻微的。</w:t>
            </w:r>
          </w:p>
        </w:tc>
        <w:tc>
          <w:tcPr>
            <w:tcW w:w="2868" w:type="dxa"/>
            <w:vAlign w:val="top"/>
          </w:tcPr>
          <w:p>
            <w:pPr>
              <w:spacing w:line="272" w:lineRule="auto"/>
              <w:rPr>
                <w:rFonts w:ascii="Arial"/>
                <w:sz w:val="21"/>
              </w:rPr>
            </w:pPr>
          </w:p>
          <w:p>
            <w:pPr>
              <w:spacing w:line="272" w:lineRule="auto"/>
              <w:rPr>
                <w:rFonts w:ascii="Arial"/>
                <w:sz w:val="21"/>
              </w:rPr>
            </w:pPr>
          </w:p>
          <w:p>
            <w:pPr>
              <w:pStyle w:val="8"/>
              <w:spacing w:before="59" w:line="321" w:lineRule="auto"/>
              <w:ind w:left="119" w:right="103" w:hanging="1"/>
            </w:pPr>
            <w:r>
              <w:rPr>
                <w:spacing w:val="-4"/>
              </w:rPr>
              <w:t>警告；有违法所得的，没收违法所</w:t>
            </w:r>
            <w:r>
              <w:t xml:space="preserve"> </w:t>
            </w:r>
            <w:r>
              <w:rPr>
                <w:spacing w:val="-10"/>
              </w:rPr>
              <w:t>得。</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0" w:hRule="atLeast"/>
        </w:trPr>
        <w:tc>
          <w:tcPr>
            <w:tcW w:w="713" w:type="dxa"/>
            <w:vMerge w:val="continue"/>
            <w:tcBorders>
              <w:top w:val="nil"/>
            </w:tcBorders>
            <w:vAlign w:val="top"/>
          </w:tcPr>
          <w:p>
            <w:pPr>
              <w:rPr>
                <w:rFonts w:ascii="Arial"/>
                <w:sz w:val="21"/>
              </w:rPr>
            </w:pPr>
          </w:p>
        </w:tc>
        <w:tc>
          <w:tcPr>
            <w:tcW w:w="1481" w:type="dxa"/>
            <w:vMerge w:val="continue"/>
            <w:tcBorders>
              <w:top w:val="nil"/>
            </w:tcBorders>
            <w:vAlign w:val="top"/>
          </w:tcPr>
          <w:p>
            <w:pPr>
              <w:rPr>
                <w:rFonts w:ascii="Arial"/>
                <w:sz w:val="21"/>
              </w:rPr>
            </w:pPr>
          </w:p>
        </w:tc>
        <w:tc>
          <w:tcPr>
            <w:tcW w:w="3437" w:type="dxa"/>
            <w:vMerge w:val="continue"/>
            <w:tcBorders>
              <w:top w:val="nil"/>
            </w:tcBorders>
            <w:vAlign w:val="top"/>
          </w:tcPr>
          <w:p>
            <w:pPr>
              <w:rPr>
                <w:rFonts w:ascii="Arial"/>
                <w:sz w:val="21"/>
              </w:rPr>
            </w:pPr>
          </w:p>
        </w:tc>
        <w:tc>
          <w:tcPr>
            <w:tcW w:w="981"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8" w:line="222" w:lineRule="auto"/>
              <w:ind w:left="138"/>
            </w:pPr>
            <w:r>
              <w:rPr>
                <w:spacing w:val="-3"/>
              </w:rPr>
              <w:t>从轻处罚</w:t>
            </w:r>
          </w:p>
        </w:tc>
        <w:tc>
          <w:tcPr>
            <w:tcW w:w="2936" w:type="dxa"/>
            <w:vAlign w:val="top"/>
          </w:tcPr>
          <w:p>
            <w:pPr>
              <w:pStyle w:val="8"/>
              <w:spacing w:before="198" w:line="320" w:lineRule="auto"/>
              <w:ind w:left="117" w:right="103" w:firstLine="5"/>
              <w:jc w:val="both"/>
            </w:pPr>
            <w:r>
              <w:t>发生本项违法行为二次，且受他人</w:t>
            </w:r>
            <w:r>
              <w:rPr>
                <w:spacing w:val="3"/>
              </w:rPr>
              <w:t xml:space="preserve"> </w:t>
            </w:r>
            <w:r>
              <w:t>胁迫或者诱骗实施违法行为，配合</w:t>
            </w:r>
            <w:r>
              <w:rPr>
                <w:spacing w:val="8"/>
              </w:rPr>
              <w:t xml:space="preserve"> </w:t>
            </w:r>
            <w:r>
              <w:t>行政机关查处违法行为，主动减轻</w:t>
            </w:r>
            <w:r>
              <w:rPr>
                <w:spacing w:val="8"/>
              </w:rPr>
              <w:t xml:space="preserve"> </w:t>
            </w:r>
            <w:r>
              <w:t>违法行为危害后果的，造成不良后</w:t>
            </w:r>
            <w:r>
              <w:rPr>
                <w:spacing w:val="8"/>
              </w:rPr>
              <w:t xml:space="preserve"> </w:t>
            </w:r>
            <w:r>
              <w:rPr>
                <w:spacing w:val="-4"/>
              </w:rPr>
              <w:t>果和社会影响较轻的。</w:t>
            </w:r>
          </w:p>
        </w:tc>
        <w:tc>
          <w:tcPr>
            <w:tcW w:w="2868" w:type="dxa"/>
            <w:vAlign w:val="top"/>
          </w:tcPr>
          <w:p>
            <w:pPr>
              <w:spacing w:line="446" w:lineRule="auto"/>
              <w:rPr>
                <w:rFonts w:ascii="Arial"/>
                <w:sz w:val="21"/>
              </w:rPr>
            </w:pPr>
          </w:p>
          <w:p>
            <w:pPr>
              <w:pStyle w:val="8"/>
              <w:spacing w:before="59" w:line="321" w:lineRule="auto"/>
              <w:ind w:left="120" w:right="103"/>
            </w:pPr>
            <w:r>
              <w:rPr>
                <w:spacing w:val="-1"/>
              </w:rPr>
              <w:t>停止从事司法鉴定业务一个月以</w:t>
            </w:r>
            <w:r>
              <w:t xml:space="preserve">  </w:t>
            </w:r>
            <w:r>
              <w:rPr>
                <w:spacing w:val="-5"/>
              </w:rPr>
              <w:t>上两个月以下，有违法所得的，没</w:t>
            </w:r>
            <w:r>
              <w:rPr>
                <w:spacing w:val="12"/>
              </w:rPr>
              <w:t xml:space="preserve"> </w:t>
            </w:r>
            <w:r>
              <w:rPr>
                <w:spacing w:val="-6"/>
              </w:rPr>
              <w:t>收违法所得。</w:t>
            </w:r>
          </w:p>
        </w:tc>
        <w:tc>
          <w:tcPr>
            <w:tcW w:w="843" w:type="dxa"/>
            <w:vMerge w:val="continue"/>
            <w:tcBorders>
              <w:top w:val="nil"/>
            </w:tcBorders>
            <w:vAlign w:val="top"/>
          </w:tcPr>
          <w:p>
            <w:pPr>
              <w:rPr>
                <w:rFonts w:ascii="Arial"/>
                <w:sz w:val="21"/>
              </w:rPr>
            </w:pPr>
          </w:p>
        </w:tc>
      </w:tr>
    </w:tbl>
    <w:p>
      <w:pPr>
        <w:pStyle w:val="2"/>
      </w:pPr>
    </w:p>
    <w:p>
      <w:pPr>
        <w:sectPr>
          <w:pgSz w:w="16839" w:h="11906"/>
          <w:pgMar w:top="400" w:right="1985"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3259" w:type="dxa"/>
        <w:tblInd w:w="9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481"/>
        <w:gridCol w:w="3437"/>
        <w:gridCol w:w="981"/>
        <w:gridCol w:w="2936"/>
        <w:gridCol w:w="2868"/>
        <w:gridCol w:w="8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3" w:hRule="atLeast"/>
        </w:trPr>
        <w:tc>
          <w:tcPr>
            <w:tcW w:w="713" w:type="dxa"/>
            <w:vMerge w:val="restart"/>
            <w:tcBorders>
              <w:bottom w:val="nil"/>
            </w:tcBorders>
            <w:vAlign w:val="top"/>
          </w:tcPr>
          <w:p>
            <w:pPr>
              <w:rPr>
                <w:rFonts w:ascii="Arial"/>
                <w:sz w:val="21"/>
              </w:rPr>
            </w:pPr>
          </w:p>
        </w:tc>
        <w:tc>
          <w:tcPr>
            <w:tcW w:w="1481" w:type="dxa"/>
            <w:vMerge w:val="restart"/>
            <w:tcBorders>
              <w:bottom w:val="nil"/>
            </w:tcBorders>
            <w:vAlign w:val="top"/>
          </w:tcPr>
          <w:p>
            <w:pPr>
              <w:rPr>
                <w:rFonts w:ascii="Arial"/>
                <w:sz w:val="21"/>
              </w:rPr>
            </w:pPr>
          </w:p>
        </w:tc>
        <w:tc>
          <w:tcPr>
            <w:tcW w:w="3437" w:type="dxa"/>
            <w:vMerge w:val="restart"/>
            <w:tcBorders>
              <w:bottom w:val="nil"/>
            </w:tcBorders>
            <w:vAlign w:val="top"/>
          </w:tcPr>
          <w:p>
            <w:pPr>
              <w:rPr>
                <w:rFonts w:ascii="Arial"/>
                <w:sz w:val="21"/>
              </w:rPr>
            </w:pPr>
          </w:p>
        </w:tc>
        <w:tc>
          <w:tcPr>
            <w:tcW w:w="981"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9" w:line="222" w:lineRule="auto"/>
              <w:ind w:left="141"/>
            </w:pPr>
            <w:r>
              <w:rPr>
                <w:spacing w:val="-4"/>
              </w:rPr>
              <w:t>一般情形</w:t>
            </w:r>
          </w:p>
        </w:tc>
        <w:tc>
          <w:tcPr>
            <w:tcW w:w="2936" w:type="dxa"/>
            <w:vAlign w:val="top"/>
          </w:tcPr>
          <w:p>
            <w:pPr>
              <w:spacing w:line="369" w:lineRule="auto"/>
              <w:rPr>
                <w:rFonts w:ascii="Arial"/>
                <w:sz w:val="21"/>
              </w:rPr>
            </w:pPr>
          </w:p>
          <w:p>
            <w:pPr>
              <w:pStyle w:val="8"/>
              <w:spacing w:before="58" w:line="321" w:lineRule="auto"/>
              <w:ind w:left="117" w:right="103" w:firstLine="5"/>
            </w:pPr>
            <w:r>
              <w:t>发生本项违法行为二次，给鉴定当</w:t>
            </w:r>
            <w:r>
              <w:rPr>
                <w:spacing w:val="3"/>
              </w:rPr>
              <w:t xml:space="preserve"> </w:t>
            </w:r>
            <w:r>
              <w:t>事人、鉴定事项利害关系人造成较</w:t>
            </w:r>
            <w:r>
              <w:rPr>
                <w:spacing w:val="8"/>
              </w:rPr>
              <w:t xml:space="preserve"> </w:t>
            </w:r>
            <w:r>
              <w:rPr>
                <w:spacing w:val="-2"/>
              </w:rPr>
              <w:t>大经济损失或者致使鉴定当事人、</w:t>
            </w:r>
            <w:r>
              <w:rPr>
                <w:spacing w:val="9"/>
              </w:rPr>
              <w:t xml:space="preserve"> </w:t>
            </w:r>
            <w:r>
              <w:t>鉴定事项利害关系人获得不正当利</w:t>
            </w:r>
            <w:r>
              <w:rPr>
                <w:spacing w:val="8"/>
              </w:rPr>
              <w:t xml:space="preserve"> </w:t>
            </w:r>
            <w:r>
              <w:rPr>
                <w:spacing w:val="-8"/>
              </w:rPr>
              <w:t>益的。</w:t>
            </w:r>
          </w:p>
        </w:tc>
        <w:tc>
          <w:tcPr>
            <w:tcW w:w="2868" w:type="dxa"/>
            <w:vAlign w:val="top"/>
          </w:tcPr>
          <w:p>
            <w:pPr>
              <w:spacing w:line="262" w:lineRule="auto"/>
              <w:rPr>
                <w:rFonts w:ascii="Arial"/>
                <w:sz w:val="21"/>
              </w:rPr>
            </w:pPr>
          </w:p>
          <w:p>
            <w:pPr>
              <w:spacing w:line="262" w:lineRule="auto"/>
              <w:rPr>
                <w:rFonts w:ascii="Arial"/>
                <w:sz w:val="21"/>
              </w:rPr>
            </w:pPr>
          </w:p>
          <w:p>
            <w:pPr>
              <w:pStyle w:val="8"/>
              <w:spacing w:before="59" w:line="320" w:lineRule="auto"/>
              <w:ind w:left="120" w:right="103"/>
            </w:pPr>
            <w:r>
              <w:rPr>
                <w:spacing w:val="-1"/>
              </w:rPr>
              <w:t>停止从事司法鉴定业务两个月以</w:t>
            </w:r>
            <w:r>
              <w:t xml:space="preserve">  </w:t>
            </w:r>
            <w:r>
              <w:rPr>
                <w:spacing w:val="-5"/>
              </w:rPr>
              <w:t>上三个月以下，并处五千元以上两</w:t>
            </w:r>
            <w:r>
              <w:rPr>
                <w:spacing w:val="12"/>
              </w:rPr>
              <w:t xml:space="preserve"> </w:t>
            </w:r>
            <w:r>
              <w:rPr>
                <w:spacing w:val="-5"/>
              </w:rPr>
              <w:t>万元以下罚款；有违法所得的，没</w:t>
            </w:r>
            <w:r>
              <w:rPr>
                <w:spacing w:val="12"/>
              </w:rPr>
              <w:t xml:space="preserve"> </w:t>
            </w:r>
            <w:r>
              <w:rPr>
                <w:spacing w:val="-6"/>
              </w:rPr>
              <w:t>收违法所得。</w:t>
            </w:r>
          </w:p>
        </w:tc>
        <w:tc>
          <w:tcPr>
            <w:tcW w:w="843"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8" w:hRule="atLeast"/>
        </w:trPr>
        <w:tc>
          <w:tcPr>
            <w:tcW w:w="713" w:type="dxa"/>
            <w:vMerge w:val="continue"/>
            <w:tcBorders>
              <w:top w:val="nil"/>
            </w:tcBorders>
            <w:vAlign w:val="top"/>
          </w:tcPr>
          <w:p>
            <w:pPr>
              <w:rPr>
                <w:rFonts w:ascii="Arial"/>
                <w:sz w:val="21"/>
              </w:rPr>
            </w:pPr>
          </w:p>
        </w:tc>
        <w:tc>
          <w:tcPr>
            <w:tcW w:w="1481" w:type="dxa"/>
            <w:vMerge w:val="continue"/>
            <w:tcBorders>
              <w:top w:val="nil"/>
            </w:tcBorders>
            <w:vAlign w:val="top"/>
          </w:tcPr>
          <w:p>
            <w:pPr>
              <w:rPr>
                <w:rFonts w:ascii="Arial"/>
                <w:sz w:val="21"/>
              </w:rPr>
            </w:pPr>
          </w:p>
        </w:tc>
        <w:tc>
          <w:tcPr>
            <w:tcW w:w="3437" w:type="dxa"/>
            <w:vMerge w:val="continue"/>
            <w:tcBorders>
              <w:top w:val="nil"/>
            </w:tcBorders>
            <w:vAlign w:val="top"/>
          </w:tcPr>
          <w:p>
            <w:pPr>
              <w:rPr>
                <w:rFonts w:ascii="Arial"/>
                <w:sz w:val="21"/>
              </w:rPr>
            </w:pPr>
          </w:p>
        </w:tc>
        <w:tc>
          <w:tcPr>
            <w:tcW w:w="981"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9" w:line="223" w:lineRule="auto"/>
              <w:ind w:left="138"/>
            </w:pPr>
            <w:r>
              <w:rPr>
                <w:spacing w:val="-3"/>
              </w:rPr>
              <w:t>从重处罚</w:t>
            </w:r>
          </w:p>
        </w:tc>
        <w:tc>
          <w:tcPr>
            <w:tcW w:w="2936" w:type="dxa"/>
            <w:vAlign w:val="top"/>
          </w:tcPr>
          <w:p>
            <w:pPr>
              <w:spacing w:line="431" w:lineRule="auto"/>
              <w:rPr>
                <w:rFonts w:ascii="Arial"/>
                <w:sz w:val="21"/>
              </w:rPr>
            </w:pPr>
          </w:p>
          <w:p>
            <w:pPr>
              <w:pStyle w:val="8"/>
              <w:spacing w:before="58" w:line="321" w:lineRule="auto"/>
              <w:ind w:left="120" w:right="103" w:firstLine="2"/>
              <w:jc w:val="both"/>
            </w:pPr>
            <w:r>
              <w:t>发生本项违法行为多次的，给当事</w:t>
            </w:r>
            <w:r>
              <w:rPr>
                <w:spacing w:val="3"/>
              </w:rPr>
              <w:t xml:space="preserve"> </w:t>
            </w:r>
            <w:r>
              <w:t>人合法权益造成重大损失且造成严</w:t>
            </w:r>
            <w:r>
              <w:rPr>
                <w:spacing w:val="5"/>
              </w:rPr>
              <w:t xml:space="preserve"> </w:t>
            </w:r>
            <w:r>
              <w:rPr>
                <w:spacing w:val="-4"/>
              </w:rPr>
              <w:t>重不良社会影响的。</w:t>
            </w:r>
          </w:p>
        </w:tc>
        <w:tc>
          <w:tcPr>
            <w:tcW w:w="2868" w:type="dxa"/>
            <w:vAlign w:val="top"/>
          </w:tcPr>
          <w:p>
            <w:pPr>
              <w:spacing w:line="278" w:lineRule="auto"/>
              <w:rPr>
                <w:rFonts w:ascii="Arial"/>
                <w:sz w:val="21"/>
              </w:rPr>
            </w:pPr>
          </w:p>
          <w:p>
            <w:pPr>
              <w:pStyle w:val="8"/>
              <w:spacing w:before="58" w:line="320" w:lineRule="auto"/>
              <w:ind w:left="120" w:right="103"/>
            </w:pPr>
            <w:r>
              <w:rPr>
                <w:spacing w:val="-1"/>
              </w:rPr>
              <w:t>停止从事司法鉴定业务两个月以</w:t>
            </w:r>
            <w:r>
              <w:t xml:space="preserve">  </w:t>
            </w:r>
            <w:r>
              <w:rPr>
                <w:spacing w:val="-5"/>
              </w:rPr>
              <w:t>上三个月以下，并处两万元以上三</w:t>
            </w:r>
            <w:r>
              <w:rPr>
                <w:spacing w:val="12"/>
              </w:rPr>
              <w:t xml:space="preserve"> </w:t>
            </w:r>
            <w:r>
              <w:rPr>
                <w:spacing w:val="-5"/>
              </w:rPr>
              <w:t>万元以下罚款；有违法所得的，没</w:t>
            </w:r>
            <w:r>
              <w:rPr>
                <w:spacing w:val="12"/>
              </w:rPr>
              <w:t xml:space="preserve"> </w:t>
            </w:r>
            <w:r>
              <w:rPr>
                <w:spacing w:val="-6"/>
              </w:rPr>
              <w:t>收违法所得。</w:t>
            </w:r>
          </w:p>
        </w:tc>
        <w:tc>
          <w:tcPr>
            <w:tcW w:w="843"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0" w:hRule="atLeast"/>
        </w:trPr>
        <w:tc>
          <w:tcPr>
            <w:tcW w:w="713"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8"/>
              <w:spacing w:before="59" w:line="241" w:lineRule="auto"/>
              <w:ind w:left="115"/>
            </w:pPr>
            <w:r>
              <w:t>9</w:t>
            </w:r>
          </w:p>
        </w:tc>
        <w:tc>
          <w:tcPr>
            <w:tcW w:w="1481"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8"/>
              <w:spacing w:before="59" w:line="222" w:lineRule="auto"/>
              <w:ind w:left="129"/>
            </w:pPr>
            <w:r>
              <w:rPr>
                <w:spacing w:val="-4"/>
              </w:rPr>
              <w:t>司法鉴定机构未</w:t>
            </w:r>
          </w:p>
          <w:p>
            <w:pPr>
              <w:pStyle w:val="8"/>
              <w:spacing w:before="95" w:line="222" w:lineRule="auto"/>
              <w:ind w:left="115"/>
            </w:pPr>
            <w:r>
              <w:rPr>
                <w:spacing w:val="-2"/>
              </w:rPr>
              <w:t>取得《司法鉴定</w:t>
            </w:r>
          </w:p>
          <w:p>
            <w:pPr>
              <w:pStyle w:val="8"/>
              <w:spacing w:before="95" w:line="224" w:lineRule="auto"/>
              <w:ind w:left="118"/>
            </w:pPr>
            <w:r>
              <w:rPr>
                <w:spacing w:val="-2"/>
              </w:rPr>
              <w:t>人执业证》的人</w:t>
            </w:r>
          </w:p>
          <w:p>
            <w:pPr>
              <w:pStyle w:val="8"/>
              <w:spacing w:before="94" w:line="321" w:lineRule="auto"/>
              <w:ind w:left="115" w:right="112" w:firstLine="14"/>
            </w:pPr>
            <w:r>
              <w:rPr>
                <w:spacing w:val="-4"/>
              </w:rPr>
              <w:t>员从事司法鉴定</w:t>
            </w:r>
            <w:r>
              <w:t xml:space="preserve"> </w:t>
            </w:r>
            <w:r>
              <w:rPr>
                <w:spacing w:val="-3"/>
              </w:rPr>
              <w:t>业务的</w:t>
            </w:r>
          </w:p>
        </w:tc>
        <w:tc>
          <w:tcPr>
            <w:tcW w:w="3437" w:type="dxa"/>
            <w:vMerge w:val="restart"/>
            <w:tcBorders>
              <w:bottom w:val="nil"/>
            </w:tcBorders>
            <w:vAlign w:val="top"/>
          </w:tcPr>
          <w:p>
            <w:pPr>
              <w:pStyle w:val="8"/>
              <w:spacing w:before="156" w:line="310" w:lineRule="auto"/>
              <w:ind w:left="115" w:right="103" w:firstLine="9"/>
            </w:pPr>
            <w:r>
              <w:rPr>
                <w:b/>
                <w:bCs/>
                <w:spacing w:val="-5"/>
              </w:rPr>
              <w:t>1.《西藏自治区司法鉴定管理条例》第四</w:t>
            </w:r>
            <w:r>
              <w:rPr>
                <w:spacing w:val="16"/>
              </w:rPr>
              <w:t xml:space="preserve"> </w:t>
            </w:r>
            <w:r>
              <w:rPr>
                <w:b/>
                <w:bCs/>
                <w:spacing w:val="-1"/>
              </w:rPr>
              <w:t>十六条</w:t>
            </w:r>
            <w:r>
              <w:rPr>
                <w:spacing w:val="-1"/>
              </w:rPr>
              <w:t xml:space="preserve"> 违反本条例规定，司法鉴定机构</w:t>
            </w:r>
            <w:r>
              <w:rPr>
                <w:spacing w:val="1"/>
              </w:rPr>
              <w:t xml:space="preserve">  </w:t>
            </w:r>
            <w:r>
              <w:rPr>
                <w:spacing w:val="-2"/>
              </w:rPr>
              <w:t>有下列情形之一的，由自治区人民政府司</w:t>
            </w:r>
            <w:r>
              <w:rPr>
                <w:spacing w:val="5"/>
              </w:rPr>
              <w:t xml:space="preserve"> </w:t>
            </w:r>
            <w:r>
              <w:rPr>
                <w:spacing w:val="-2"/>
              </w:rPr>
              <w:t>法行政部门、地（市）行署（人民政府）</w:t>
            </w:r>
            <w:r>
              <w:rPr>
                <w:spacing w:val="8"/>
              </w:rPr>
              <w:t xml:space="preserve"> </w:t>
            </w:r>
            <w:r>
              <w:rPr>
                <w:spacing w:val="-2"/>
              </w:rPr>
              <w:t>司法行政部门根据情节轻重给予警告、停</w:t>
            </w:r>
            <w:r>
              <w:rPr>
                <w:spacing w:val="5"/>
              </w:rPr>
              <w:t xml:space="preserve"> </w:t>
            </w:r>
            <w:r>
              <w:rPr>
                <w:spacing w:val="-2"/>
              </w:rPr>
              <w:t>止执业一个月以上三个月以下的处罚，可</w:t>
            </w:r>
            <w:r>
              <w:rPr>
                <w:spacing w:val="5"/>
              </w:rPr>
              <w:t xml:space="preserve"> </w:t>
            </w:r>
            <w:r>
              <w:rPr>
                <w:spacing w:val="-2"/>
              </w:rPr>
              <w:t>以并处五千元以上三万元以下罚款；有违</w:t>
            </w:r>
            <w:r>
              <w:rPr>
                <w:spacing w:val="5"/>
              </w:rPr>
              <w:t xml:space="preserve"> </w:t>
            </w:r>
            <w:r>
              <w:rPr>
                <w:spacing w:val="-2"/>
              </w:rPr>
              <w:t>法所得的，没收违法所得</w:t>
            </w:r>
            <w:r>
              <w:t>：（</w:t>
            </w:r>
            <w:r>
              <w:rPr>
                <w:spacing w:val="-2"/>
              </w:rPr>
              <w:t>五）组织未</w:t>
            </w:r>
            <w:r>
              <w:rPr>
                <w:spacing w:val="1"/>
              </w:rPr>
              <w:t xml:space="preserve"> </w:t>
            </w:r>
            <w:r>
              <w:rPr>
                <w:spacing w:val="-2"/>
              </w:rPr>
              <w:t>取得《司法鉴定人执业证》的人员从事司</w:t>
            </w:r>
            <w:r>
              <w:rPr>
                <w:spacing w:val="5"/>
              </w:rPr>
              <w:t xml:space="preserve"> </w:t>
            </w:r>
            <w:r>
              <w:rPr>
                <w:spacing w:val="-7"/>
              </w:rPr>
              <w:t>法鉴定业务的；</w:t>
            </w:r>
          </w:p>
          <w:p>
            <w:pPr>
              <w:pStyle w:val="8"/>
              <w:spacing w:before="95" w:line="221" w:lineRule="auto"/>
              <w:ind w:left="114"/>
            </w:pPr>
            <w:r>
              <w:rPr>
                <w:b/>
                <w:bCs/>
                <w:spacing w:val="-4"/>
              </w:rPr>
              <w:t>2.《中华人民共和国行政处罚法》第三十</w:t>
            </w:r>
          </w:p>
        </w:tc>
        <w:tc>
          <w:tcPr>
            <w:tcW w:w="981"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8"/>
              <w:spacing w:before="59" w:line="223" w:lineRule="auto"/>
              <w:ind w:left="121"/>
            </w:pPr>
            <w:r>
              <w:rPr>
                <w:spacing w:val="-4"/>
              </w:rPr>
              <w:t>不予处罚</w:t>
            </w:r>
          </w:p>
        </w:tc>
        <w:tc>
          <w:tcPr>
            <w:tcW w:w="2936"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8"/>
              <w:spacing w:before="58" w:line="222" w:lineRule="auto"/>
              <w:ind w:left="671"/>
            </w:pPr>
            <w:r>
              <w:rPr>
                <w:spacing w:val="-5"/>
              </w:rPr>
              <w:t>不适用此裁量阶次。</w:t>
            </w:r>
          </w:p>
        </w:tc>
        <w:tc>
          <w:tcPr>
            <w:tcW w:w="2868"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8"/>
              <w:spacing w:before="58" w:line="224" w:lineRule="auto"/>
              <w:ind w:left="1088"/>
            </w:pPr>
            <w:r>
              <w:rPr>
                <w:spacing w:val="-9"/>
              </w:rPr>
              <w:t>不适用。</w:t>
            </w:r>
          </w:p>
        </w:tc>
        <w:tc>
          <w:tcPr>
            <w:tcW w:w="843" w:type="dxa"/>
            <w:vMerge w:val="restart"/>
            <w:tcBorders>
              <w:bottom w:val="nil"/>
            </w:tcBorders>
            <w:vAlign w:val="top"/>
          </w:tcPr>
          <w:p>
            <w:pPr>
              <w:pStyle w:val="8"/>
              <w:spacing w:before="154" w:line="222" w:lineRule="auto"/>
              <w:ind w:left="153"/>
            </w:pPr>
            <w:r>
              <w:rPr>
                <w:spacing w:val="21"/>
              </w:rPr>
              <w:t>自治区</w:t>
            </w:r>
          </w:p>
          <w:p>
            <w:pPr>
              <w:pStyle w:val="8"/>
              <w:spacing w:before="95" w:line="223" w:lineRule="auto"/>
              <w:ind w:left="122"/>
            </w:pPr>
            <w:r>
              <w:rPr>
                <w:spacing w:val="27"/>
              </w:rPr>
              <w:t>人民政</w:t>
            </w:r>
          </w:p>
          <w:p>
            <w:pPr>
              <w:pStyle w:val="8"/>
              <w:spacing w:before="94" w:line="223" w:lineRule="auto"/>
              <w:ind w:left="120"/>
            </w:pPr>
            <w:r>
              <w:rPr>
                <w:spacing w:val="29"/>
              </w:rPr>
              <w:t>府司法</w:t>
            </w:r>
          </w:p>
          <w:p>
            <w:pPr>
              <w:pStyle w:val="8"/>
              <w:spacing w:before="94" w:line="221" w:lineRule="auto"/>
              <w:ind w:left="120"/>
            </w:pPr>
            <w:r>
              <w:rPr>
                <w:spacing w:val="27"/>
              </w:rPr>
              <w:t>行政部</w:t>
            </w:r>
          </w:p>
          <w:p>
            <w:pPr>
              <w:pStyle w:val="8"/>
              <w:spacing w:before="96" w:line="222" w:lineRule="auto"/>
              <w:ind w:left="137"/>
            </w:pPr>
            <w:r>
              <w:rPr>
                <w:spacing w:val="-19"/>
              </w:rPr>
              <w:t>门</w:t>
            </w:r>
            <w:r>
              <w:rPr>
                <w:spacing w:val="-23"/>
              </w:rPr>
              <w:t xml:space="preserve"> </w:t>
            </w:r>
            <w:r>
              <w:rPr>
                <w:spacing w:val="-19"/>
              </w:rPr>
              <w:t>、</w:t>
            </w:r>
            <w:r>
              <w:rPr>
                <w:spacing w:val="-34"/>
              </w:rPr>
              <w:t xml:space="preserve"> </w:t>
            </w:r>
            <w:r>
              <w:rPr>
                <w:spacing w:val="-19"/>
              </w:rPr>
              <w:t>地</w:t>
            </w:r>
          </w:p>
          <w:p>
            <w:pPr>
              <w:pStyle w:val="8"/>
              <w:spacing w:before="95" w:line="320" w:lineRule="auto"/>
              <w:ind w:left="120" w:right="106" w:firstLine="3"/>
              <w:jc w:val="both"/>
            </w:pPr>
            <w:r>
              <w:rPr>
                <w:spacing w:val="-1"/>
              </w:rPr>
              <w:t>（市</w:t>
            </w:r>
            <w:r>
              <w:rPr>
                <w:spacing w:val="-21"/>
              </w:rPr>
              <w:t xml:space="preserve"> </w:t>
            </w:r>
            <w:r>
              <w:rPr>
                <w:spacing w:val="-1"/>
              </w:rPr>
              <w:t>）</w:t>
            </w:r>
            <w:r>
              <w:t xml:space="preserve"> </w:t>
            </w:r>
            <w:r>
              <w:rPr>
                <w:spacing w:val="-13"/>
              </w:rPr>
              <w:t>行</w:t>
            </w:r>
            <w:r>
              <w:rPr>
                <w:spacing w:val="1"/>
              </w:rPr>
              <w:t xml:space="preserve">   </w:t>
            </w:r>
            <w:r>
              <w:rPr>
                <w:spacing w:val="-13"/>
              </w:rPr>
              <w:t>署</w:t>
            </w:r>
            <w:r>
              <w:rPr>
                <w:spacing w:val="2"/>
              </w:rPr>
              <w:t xml:space="preserve"> </w:t>
            </w:r>
            <w:r>
              <w:rPr>
                <w:spacing w:val="-3"/>
              </w:rPr>
              <w:t>（人</w:t>
            </w:r>
            <w:r>
              <w:rPr>
                <w:spacing w:val="-12"/>
              </w:rPr>
              <w:t xml:space="preserve"> </w:t>
            </w:r>
            <w:r>
              <w:rPr>
                <w:spacing w:val="-3"/>
              </w:rPr>
              <w:t>民</w:t>
            </w:r>
          </w:p>
          <w:p>
            <w:pPr>
              <w:pStyle w:val="8"/>
              <w:spacing w:line="223" w:lineRule="auto"/>
              <w:ind w:left="120"/>
            </w:pPr>
            <w:r>
              <w:rPr>
                <w:spacing w:val="9"/>
              </w:rPr>
              <w:t>政府</w:t>
            </w:r>
            <w:r>
              <w:rPr>
                <w:spacing w:val="-47"/>
              </w:rPr>
              <w:t xml:space="preserve"> </w:t>
            </w:r>
            <w:r>
              <w:rPr>
                <w:spacing w:val="9"/>
              </w:rPr>
              <w:t>）</w:t>
            </w:r>
          </w:p>
          <w:p>
            <w:pPr>
              <w:pStyle w:val="8"/>
              <w:spacing w:before="95" w:line="221" w:lineRule="auto"/>
              <w:ind w:left="133"/>
            </w:pPr>
            <w:r>
              <w:rPr>
                <w:spacing w:val="23"/>
              </w:rPr>
              <w:t>司法行</w:t>
            </w:r>
          </w:p>
          <w:p>
            <w:pPr>
              <w:pStyle w:val="8"/>
              <w:spacing w:before="96" w:line="222" w:lineRule="auto"/>
              <w:ind w:left="120"/>
            </w:pPr>
            <w:r>
              <w:rPr>
                <w:spacing w:val="-3"/>
              </w:rPr>
              <w:t>政部门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02" w:hRule="atLeast"/>
        </w:trPr>
        <w:tc>
          <w:tcPr>
            <w:tcW w:w="713" w:type="dxa"/>
            <w:vMerge w:val="continue"/>
            <w:tcBorders>
              <w:top w:val="nil"/>
            </w:tcBorders>
            <w:vAlign w:val="top"/>
          </w:tcPr>
          <w:p>
            <w:pPr>
              <w:rPr>
                <w:rFonts w:ascii="Arial"/>
                <w:sz w:val="21"/>
              </w:rPr>
            </w:pPr>
          </w:p>
        </w:tc>
        <w:tc>
          <w:tcPr>
            <w:tcW w:w="1481" w:type="dxa"/>
            <w:vMerge w:val="continue"/>
            <w:tcBorders>
              <w:top w:val="nil"/>
            </w:tcBorders>
            <w:vAlign w:val="top"/>
          </w:tcPr>
          <w:p>
            <w:pPr>
              <w:rPr>
                <w:rFonts w:ascii="Arial"/>
                <w:sz w:val="21"/>
              </w:rPr>
            </w:pPr>
          </w:p>
        </w:tc>
        <w:tc>
          <w:tcPr>
            <w:tcW w:w="3437" w:type="dxa"/>
            <w:vMerge w:val="continue"/>
            <w:tcBorders>
              <w:top w:val="nil"/>
            </w:tcBorders>
            <w:vAlign w:val="top"/>
          </w:tcPr>
          <w:p>
            <w:pPr>
              <w:rPr>
                <w:rFonts w:ascii="Arial"/>
                <w:sz w:val="21"/>
              </w:rPr>
            </w:pPr>
          </w:p>
        </w:tc>
        <w:tc>
          <w:tcPr>
            <w:tcW w:w="981"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8"/>
              <w:spacing w:before="58" w:line="223" w:lineRule="auto"/>
              <w:ind w:left="123"/>
            </w:pPr>
            <w:r>
              <w:rPr>
                <w:spacing w:val="-4"/>
              </w:rPr>
              <w:t>免于处罚</w:t>
            </w:r>
          </w:p>
        </w:tc>
        <w:tc>
          <w:tcPr>
            <w:tcW w:w="2936"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8"/>
              <w:spacing w:before="58" w:line="222" w:lineRule="auto"/>
              <w:ind w:left="671"/>
            </w:pPr>
            <w:r>
              <w:rPr>
                <w:spacing w:val="-5"/>
              </w:rPr>
              <w:t>不适用此裁量阶次。</w:t>
            </w:r>
          </w:p>
        </w:tc>
        <w:tc>
          <w:tcPr>
            <w:tcW w:w="2868"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8"/>
              <w:spacing w:before="58" w:line="224" w:lineRule="auto"/>
              <w:ind w:left="1088"/>
            </w:pPr>
            <w:r>
              <w:rPr>
                <w:spacing w:val="-9"/>
              </w:rPr>
              <w:t>不适用。</w:t>
            </w:r>
          </w:p>
        </w:tc>
        <w:tc>
          <w:tcPr>
            <w:tcW w:w="843" w:type="dxa"/>
            <w:vMerge w:val="continue"/>
            <w:tcBorders>
              <w:top w:val="nil"/>
            </w:tcBorders>
            <w:vAlign w:val="top"/>
          </w:tcPr>
          <w:p>
            <w:pPr>
              <w:rPr>
                <w:rFonts w:ascii="Arial"/>
                <w:sz w:val="21"/>
              </w:rPr>
            </w:pPr>
          </w:p>
        </w:tc>
      </w:tr>
    </w:tbl>
    <w:p>
      <w:pPr>
        <w:pStyle w:val="2"/>
      </w:pPr>
    </w:p>
    <w:p>
      <w:pPr>
        <w:sectPr>
          <w:pgSz w:w="16839" w:h="11906"/>
          <w:pgMar w:top="400" w:right="1985"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3259" w:type="dxa"/>
        <w:tblInd w:w="9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481"/>
        <w:gridCol w:w="3437"/>
        <w:gridCol w:w="981"/>
        <w:gridCol w:w="2936"/>
        <w:gridCol w:w="2868"/>
        <w:gridCol w:w="8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713" w:type="dxa"/>
            <w:vMerge w:val="restart"/>
            <w:tcBorders>
              <w:bottom w:val="nil"/>
            </w:tcBorders>
            <w:vAlign w:val="top"/>
          </w:tcPr>
          <w:p>
            <w:pPr>
              <w:rPr>
                <w:rFonts w:ascii="Arial"/>
                <w:sz w:val="21"/>
              </w:rPr>
            </w:pPr>
          </w:p>
        </w:tc>
        <w:tc>
          <w:tcPr>
            <w:tcW w:w="1481" w:type="dxa"/>
            <w:vMerge w:val="restart"/>
            <w:tcBorders>
              <w:bottom w:val="nil"/>
            </w:tcBorders>
            <w:vAlign w:val="top"/>
          </w:tcPr>
          <w:p>
            <w:pPr>
              <w:rPr>
                <w:rFonts w:ascii="Arial"/>
                <w:sz w:val="21"/>
              </w:rPr>
            </w:pPr>
          </w:p>
        </w:tc>
        <w:tc>
          <w:tcPr>
            <w:tcW w:w="3437" w:type="dxa"/>
            <w:vMerge w:val="restart"/>
            <w:tcBorders>
              <w:bottom w:val="nil"/>
            </w:tcBorders>
            <w:vAlign w:val="top"/>
          </w:tcPr>
          <w:p>
            <w:pPr>
              <w:pStyle w:val="8"/>
              <w:spacing w:before="71" w:line="320" w:lineRule="auto"/>
              <w:ind w:left="116" w:right="105" w:firstLine="6"/>
            </w:pPr>
            <w:r>
              <w:rPr>
                <w:b/>
                <w:bCs/>
                <w:spacing w:val="-5"/>
              </w:rPr>
              <w:t>二条</w:t>
            </w:r>
            <w:r>
              <w:rPr>
                <w:spacing w:val="21"/>
              </w:rPr>
              <w:t xml:space="preserve">  </w:t>
            </w:r>
            <w:r>
              <w:rPr>
                <w:spacing w:val="-5"/>
              </w:rPr>
              <w:t>当事人有下列情形之一，应当从轻</w:t>
            </w:r>
            <w:r>
              <w:rPr>
                <w:spacing w:val="1"/>
              </w:rPr>
              <w:t xml:space="preserve"> </w:t>
            </w:r>
            <w:r>
              <w:rPr>
                <w:spacing w:val="-2"/>
              </w:rPr>
              <w:t>或者减轻行政处罚：(一)主动消除或者减</w:t>
            </w:r>
            <w:r>
              <w:rPr>
                <w:spacing w:val="6"/>
              </w:rPr>
              <w:t xml:space="preserve"> </w:t>
            </w:r>
            <w:r>
              <w:rPr>
                <w:spacing w:val="-1"/>
              </w:rPr>
              <w:t>轻违法行为危害后果的;(二)受他人胁迫</w:t>
            </w:r>
            <w:r>
              <w:rPr>
                <w:spacing w:val="2"/>
              </w:rPr>
              <w:t xml:space="preserve">  </w:t>
            </w:r>
            <w:r>
              <w:rPr>
                <w:spacing w:val="-1"/>
              </w:rPr>
              <w:t>或者诱骗实施违法行为的;(三)主动供述</w:t>
            </w:r>
            <w:r>
              <w:rPr>
                <w:spacing w:val="2"/>
              </w:rPr>
              <w:t xml:space="preserve">  </w:t>
            </w:r>
            <w:r>
              <w:rPr>
                <w:spacing w:val="-1"/>
              </w:rPr>
              <w:t>行政机关尚未掌握的违法行为的;(四)配</w:t>
            </w:r>
            <w:r>
              <w:rPr>
                <w:spacing w:val="2"/>
              </w:rPr>
              <w:t xml:space="preserve">  </w:t>
            </w:r>
            <w:r>
              <w:rPr>
                <w:spacing w:val="-1"/>
              </w:rPr>
              <w:t>合行政机关查处违法行为有立功表现</w:t>
            </w:r>
          </w:p>
          <w:p>
            <w:pPr>
              <w:pStyle w:val="8"/>
              <w:spacing w:before="1" w:line="319" w:lineRule="auto"/>
              <w:ind w:left="116" w:right="177" w:firstLine="11"/>
            </w:pPr>
            <w:r>
              <w:rPr>
                <w:spacing w:val="-2"/>
              </w:rPr>
              <w:t>的;(五)法律、法规、规章规定其他应当</w:t>
            </w:r>
            <w:r>
              <w:rPr>
                <w:spacing w:val="13"/>
              </w:rPr>
              <w:t xml:space="preserve"> </w:t>
            </w:r>
            <w:r>
              <w:rPr>
                <w:spacing w:val="-3"/>
              </w:rPr>
              <w:t>从轻或者减轻行政处罚的。</w:t>
            </w:r>
          </w:p>
          <w:p>
            <w:pPr>
              <w:pStyle w:val="8"/>
              <w:spacing w:before="2" w:line="320" w:lineRule="auto"/>
              <w:ind w:left="117" w:right="105" w:hanging="2"/>
              <w:jc w:val="both"/>
            </w:pPr>
            <w:r>
              <w:rPr>
                <w:b/>
                <w:bCs/>
                <w:spacing w:val="-4"/>
              </w:rPr>
              <w:t>3.《司法鉴定机构登记管理办法》</w:t>
            </w:r>
            <w:r>
              <w:rPr>
                <w:spacing w:val="-4"/>
              </w:rPr>
              <w:t>第三十</w:t>
            </w:r>
            <w:r>
              <w:rPr>
                <w:spacing w:val="15"/>
              </w:rPr>
              <w:t xml:space="preserve"> </w:t>
            </w:r>
            <w:r>
              <w:rPr>
                <w:spacing w:val="-7"/>
              </w:rPr>
              <w:t>九条 司法鉴定机构有下列情形之一的，由</w:t>
            </w:r>
            <w:r>
              <w:rPr>
                <w:spacing w:val="10"/>
              </w:rPr>
              <w:t xml:space="preserve"> </w:t>
            </w:r>
            <w:r>
              <w:rPr>
                <w:spacing w:val="-2"/>
              </w:rPr>
              <w:t>省级司法行政机关依法给予警告，并责令</w:t>
            </w:r>
            <w:r>
              <w:rPr>
                <w:spacing w:val="3"/>
              </w:rPr>
              <w:t xml:space="preserve"> </w:t>
            </w:r>
            <w:r>
              <w:rPr>
                <w:spacing w:val="-3"/>
              </w:rPr>
              <w:t>其改正:第三十九条 司法鉴定机构有下列</w:t>
            </w:r>
            <w:r>
              <w:rPr>
                <w:spacing w:val="2"/>
              </w:rPr>
              <w:t xml:space="preserve"> </w:t>
            </w:r>
            <w:r>
              <w:rPr>
                <w:spacing w:val="-2"/>
              </w:rPr>
              <w:t>情形之一的，由省级司法行政机关依法给</w:t>
            </w:r>
            <w:r>
              <w:rPr>
                <w:spacing w:val="3"/>
              </w:rPr>
              <w:t xml:space="preserve"> </w:t>
            </w:r>
            <w:r>
              <w:rPr>
                <w:spacing w:val="-1"/>
              </w:rPr>
              <w:t>予警告，并责令其改正:(五)组织未取得</w:t>
            </w:r>
            <w:r>
              <w:rPr>
                <w:spacing w:val="2"/>
              </w:rPr>
              <w:t xml:space="preserve">  </w:t>
            </w:r>
            <w:r>
              <w:rPr>
                <w:spacing w:val="-2"/>
              </w:rPr>
              <w:t>《司法鉴定人执业证》的人员从事司法鉴</w:t>
            </w:r>
            <w:r>
              <w:rPr>
                <w:spacing w:val="3"/>
              </w:rPr>
              <w:t xml:space="preserve"> </w:t>
            </w:r>
            <w:r>
              <w:rPr>
                <w:spacing w:val="-6"/>
              </w:rPr>
              <w:t>定业务的。</w:t>
            </w:r>
          </w:p>
        </w:tc>
        <w:tc>
          <w:tcPr>
            <w:tcW w:w="981"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9" w:line="222" w:lineRule="auto"/>
              <w:ind w:left="140"/>
            </w:pPr>
            <w:r>
              <w:rPr>
                <w:spacing w:val="-3"/>
              </w:rPr>
              <w:t>减轻处罚</w:t>
            </w:r>
          </w:p>
        </w:tc>
        <w:tc>
          <w:tcPr>
            <w:tcW w:w="2936" w:type="dxa"/>
            <w:vAlign w:val="top"/>
          </w:tcPr>
          <w:p>
            <w:pPr>
              <w:spacing w:line="285" w:lineRule="auto"/>
              <w:rPr>
                <w:rFonts w:ascii="Arial"/>
                <w:sz w:val="21"/>
              </w:rPr>
            </w:pPr>
          </w:p>
          <w:p>
            <w:pPr>
              <w:pStyle w:val="8"/>
              <w:spacing w:before="59" w:line="320" w:lineRule="auto"/>
              <w:ind w:left="119" w:right="103"/>
              <w:jc w:val="both"/>
            </w:pPr>
            <w:r>
              <w:t>违法时间不足一个月，能够主动消</w:t>
            </w:r>
            <w:r>
              <w:rPr>
                <w:spacing w:val="7"/>
              </w:rPr>
              <w:t xml:space="preserve"> </w:t>
            </w:r>
            <w:r>
              <w:t>除危害后果，或者违法所得不足三</w:t>
            </w:r>
            <w:r>
              <w:rPr>
                <w:spacing w:val="7"/>
              </w:rPr>
              <w:t xml:space="preserve"> </w:t>
            </w:r>
            <w:r>
              <w:t>千元，且其他情节较轻，造成危害</w:t>
            </w:r>
            <w:r>
              <w:rPr>
                <w:spacing w:val="7"/>
              </w:rPr>
              <w:t xml:space="preserve"> </w:t>
            </w:r>
            <w:r>
              <w:rPr>
                <w:spacing w:val="-6"/>
              </w:rPr>
              <w:t>后果较轻的。</w:t>
            </w:r>
          </w:p>
        </w:tc>
        <w:tc>
          <w:tcPr>
            <w:tcW w:w="2868" w:type="dxa"/>
            <w:vAlign w:val="top"/>
          </w:tcPr>
          <w:p>
            <w:pPr>
              <w:spacing w:line="297" w:lineRule="auto"/>
              <w:rPr>
                <w:rFonts w:ascii="Arial"/>
                <w:sz w:val="21"/>
              </w:rPr>
            </w:pPr>
          </w:p>
          <w:p>
            <w:pPr>
              <w:spacing w:line="297" w:lineRule="auto"/>
              <w:rPr>
                <w:rFonts w:ascii="Arial"/>
                <w:sz w:val="21"/>
              </w:rPr>
            </w:pPr>
          </w:p>
          <w:p>
            <w:pPr>
              <w:pStyle w:val="8"/>
              <w:spacing w:before="59" w:line="321" w:lineRule="auto"/>
              <w:ind w:left="119" w:right="103" w:hanging="1"/>
            </w:pPr>
            <w:r>
              <w:rPr>
                <w:spacing w:val="-4"/>
              </w:rPr>
              <w:t>警告；有违法所得的，没收违法所</w:t>
            </w:r>
            <w:r>
              <w:t xml:space="preserve"> </w:t>
            </w:r>
            <w:r>
              <w:rPr>
                <w:spacing w:val="-10"/>
              </w:rPr>
              <w:t>得。</w:t>
            </w:r>
          </w:p>
        </w:tc>
        <w:tc>
          <w:tcPr>
            <w:tcW w:w="843"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58" w:line="222" w:lineRule="auto"/>
              <w:ind w:left="138"/>
            </w:pPr>
            <w:r>
              <w:rPr>
                <w:spacing w:val="-3"/>
              </w:rPr>
              <w:t>从轻处罚</w:t>
            </w:r>
          </w:p>
        </w:tc>
        <w:tc>
          <w:tcPr>
            <w:tcW w:w="2936" w:type="dxa"/>
            <w:vAlign w:val="top"/>
          </w:tcPr>
          <w:p>
            <w:pPr>
              <w:pStyle w:val="8"/>
              <w:spacing w:before="70" w:line="307" w:lineRule="auto"/>
              <w:ind w:left="119" w:right="103"/>
              <w:jc w:val="both"/>
            </w:pPr>
            <w:r>
              <w:t>违法时间一个月以上不足三个月，</w:t>
            </w:r>
            <w:r>
              <w:rPr>
                <w:spacing w:val="4"/>
              </w:rPr>
              <w:t xml:space="preserve"> </w:t>
            </w:r>
            <w:r>
              <w:t>或者违法所得三千元以上不足两万</w:t>
            </w:r>
            <w:r>
              <w:rPr>
                <w:spacing w:val="7"/>
              </w:rPr>
              <w:t xml:space="preserve"> </w:t>
            </w:r>
            <w:r>
              <w:t>元，给当事人、第三人或者社会公</w:t>
            </w:r>
            <w:r>
              <w:rPr>
                <w:spacing w:val="7"/>
              </w:rPr>
              <w:t xml:space="preserve"> </w:t>
            </w:r>
            <w:r>
              <w:t>共利益造成损失，或者损害行业形</w:t>
            </w:r>
            <w:r>
              <w:rPr>
                <w:spacing w:val="7"/>
              </w:rPr>
              <w:t xml:space="preserve"> </w:t>
            </w:r>
            <w:r>
              <w:t>象，具有主动减轻违法行为危害后</w:t>
            </w:r>
            <w:r>
              <w:rPr>
                <w:spacing w:val="7"/>
              </w:rPr>
              <w:t xml:space="preserve"> </w:t>
            </w:r>
            <w:r>
              <w:rPr>
                <w:spacing w:val="-6"/>
              </w:rPr>
              <w:t>果情节的。</w:t>
            </w:r>
          </w:p>
        </w:tc>
        <w:tc>
          <w:tcPr>
            <w:tcW w:w="2868" w:type="dxa"/>
            <w:vAlign w:val="top"/>
          </w:tcPr>
          <w:p>
            <w:pPr>
              <w:spacing w:line="474" w:lineRule="auto"/>
              <w:rPr>
                <w:rFonts w:ascii="Arial"/>
                <w:sz w:val="21"/>
              </w:rPr>
            </w:pPr>
          </w:p>
          <w:p>
            <w:pPr>
              <w:pStyle w:val="8"/>
              <w:spacing w:before="59" w:line="321" w:lineRule="auto"/>
              <w:ind w:left="120" w:right="103"/>
            </w:pPr>
            <w:r>
              <w:rPr>
                <w:spacing w:val="-1"/>
              </w:rPr>
              <w:t>停止从事司法鉴定业务一个月以</w:t>
            </w:r>
            <w:r>
              <w:t xml:space="preserve">  </w:t>
            </w:r>
            <w:r>
              <w:rPr>
                <w:spacing w:val="-5"/>
              </w:rPr>
              <w:t>上两个月以下，有违法所得的，没</w:t>
            </w:r>
            <w:r>
              <w:rPr>
                <w:spacing w:val="12"/>
              </w:rPr>
              <w:t xml:space="preserve"> </w:t>
            </w:r>
            <w:r>
              <w:rPr>
                <w:spacing w:val="-6"/>
              </w:rPr>
              <w:t>收违法所得。</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2"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8"/>
              <w:spacing w:before="58" w:line="222" w:lineRule="auto"/>
              <w:ind w:left="141"/>
            </w:pPr>
            <w:r>
              <w:rPr>
                <w:spacing w:val="-4"/>
              </w:rPr>
              <w:t>一般情形</w:t>
            </w:r>
          </w:p>
        </w:tc>
        <w:tc>
          <w:tcPr>
            <w:tcW w:w="2936" w:type="dxa"/>
            <w:vAlign w:val="top"/>
          </w:tcPr>
          <w:p>
            <w:pPr>
              <w:pStyle w:val="8"/>
              <w:spacing w:before="250" w:line="321" w:lineRule="auto"/>
              <w:ind w:left="115" w:right="103" w:firstLine="3"/>
              <w:jc w:val="both"/>
            </w:pPr>
            <w:r>
              <w:t>违法时间三个月以上，或者违法所</w:t>
            </w:r>
            <w:r>
              <w:rPr>
                <w:spacing w:val="7"/>
              </w:rPr>
              <w:t xml:space="preserve"> </w:t>
            </w:r>
            <w:r>
              <w:t>得两万元以上不足三万元，或者具</w:t>
            </w:r>
            <w:r>
              <w:rPr>
                <w:spacing w:val="10"/>
              </w:rPr>
              <w:t xml:space="preserve"> </w:t>
            </w:r>
            <w:r>
              <w:t>有其他情节一般情形的，并给当事</w:t>
            </w:r>
            <w:r>
              <w:rPr>
                <w:spacing w:val="10"/>
              </w:rPr>
              <w:t xml:space="preserve"> </w:t>
            </w:r>
            <w:r>
              <w:t>人、第三人或者社会公共利益造成</w:t>
            </w:r>
            <w:r>
              <w:rPr>
                <w:spacing w:val="10"/>
              </w:rPr>
              <w:t xml:space="preserve"> </w:t>
            </w:r>
            <w:r>
              <w:rPr>
                <w:spacing w:val="-6"/>
              </w:rPr>
              <w:t>重大损失。</w:t>
            </w:r>
          </w:p>
        </w:tc>
        <w:tc>
          <w:tcPr>
            <w:tcW w:w="2868" w:type="dxa"/>
            <w:vAlign w:val="top"/>
          </w:tcPr>
          <w:p>
            <w:pPr>
              <w:spacing w:line="349" w:lineRule="auto"/>
              <w:rPr>
                <w:rFonts w:ascii="Arial"/>
                <w:sz w:val="21"/>
              </w:rPr>
            </w:pPr>
          </w:p>
          <w:p>
            <w:pPr>
              <w:pStyle w:val="8"/>
              <w:spacing w:before="59" w:line="320" w:lineRule="auto"/>
              <w:ind w:left="120" w:right="103"/>
            </w:pPr>
            <w:r>
              <w:rPr>
                <w:spacing w:val="-1"/>
              </w:rPr>
              <w:t>停止从事司法鉴定业务两个月以</w:t>
            </w:r>
            <w:r>
              <w:t xml:space="preserve">  </w:t>
            </w:r>
            <w:r>
              <w:rPr>
                <w:spacing w:val="-5"/>
              </w:rPr>
              <w:t>上三个月以下，并处五千元以上两</w:t>
            </w:r>
            <w:r>
              <w:rPr>
                <w:spacing w:val="12"/>
              </w:rPr>
              <w:t xml:space="preserve"> </w:t>
            </w:r>
            <w:r>
              <w:rPr>
                <w:spacing w:val="-5"/>
              </w:rPr>
              <w:t>万元以下罚款；有违法所得的，没</w:t>
            </w:r>
            <w:r>
              <w:rPr>
                <w:spacing w:val="12"/>
              </w:rPr>
              <w:t xml:space="preserve"> </w:t>
            </w:r>
            <w:r>
              <w:rPr>
                <w:spacing w:val="-6"/>
              </w:rPr>
              <w:t>收违法所得。</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9" w:hRule="atLeast"/>
        </w:trPr>
        <w:tc>
          <w:tcPr>
            <w:tcW w:w="713" w:type="dxa"/>
            <w:vMerge w:val="continue"/>
            <w:tcBorders>
              <w:top w:val="nil"/>
            </w:tcBorders>
            <w:vAlign w:val="top"/>
          </w:tcPr>
          <w:p>
            <w:pPr>
              <w:rPr>
                <w:rFonts w:ascii="Arial"/>
                <w:sz w:val="21"/>
              </w:rPr>
            </w:pPr>
          </w:p>
        </w:tc>
        <w:tc>
          <w:tcPr>
            <w:tcW w:w="1481" w:type="dxa"/>
            <w:vMerge w:val="continue"/>
            <w:tcBorders>
              <w:top w:val="nil"/>
            </w:tcBorders>
            <w:vAlign w:val="top"/>
          </w:tcPr>
          <w:p>
            <w:pPr>
              <w:rPr>
                <w:rFonts w:ascii="Arial"/>
                <w:sz w:val="21"/>
              </w:rPr>
            </w:pPr>
          </w:p>
        </w:tc>
        <w:tc>
          <w:tcPr>
            <w:tcW w:w="3437" w:type="dxa"/>
            <w:vMerge w:val="continue"/>
            <w:tcBorders>
              <w:top w:val="nil"/>
            </w:tcBorders>
            <w:vAlign w:val="top"/>
          </w:tcPr>
          <w:p>
            <w:pPr>
              <w:rPr>
                <w:rFonts w:ascii="Arial"/>
                <w:sz w:val="21"/>
              </w:rPr>
            </w:pPr>
          </w:p>
        </w:tc>
        <w:tc>
          <w:tcPr>
            <w:tcW w:w="98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8" w:line="223" w:lineRule="auto"/>
              <w:ind w:left="138"/>
            </w:pPr>
            <w:r>
              <w:rPr>
                <w:spacing w:val="-3"/>
              </w:rPr>
              <w:t>从重处罚</w:t>
            </w:r>
          </w:p>
        </w:tc>
        <w:tc>
          <w:tcPr>
            <w:tcW w:w="2936" w:type="dxa"/>
            <w:vAlign w:val="top"/>
          </w:tcPr>
          <w:p>
            <w:pPr>
              <w:spacing w:line="355" w:lineRule="auto"/>
              <w:rPr>
                <w:rFonts w:ascii="Arial"/>
                <w:sz w:val="21"/>
              </w:rPr>
            </w:pPr>
          </w:p>
          <w:p>
            <w:pPr>
              <w:spacing w:line="355" w:lineRule="auto"/>
              <w:rPr>
                <w:rFonts w:ascii="Arial"/>
                <w:sz w:val="21"/>
              </w:rPr>
            </w:pPr>
          </w:p>
          <w:p>
            <w:pPr>
              <w:pStyle w:val="8"/>
              <w:spacing w:before="59" w:line="321" w:lineRule="auto"/>
              <w:ind w:left="117" w:right="56" w:firstLine="5"/>
              <w:jc w:val="both"/>
            </w:pPr>
            <w:r>
              <w:rPr>
                <w:spacing w:val="-9"/>
              </w:rPr>
              <w:t>发生本项违法行为，违法情节严重，</w:t>
            </w:r>
            <w:r>
              <w:rPr>
                <w:spacing w:val="14"/>
              </w:rPr>
              <w:t xml:space="preserve"> </w:t>
            </w:r>
            <w:r>
              <w:t>造成严重危害后果和不良社会影响</w:t>
            </w:r>
            <w:r>
              <w:rPr>
                <w:spacing w:val="6"/>
              </w:rPr>
              <w:t xml:space="preserve"> </w:t>
            </w:r>
            <w:r>
              <w:rPr>
                <w:spacing w:val="-7"/>
              </w:rPr>
              <w:t>严重的。</w:t>
            </w:r>
          </w:p>
        </w:tc>
        <w:tc>
          <w:tcPr>
            <w:tcW w:w="2868" w:type="dxa"/>
            <w:vAlign w:val="top"/>
          </w:tcPr>
          <w:p>
            <w:pPr>
              <w:spacing w:line="278" w:lineRule="auto"/>
              <w:rPr>
                <w:rFonts w:ascii="Arial"/>
                <w:sz w:val="21"/>
              </w:rPr>
            </w:pPr>
          </w:p>
          <w:p>
            <w:pPr>
              <w:spacing w:line="278" w:lineRule="auto"/>
              <w:rPr>
                <w:rFonts w:ascii="Arial"/>
                <w:sz w:val="21"/>
              </w:rPr>
            </w:pPr>
          </w:p>
          <w:p>
            <w:pPr>
              <w:pStyle w:val="8"/>
              <w:spacing w:before="59" w:line="320" w:lineRule="auto"/>
              <w:ind w:left="120" w:right="103"/>
            </w:pPr>
            <w:r>
              <w:rPr>
                <w:spacing w:val="-1"/>
              </w:rPr>
              <w:t>停止从事司法鉴定业务两个月以</w:t>
            </w:r>
            <w:r>
              <w:t xml:space="preserve">  </w:t>
            </w:r>
            <w:r>
              <w:rPr>
                <w:spacing w:val="-5"/>
              </w:rPr>
              <w:t>上三个月以下，并处两万元以上三</w:t>
            </w:r>
            <w:r>
              <w:rPr>
                <w:spacing w:val="12"/>
              </w:rPr>
              <w:t xml:space="preserve"> </w:t>
            </w:r>
            <w:r>
              <w:rPr>
                <w:spacing w:val="-5"/>
              </w:rPr>
              <w:t>万元以下罚款；有违法所得的，没</w:t>
            </w:r>
            <w:r>
              <w:rPr>
                <w:spacing w:val="12"/>
              </w:rPr>
              <w:t xml:space="preserve"> </w:t>
            </w:r>
            <w:r>
              <w:rPr>
                <w:spacing w:val="-6"/>
              </w:rPr>
              <w:t>收违法所得。</w:t>
            </w:r>
          </w:p>
        </w:tc>
        <w:tc>
          <w:tcPr>
            <w:tcW w:w="843" w:type="dxa"/>
            <w:vMerge w:val="continue"/>
            <w:tcBorders>
              <w:top w:val="nil"/>
            </w:tcBorders>
            <w:vAlign w:val="top"/>
          </w:tcPr>
          <w:p>
            <w:pPr>
              <w:rPr>
                <w:rFonts w:ascii="Arial"/>
                <w:sz w:val="21"/>
              </w:rPr>
            </w:pPr>
          </w:p>
        </w:tc>
      </w:tr>
    </w:tbl>
    <w:p>
      <w:pPr>
        <w:pStyle w:val="2"/>
      </w:pPr>
    </w:p>
    <w:p>
      <w:pPr>
        <w:sectPr>
          <w:pgSz w:w="16839" w:h="11906"/>
          <w:pgMar w:top="400" w:right="1985"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3259" w:type="dxa"/>
        <w:tblInd w:w="9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481"/>
        <w:gridCol w:w="3437"/>
        <w:gridCol w:w="981"/>
        <w:gridCol w:w="2936"/>
        <w:gridCol w:w="2868"/>
        <w:gridCol w:w="8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trPr>
        <w:tc>
          <w:tcPr>
            <w:tcW w:w="713"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8" w:line="241" w:lineRule="auto"/>
              <w:ind w:left="128"/>
            </w:pPr>
            <w:r>
              <w:rPr>
                <w:spacing w:val="-10"/>
              </w:rPr>
              <w:t>10</w:t>
            </w:r>
          </w:p>
        </w:tc>
        <w:tc>
          <w:tcPr>
            <w:tcW w:w="1481"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8" w:line="222" w:lineRule="auto"/>
              <w:ind w:left="129"/>
            </w:pPr>
            <w:r>
              <w:rPr>
                <w:spacing w:val="-4"/>
              </w:rPr>
              <w:t>司法鉴定机构无</w:t>
            </w:r>
          </w:p>
          <w:p>
            <w:pPr>
              <w:pStyle w:val="8"/>
              <w:spacing w:before="95" w:line="219" w:lineRule="auto"/>
              <w:ind w:left="117"/>
            </w:pPr>
            <w:r>
              <w:rPr>
                <w:spacing w:val="-2"/>
              </w:rPr>
              <w:t>正当理由在司法</w:t>
            </w:r>
          </w:p>
          <w:p>
            <w:pPr>
              <w:pStyle w:val="8"/>
              <w:spacing w:before="98" w:line="222" w:lineRule="auto"/>
              <w:ind w:left="118"/>
            </w:pPr>
            <w:r>
              <w:rPr>
                <w:spacing w:val="-2"/>
              </w:rPr>
              <w:t>鉴定活动中无故</w:t>
            </w:r>
          </w:p>
          <w:p>
            <w:pPr>
              <w:pStyle w:val="8"/>
              <w:spacing w:before="95" w:line="222" w:lineRule="auto"/>
              <w:ind w:left="114"/>
            </w:pPr>
            <w:r>
              <w:rPr>
                <w:spacing w:val="-2"/>
              </w:rPr>
              <w:t>拖延鉴定时限的</w:t>
            </w:r>
          </w:p>
        </w:tc>
        <w:tc>
          <w:tcPr>
            <w:tcW w:w="3437" w:type="dxa"/>
            <w:vMerge w:val="restart"/>
            <w:tcBorders>
              <w:bottom w:val="nil"/>
            </w:tcBorders>
            <w:vAlign w:val="top"/>
          </w:tcPr>
          <w:p>
            <w:pPr>
              <w:pStyle w:val="8"/>
              <w:spacing w:before="131" w:line="310" w:lineRule="auto"/>
              <w:ind w:left="115" w:right="103" w:firstLine="9"/>
            </w:pPr>
            <w:r>
              <w:rPr>
                <w:b/>
                <w:bCs/>
                <w:spacing w:val="-5"/>
              </w:rPr>
              <w:t>1.《西藏自治区司法鉴定管理条例》第四</w:t>
            </w:r>
            <w:r>
              <w:rPr>
                <w:spacing w:val="16"/>
              </w:rPr>
              <w:t xml:space="preserve"> </w:t>
            </w:r>
            <w:r>
              <w:rPr>
                <w:b/>
                <w:bCs/>
                <w:spacing w:val="-1"/>
              </w:rPr>
              <w:t>十六条</w:t>
            </w:r>
            <w:r>
              <w:rPr>
                <w:spacing w:val="-1"/>
              </w:rPr>
              <w:t xml:space="preserve"> 违反本条例规定，司法鉴定机构</w:t>
            </w:r>
            <w:r>
              <w:rPr>
                <w:spacing w:val="1"/>
              </w:rPr>
              <w:t xml:space="preserve">  </w:t>
            </w:r>
            <w:r>
              <w:rPr>
                <w:spacing w:val="-2"/>
              </w:rPr>
              <w:t>有下列情形之一的，由自治区人民政府司</w:t>
            </w:r>
            <w:r>
              <w:rPr>
                <w:spacing w:val="5"/>
              </w:rPr>
              <w:t xml:space="preserve"> </w:t>
            </w:r>
            <w:r>
              <w:rPr>
                <w:spacing w:val="-2"/>
              </w:rPr>
              <w:t>法行政部门、地（市）行署（人民政府）</w:t>
            </w:r>
            <w:r>
              <w:rPr>
                <w:spacing w:val="8"/>
              </w:rPr>
              <w:t xml:space="preserve"> </w:t>
            </w:r>
            <w:r>
              <w:rPr>
                <w:spacing w:val="-2"/>
              </w:rPr>
              <w:t>司法行政部门根据情节轻重给予警告、停</w:t>
            </w:r>
            <w:r>
              <w:rPr>
                <w:spacing w:val="5"/>
              </w:rPr>
              <w:t xml:space="preserve"> </w:t>
            </w:r>
            <w:r>
              <w:rPr>
                <w:spacing w:val="-2"/>
              </w:rPr>
              <w:t>止执业一个月以上三个月以下的处罚，可</w:t>
            </w:r>
            <w:r>
              <w:rPr>
                <w:spacing w:val="5"/>
              </w:rPr>
              <w:t xml:space="preserve"> </w:t>
            </w:r>
            <w:r>
              <w:rPr>
                <w:spacing w:val="-2"/>
              </w:rPr>
              <w:t>以并处五千元以上三万元以下罚款；有违</w:t>
            </w:r>
            <w:r>
              <w:rPr>
                <w:spacing w:val="5"/>
              </w:rPr>
              <w:t xml:space="preserve"> </w:t>
            </w:r>
            <w:r>
              <w:rPr>
                <w:spacing w:val="-2"/>
              </w:rPr>
              <w:t>法所得的，没收违法所得</w:t>
            </w:r>
            <w:r>
              <w:t>：（</w:t>
            </w:r>
            <w:r>
              <w:rPr>
                <w:spacing w:val="-2"/>
              </w:rPr>
              <w:t>六）无正当</w:t>
            </w:r>
            <w:r>
              <w:rPr>
                <w:spacing w:val="1"/>
              </w:rPr>
              <w:t xml:space="preserve"> </w:t>
            </w:r>
            <w:r>
              <w:rPr>
                <w:spacing w:val="-1"/>
              </w:rPr>
              <w:t>理由在司法鉴定活动中无故拖延鉴定时</w:t>
            </w:r>
            <w:r>
              <w:rPr>
                <w:spacing w:val="2"/>
              </w:rPr>
              <w:t xml:space="preserve">   </w:t>
            </w:r>
            <w:r>
              <w:rPr>
                <w:spacing w:val="-11"/>
              </w:rPr>
              <w:t>限的；</w:t>
            </w:r>
          </w:p>
          <w:p>
            <w:pPr>
              <w:pStyle w:val="8"/>
              <w:spacing w:before="94" w:line="306" w:lineRule="auto"/>
              <w:ind w:left="116" w:right="105" w:hanging="2"/>
            </w:pPr>
            <w:r>
              <w:rPr>
                <w:b/>
                <w:bCs/>
                <w:spacing w:val="-4"/>
              </w:rPr>
              <w:t>2.《中华人民共和国行政处罚法》第三十</w:t>
            </w:r>
            <w:r>
              <w:rPr>
                <w:spacing w:val="11"/>
              </w:rPr>
              <w:t xml:space="preserve"> </w:t>
            </w:r>
            <w:r>
              <w:rPr>
                <w:b/>
                <w:bCs/>
                <w:spacing w:val="-4"/>
              </w:rPr>
              <w:t>二条</w:t>
            </w:r>
            <w:r>
              <w:rPr>
                <w:spacing w:val="16"/>
              </w:rPr>
              <w:t xml:space="preserve">  </w:t>
            </w:r>
            <w:r>
              <w:rPr>
                <w:spacing w:val="-4"/>
              </w:rPr>
              <w:t>当事人有下列情形之一，应当从轻</w:t>
            </w:r>
            <w:r>
              <w:t xml:space="preserve"> </w:t>
            </w:r>
            <w:r>
              <w:rPr>
                <w:spacing w:val="-2"/>
              </w:rPr>
              <w:t>或者减轻行政处罚：(一)主动消除或者减</w:t>
            </w:r>
            <w:r>
              <w:rPr>
                <w:spacing w:val="6"/>
              </w:rPr>
              <w:t xml:space="preserve"> </w:t>
            </w:r>
            <w:r>
              <w:rPr>
                <w:spacing w:val="-1"/>
              </w:rPr>
              <w:t>轻违法行为危害后果的;(二)受他人胁迫</w:t>
            </w:r>
            <w:r>
              <w:rPr>
                <w:spacing w:val="2"/>
              </w:rPr>
              <w:t xml:space="preserve">  </w:t>
            </w:r>
            <w:r>
              <w:rPr>
                <w:spacing w:val="-1"/>
              </w:rPr>
              <w:t>或者诱骗实施违法行为的;(三)主动供述</w:t>
            </w:r>
            <w:r>
              <w:rPr>
                <w:spacing w:val="2"/>
              </w:rPr>
              <w:t xml:space="preserve">  </w:t>
            </w:r>
            <w:r>
              <w:rPr>
                <w:spacing w:val="-1"/>
              </w:rPr>
              <w:t>行政机关尚未掌握的违法行为的;(四)配</w:t>
            </w:r>
            <w:r>
              <w:rPr>
                <w:spacing w:val="2"/>
              </w:rPr>
              <w:t xml:space="preserve">  </w:t>
            </w:r>
            <w:r>
              <w:rPr>
                <w:spacing w:val="-1"/>
              </w:rPr>
              <w:t>合行政机关查处违法行为有立功表现</w:t>
            </w:r>
          </w:p>
          <w:p>
            <w:pPr>
              <w:pStyle w:val="8"/>
              <w:spacing w:before="96" w:line="309" w:lineRule="auto"/>
              <w:ind w:left="116" w:right="105" w:firstLine="11"/>
            </w:pPr>
            <w:r>
              <w:rPr>
                <w:spacing w:val="-2"/>
              </w:rPr>
              <w:t>的;(五)法律、法规、规章规定其他应当</w:t>
            </w:r>
            <w:r>
              <w:rPr>
                <w:spacing w:val="6"/>
              </w:rPr>
              <w:t xml:space="preserve">  </w:t>
            </w:r>
            <w:r>
              <w:rPr>
                <w:spacing w:val="-2"/>
              </w:rPr>
              <w:t>从轻或者减轻行政处罚的。</w:t>
            </w:r>
            <w:r>
              <w:rPr>
                <w:b/>
                <w:bCs/>
                <w:spacing w:val="-2"/>
              </w:rPr>
              <w:t>第三十三条</w:t>
            </w:r>
            <w:r>
              <w:rPr>
                <w:spacing w:val="7"/>
              </w:rPr>
              <w:t xml:space="preserve">  </w:t>
            </w:r>
            <w:r>
              <w:rPr>
                <w:spacing w:val="-2"/>
              </w:rPr>
              <w:t>违法行为轻微并及时改正，没有造成危害</w:t>
            </w:r>
            <w:r>
              <w:rPr>
                <w:spacing w:val="4"/>
              </w:rPr>
              <w:t xml:space="preserve"> </w:t>
            </w:r>
            <w:r>
              <w:rPr>
                <w:spacing w:val="-2"/>
              </w:rPr>
              <w:t>后果的，不予行政处罚。初次违法且危害</w:t>
            </w:r>
            <w:r>
              <w:rPr>
                <w:spacing w:val="4"/>
              </w:rPr>
              <w:t xml:space="preserve"> </w:t>
            </w:r>
            <w:r>
              <w:rPr>
                <w:spacing w:val="-2"/>
              </w:rPr>
              <w:t>后果轻微并及时改正的，可以不予行政处</w:t>
            </w:r>
            <w:r>
              <w:rPr>
                <w:spacing w:val="4"/>
              </w:rPr>
              <w:t xml:space="preserve"> </w:t>
            </w:r>
            <w:r>
              <w:rPr>
                <w:spacing w:val="-2"/>
              </w:rPr>
              <w:t>罚。当事人有证据足以证明没有主观过错</w:t>
            </w:r>
            <w:r>
              <w:rPr>
                <w:spacing w:val="4"/>
              </w:rPr>
              <w:t xml:space="preserve"> </w:t>
            </w:r>
            <w:r>
              <w:rPr>
                <w:spacing w:val="-2"/>
              </w:rPr>
              <w:t>的，不予行政处罚。法律、行政法规另有</w:t>
            </w:r>
            <w:r>
              <w:rPr>
                <w:spacing w:val="4"/>
              </w:rPr>
              <w:t xml:space="preserve"> </w:t>
            </w:r>
            <w:r>
              <w:rPr>
                <w:spacing w:val="-2"/>
              </w:rPr>
              <w:t>规定的，从其规定。对当事人的违法行为</w:t>
            </w:r>
            <w:r>
              <w:rPr>
                <w:spacing w:val="4"/>
              </w:rPr>
              <w:t xml:space="preserve"> </w:t>
            </w:r>
            <w:r>
              <w:rPr>
                <w:spacing w:val="-2"/>
              </w:rPr>
              <w:t>依法不予行政处罚的，行政机关应当对当</w:t>
            </w:r>
          </w:p>
        </w:tc>
        <w:tc>
          <w:tcPr>
            <w:tcW w:w="981" w:type="dxa"/>
            <w:vAlign w:val="top"/>
          </w:tcPr>
          <w:p>
            <w:pPr>
              <w:spacing w:line="279" w:lineRule="auto"/>
              <w:rPr>
                <w:rFonts w:ascii="Arial"/>
                <w:sz w:val="21"/>
              </w:rPr>
            </w:pPr>
          </w:p>
          <w:p>
            <w:pPr>
              <w:spacing w:line="279" w:lineRule="auto"/>
              <w:rPr>
                <w:rFonts w:ascii="Arial"/>
                <w:sz w:val="21"/>
              </w:rPr>
            </w:pPr>
          </w:p>
          <w:p>
            <w:pPr>
              <w:pStyle w:val="8"/>
              <w:spacing w:before="59" w:line="223" w:lineRule="auto"/>
              <w:ind w:left="121"/>
            </w:pPr>
            <w:r>
              <w:rPr>
                <w:spacing w:val="-4"/>
              </w:rPr>
              <w:t>不予处罚</w:t>
            </w:r>
          </w:p>
        </w:tc>
        <w:tc>
          <w:tcPr>
            <w:tcW w:w="2936" w:type="dxa"/>
            <w:vAlign w:val="top"/>
          </w:tcPr>
          <w:p>
            <w:pPr>
              <w:pStyle w:val="8"/>
              <w:spacing w:before="152" w:line="320" w:lineRule="auto"/>
              <w:ind w:left="120" w:right="103" w:hanging="1"/>
              <w:jc w:val="both"/>
            </w:pPr>
            <w:r>
              <w:t>违法行为轻微并及时改正，没有造</w:t>
            </w:r>
            <w:r>
              <w:rPr>
                <w:spacing w:val="7"/>
              </w:rPr>
              <w:t xml:space="preserve"> </w:t>
            </w:r>
            <w:r>
              <w:t>成危害后果的，或者有证据足以证</w:t>
            </w:r>
            <w:r>
              <w:rPr>
                <w:spacing w:val="5"/>
              </w:rPr>
              <w:t xml:space="preserve"> </w:t>
            </w:r>
            <w:r>
              <w:t>明没有主观过错的，未造成社会影</w:t>
            </w:r>
            <w:r>
              <w:rPr>
                <w:spacing w:val="5"/>
              </w:rPr>
              <w:t xml:space="preserve"> </w:t>
            </w:r>
            <w:r>
              <w:rPr>
                <w:spacing w:val="-4"/>
              </w:rPr>
              <w:t>响并及时予以改正的。</w:t>
            </w:r>
          </w:p>
        </w:tc>
        <w:tc>
          <w:tcPr>
            <w:tcW w:w="2868" w:type="dxa"/>
            <w:vAlign w:val="top"/>
          </w:tcPr>
          <w:p>
            <w:pPr>
              <w:spacing w:line="403" w:lineRule="auto"/>
              <w:rPr>
                <w:rFonts w:ascii="Arial"/>
                <w:sz w:val="21"/>
              </w:rPr>
            </w:pPr>
          </w:p>
          <w:p>
            <w:pPr>
              <w:pStyle w:val="8"/>
              <w:spacing w:before="58" w:line="321" w:lineRule="auto"/>
              <w:ind w:left="120" w:right="84"/>
            </w:pPr>
            <w:r>
              <w:rPr>
                <w:spacing w:val="-5"/>
              </w:rPr>
              <w:t>对司法鉴定机构进行批评教育，引</w:t>
            </w:r>
            <w:r>
              <w:rPr>
                <w:spacing w:val="12"/>
              </w:rPr>
              <w:t xml:space="preserve"> </w:t>
            </w:r>
            <w:r>
              <w:rPr>
                <w:spacing w:val="-3"/>
              </w:rPr>
              <w:t>导督促其依法依规开展执业活动。</w:t>
            </w:r>
          </w:p>
        </w:tc>
        <w:tc>
          <w:tcPr>
            <w:tcW w:w="843"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8"/>
              <w:spacing w:before="59" w:line="222" w:lineRule="auto"/>
              <w:ind w:left="153"/>
            </w:pPr>
            <w:r>
              <w:rPr>
                <w:spacing w:val="21"/>
              </w:rPr>
              <w:t>自治区</w:t>
            </w:r>
          </w:p>
          <w:p>
            <w:pPr>
              <w:pStyle w:val="8"/>
              <w:spacing w:before="95" w:line="223" w:lineRule="auto"/>
              <w:ind w:left="122"/>
            </w:pPr>
            <w:r>
              <w:rPr>
                <w:spacing w:val="27"/>
              </w:rPr>
              <w:t>人民政</w:t>
            </w:r>
          </w:p>
          <w:p>
            <w:pPr>
              <w:pStyle w:val="8"/>
              <w:spacing w:before="94" w:line="223" w:lineRule="auto"/>
              <w:ind w:left="120"/>
            </w:pPr>
            <w:r>
              <w:rPr>
                <w:spacing w:val="29"/>
              </w:rPr>
              <w:t>府司法</w:t>
            </w:r>
          </w:p>
          <w:p>
            <w:pPr>
              <w:pStyle w:val="8"/>
              <w:spacing w:before="94" w:line="221" w:lineRule="auto"/>
              <w:ind w:left="120"/>
            </w:pPr>
            <w:r>
              <w:rPr>
                <w:spacing w:val="27"/>
              </w:rPr>
              <w:t>行政部</w:t>
            </w:r>
          </w:p>
          <w:p>
            <w:pPr>
              <w:pStyle w:val="8"/>
              <w:spacing w:before="96" w:line="222" w:lineRule="auto"/>
              <w:ind w:left="137"/>
            </w:pPr>
            <w:r>
              <w:rPr>
                <w:spacing w:val="-19"/>
              </w:rPr>
              <w:t>门</w:t>
            </w:r>
            <w:r>
              <w:rPr>
                <w:spacing w:val="-23"/>
              </w:rPr>
              <w:t xml:space="preserve"> </w:t>
            </w:r>
            <w:r>
              <w:rPr>
                <w:spacing w:val="-19"/>
              </w:rPr>
              <w:t>、</w:t>
            </w:r>
            <w:r>
              <w:rPr>
                <w:spacing w:val="-34"/>
              </w:rPr>
              <w:t xml:space="preserve"> </w:t>
            </w:r>
            <w:r>
              <w:rPr>
                <w:spacing w:val="-19"/>
              </w:rPr>
              <w:t>地</w:t>
            </w:r>
          </w:p>
          <w:p>
            <w:pPr>
              <w:pStyle w:val="8"/>
              <w:spacing w:before="95" w:line="320" w:lineRule="auto"/>
              <w:ind w:left="120" w:right="106" w:firstLine="3"/>
              <w:jc w:val="both"/>
            </w:pPr>
            <w:r>
              <w:rPr>
                <w:spacing w:val="-1"/>
              </w:rPr>
              <w:t>（市</w:t>
            </w:r>
            <w:r>
              <w:rPr>
                <w:spacing w:val="-21"/>
              </w:rPr>
              <w:t xml:space="preserve"> </w:t>
            </w:r>
            <w:r>
              <w:rPr>
                <w:spacing w:val="-1"/>
              </w:rPr>
              <w:t>）</w:t>
            </w:r>
            <w:r>
              <w:t xml:space="preserve"> </w:t>
            </w:r>
            <w:r>
              <w:rPr>
                <w:spacing w:val="-13"/>
              </w:rPr>
              <w:t>行</w:t>
            </w:r>
            <w:r>
              <w:rPr>
                <w:spacing w:val="1"/>
              </w:rPr>
              <w:t xml:space="preserve">   </w:t>
            </w:r>
            <w:r>
              <w:rPr>
                <w:spacing w:val="-13"/>
              </w:rPr>
              <w:t>署</w:t>
            </w:r>
            <w:r>
              <w:rPr>
                <w:spacing w:val="2"/>
              </w:rPr>
              <w:t xml:space="preserve"> </w:t>
            </w:r>
            <w:r>
              <w:rPr>
                <w:spacing w:val="-3"/>
              </w:rPr>
              <w:t>（人</w:t>
            </w:r>
            <w:r>
              <w:rPr>
                <w:spacing w:val="-12"/>
              </w:rPr>
              <w:t xml:space="preserve"> </w:t>
            </w:r>
            <w:r>
              <w:rPr>
                <w:spacing w:val="-3"/>
              </w:rPr>
              <w:t>民</w:t>
            </w:r>
          </w:p>
          <w:p>
            <w:pPr>
              <w:pStyle w:val="8"/>
              <w:spacing w:line="223" w:lineRule="auto"/>
              <w:ind w:left="120"/>
            </w:pPr>
            <w:r>
              <w:rPr>
                <w:spacing w:val="9"/>
              </w:rPr>
              <w:t>政府</w:t>
            </w:r>
            <w:r>
              <w:rPr>
                <w:spacing w:val="-47"/>
              </w:rPr>
              <w:t xml:space="preserve"> </w:t>
            </w:r>
            <w:r>
              <w:rPr>
                <w:spacing w:val="9"/>
              </w:rPr>
              <w:t>）</w:t>
            </w:r>
          </w:p>
          <w:p>
            <w:pPr>
              <w:pStyle w:val="8"/>
              <w:spacing w:before="95" w:line="221" w:lineRule="auto"/>
              <w:ind w:left="133"/>
            </w:pPr>
            <w:r>
              <w:rPr>
                <w:spacing w:val="23"/>
              </w:rPr>
              <w:t>司法行</w:t>
            </w:r>
          </w:p>
          <w:p>
            <w:pPr>
              <w:pStyle w:val="8"/>
              <w:spacing w:before="96" w:line="222" w:lineRule="auto"/>
              <w:ind w:left="120"/>
            </w:pPr>
            <w:r>
              <w:rPr>
                <w:spacing w:val="-3"/>
              </w:rPr>
              <w:t>政部门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0"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342" w:lineRule="auto"/>
              <w:rPr>
                <w:rFonts w:ascii="Arial"/>
                <w:sz w:val="21"/>
              </w:rPr>
            </w:pPr>
          </w:p>
          <w:p>
            <w:pPr>
              <w:spacing w:line="343" w:lineRule="auto"/>
              <w:rPr>
                <w:rFonts w:ascii="Arial"/>
                <w:sz w:val="21"/>
              </w:rPr>
            </w:pPr>
          </w:p>
          <w:p>
            <w:pPr>
              <w:pStyle w:val="8"/>
              <w:spacing w:before="59" w:line="223" w:lineRule="auto"/>
              <w:ind w:left="123"/>
            </w:pPr>
            <w:r>
              <w:rPr>
                <w:spacing w:val="-4"/>
              </w:rPr>
              <w:t>免于处罚</w:t>
            </w:r>
          </w:p>
        </w:tc>
        <w:tc>
          <w:tcPr>
            <w:tcW w:w="2936" w:type="dxa"/>
            <w:vAlign w:val="top"/>
          </w:tcPr>
          <w:p>
            <w:pPr>
              <w:spacing w:line="265" w:lineRule="auto"/>
              <w:rPr>
                <w:rFonts w:ascii="Arial"/>
                <w:sz w:val="21"/>
              </w:rPr>
            </w:pPr>
          </w:p>
          <w:p>
            <w:pPr>
              <w:spacing w:line="265" w:lineRule="auto"/>
              <w:rPr>
                <w:rFonts w:ascii="Arial"/>
                <w:sz w:val="21"/>
              </w:rPr>
            </w:pPr>
          </w:p>
          <w:p>
            <w:pPr>
              <w:pStyle w:val="8"/>
              <w:spacing w:before="59" w:line="320" w:lineRule="auto"/>
              <w:ind w:left="122" w:right="103" w:hanging="5"/>
            </w:pPr>
            <w:r>
              <w:t>初次违法且危害后果轻微，没有违</w:t>
            </w:r>
            <w:r>
              <w:rPr>
                <w:spacing w:val="8"/>
              </w:rPr>
              <w:t xml:space="preserve"> </w:t>
            </w:r>
            <w:r>
              <w:rPr>
                <w:spacing w:val="-5"/>
              </w:rPr>
              <w:t>法所得并及时改正。</w:t>
            </w:r>
          </w:p>
        </w:tc>
        <w:tc>
          <w:tcPr>
            <w:tcW w:w="2868" w:type="dxa"/>
            <w:vAlign w:val="top"/>
          </w:tcPr>
          <w:p>
            <w:pPr>
              <w:spacing w:line="265" w:lineRule="auto"/>
              <w:rPr>
                <w:rFonts w:ascii="Arial"/>
                <w:sz w:val="21"/>
              </w:rPr>
            </w:pPr>
          </w:p>
          <w:p>
            <w:pPr>
              <w:spacing w:line="265" w:lineRule="auto"/>
              <w:rPr>
                <w:rFonts w:ascii="Arial"/>
                <w:sz w:val="21"/>
              </w:rPr>
            </w:pPr>
          </w:p>
          <w:p>
            <w:pPr>
              <w:pStyle w:val="8"/>
              <w:spacing w:before="58" w:line="321" w:lineRule="auto"/>
              <w:ind w:left="120" w:right="84"/>
            </w:pPr>
            <w:r>
              <w:rPr>
                <w:spacing w:val="-5"/>
              </w:rPr>
              <w:t>对司法鉴定机构进行批评教育，引</w:t>
            </w:r>
            <w:r>
              <w:rPr>
                <w:spacing w:val="12"/>
              </w:rPr>
              <w:t xml:space="preserve"> </w:t>
            </w:r>
            <w:r>
              <w:rPr>
                <w:spacing w:val="-3"/>
              </w:rPr>
              <w:t>导督促其依法依规开展执业活动。</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0"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344" w:lineRule="auto"/>
              <w:rPr>
                <w:rFonts w:ascii="Arial"/>
                <w:sz w:val="21"/>
              </w:rPr>
            </w:pPr>
          </w:p>
          <w:p>
            <w:pPr>
              <w:spacing w:line="344" w:lineRule="auto"/>
              <w:rPr>
                <w:rFonts w:ascii="Arial"/>
                <w:sz w:val="21"/>
              </w:rPr>
            </w:pPr>
          </w:p>
          <w:p>
            <w:pPr>
              <w:pStyle w:val="8"/>
              <w:spacing w:before="58" w:line="222" w:lineRule="auto"/>
              <w:ind w:left="140"/>
            </w:pPr>
            <w:r>
              <w:rPr>
                <w:spacing w:val="-3"/>
              </w:rPr>
              <w:t>减轻处罚</w:t>
            </w:r>
          </w:p>
        </w:tc>
        <w:tc>
          <w:tcPr>
            <w:tcW w:w="2936" w:type="dxa"/>
            <w:vAlign w:val="top"/>
          </w:tcPr>
          <w:p>
            <w:pPr>
              <w:spacing w:line="377" w:lineRule="auto"/>
              <w:rPr>
                <w:rFonts w:ascii="Arial"/>
                <w:sz w:val="21"/>
              </w:rPr>
            </w:pPr>
          </w:p>
          <w:p>
            <w:pPr>
              <w:pStyle w:val="8"/>
              <w:spacing w:before="59" w:line="321" w:lineRule="auto"/>
              <w:ind w:left="117" w:right="103" w:firstLine="4"/>
            </w:pPr>
            <w:r>
              <w:t>不按时出具司法鉴定文书，超期不</w:t>
            </w:r>
            <w:r>
              <w:rPr>
                <w:spacing w:val="4"/>
              </w:rPr>
              <w:t xml:space="preserve"> </w:t>
            </w:r>
            <w:r>
              <w:rPr>
                <w:spacing w:val="-3"/>
              </w:rPr>
              <w:t>足一个月，未造成明显影响的。</w:t>
            </w:r>
          </w:p>
        </w:tc>
        <w:tc>
          <w:tcPr>
            <w:tcW w:w="2868" w:type="dxa"/>
            <w:vAlign w:val="top"/>
          </w:tcPr>
          <w:p>
            <w:pPr>
              <w:spacing w:line="266" w:lineRule="auto"/>
              <w:rPr>
                <w:rFonts w:ascii="Arial"/>
                <w:sz w:val="21"/>
              </w:rPr>
            </w:pPr>
          </w:p>
          <w:p>
            <w:pPr>
              <w:spacing w:line="266" w:lineRule="auto"/>
              <w:rPr>
                <w:rFonts w:ascii="Arial"/>
                <w:sz w:val="21"/>
              </w:rPr>
            </w:pPr>
          </w:p>
          <w:p>
            <w:pPr>
              <w:pStyle w:val="8"/>
              <w:spacing w:before="59" w:line="321" w:lineRule="auto"/>
              <w:ind w:left="119" w:right="103" w:hanging="1"/>
            </w:pPr>
            <w:r>
              <w:rPr>
                <w:spacing w:val="-4"/>
              </w:rPr>
              <w:t>警告；有违法所得的，没收违法所</w:t>
            </w:r>
            <w:r>
              <w:t xml:space="preserve"> </w:t>
            </w:r>
            <w:r>
              <w:rPr>
                <w:spacing w:val="-10"/>
              </w:rPr>
              <w:t>得。</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10"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252" w:lineRule="auto"/>
              <w:rPr>
                <w:rFonts w:ascii="Arial"/>
                <w:sz w:val="21"/>
              </w:rPr>
            </w:pPr>
          </w:p>
          <w:p>
            <w:pPr>
              <w:spacing w:line="252" w:lineRule="auto"/>
              <w:rPr>
                <w:rFonts w:ascii="Arial"/>
                <w:sz w:val="21"/>
              </w:rPr>
            </w:pPr>
          </w:p>
          <w:p>
            <w:pPr>
              <w:pStyle w:val="8"/>
              <w:spacing w:before="58" w:line="222" w:lineRule="auto"/>
              <w:ind w:left="138"/>
            </w:pPr>
            <w:r>
              <w:rPr>
                <w:spacing w:val="-3"/>
              </w:rPr>
              <w:t>从轻处罚</w:t>
            </w:r>
          </w:p>
        </w:tc>
        <w:tc>
          <w:tcPr>
            <w:tcW w:w="2936" w:type="dxa"/>
            <w:vAlign w:val="top"/>
          </w:tcPr>
          <w:p>
            <w:pPr>
              <w:pStyle w:val="8"/>
              <w:spacing w:before="254" w:line="321" w:lineRule="auto"/>
              <w:ind w:left="118" w:right="125" w:firstLine="3"/>
            </w:pPr>
            <w:r>
              <w:rPr>
                <w:spacing w:val="-2"/>
              </w:rPr>
              <w:t>不按时出具司法鉴定文书，超期一</w:t>
            </w:r>
            <w:r>
              <w:rPr>
                <w:spacing w:val="12"/>
              </w:rPr>
              <w:t xml:space="preserve"> </w:t>
            </w:r>
            <w:r>
              <w:rPr>
                <w:spacing w:val="-4"/>
              </w:rPr>
              <w:t>个月以上不足三个月的。</w:t>
            </w:r>
          </w:p>
        </w:tc>
        <w:tc>
          <w:tcPr>
            <w:tcW w:w="2868" w:type="dxa"/>
            <w:vAlign w:val="top"/>
          </w:tcPr>
          <w:p>
            <w:pPr>
              <w:pStyle w:val="8"/>
              <w:spacing w:before="252" w:line="321" w:lineRule="auto"/>
              <w:ind w:left="120" w:right="103"/>
            </w:pPr>
            <w:r>
              <w:rPr>
                <w:spacing w:val="-1"/>
              </w:rPr>
              <w:t>停止从事司法鉴定业务一个月以</w:t>
            </w:r>
            <w:r>
              <w:t xml:space="preserve">  </w:t>
            </w:r>
            <w:r>
              <w:rPr>
                <w:spacing w:val="-5"/>
              </w:rPr>
              <w:t>上两个月以下，有违法所得的，没</w:t>
            </w:r>
            <w:r>
              <w:rPr>
                <w:spacing w:val="12"/>
              </w:rPr>
              <w:t xml:space="preserve"> </w:t>
            </w:r>
            <w:r>
              <w:rPr>
                <w:spacing w:val="-6"/>
              </w:rPr>
              <w:t>收违法所得。</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6" w:hRule="atLeast"/>
        </w:trPr>
        <w:tc>
          <w:tcPr>
            <w:tcW w:w="713" w:type="dxa"/>
            <w:vMerge w:val="continue"/>
            <w:tcBorders>
              <w:top w:val="nil"/>
            </w:tcBorders>
            <w:vAlign w:val="top"/>
          </w:tcPr>
          <w:p>
            <w:pPr>
              <w:rPr>
                <w:rFonts w:ascii="Arial"/>
                <w:sz w:val="21"/>
              </w:rPr>
            </w:pPr>
          </w:p>
        </w:tc>
        <w:tc>
          <w:tcPr>
            <w:tcW w:w="1481" w:type="dxa"/>
            <w:vMerge w:val="continue"/>
            <w:tcBorders>
              <w:top w:val="nil"/>
            </w:tcBorders>
            <w:vAlign w:val="top"/>
          </w:tcPr>
          <w:p>
            <w:pPr>
              <w:rPr>
                <w:rFonts w:ascii="Arial"/>
                <w:sz w:val="21"/>
              </w:rPr>
            </w:pPr>
          </w:p>
        </w:tc>
        <w:tc>
          <w:tcPr>
            <w:tcW w:w="3437" w:type="dxa"/>
            <w:vMerge w:val="continue"/>
            <w:tcBorders>
              <w:top w:val="nil"/>
            </w:tcBorders>
            <w:vAlign w:val="top"/>
          </w:tcPr>
          <w:p>
            <w:pPr>
              <w:rPr>
                <w:rFonts w:ascii="Arial"/>
                <w:sz w:val="21"/>
              </w:rPr>
            </w:pPr>
          </w:p>
        </w:tc>
        <w:tc>
          <w:tcPr>
            <w:tcW w:w="981" w:type="dxa"/>
            <w:vAlign w:val="top"/>
          </w:tcPr>
          <w:p>
            <w:pPr>
              <w:spacing w:line="303" w:lineRule="auto"/>
              <w:rPr>
                <w:rFonts w:ascii="Arial"/>
                <w:sz w:val="21"/>
              </w:rPr>
            </w:pPr>
          </w:p>
          <w:p>
            <w:pPr>
              <w:spacing w:line="303" w:lineRule="auto"/>
              <w:rPr>
                <w:rFonts w:ascii="Arial"/>
                <w:sz w:val="21"/>
              </w:rPr>
            </w:pPr>
          </w:p>
          <w:p>
            <w:pPr>
              <w:spacing w:line="304" w:lineRule="auto"/>
              <w:rPr>
                <w:rFonts w:ascii="Arial"/>
                <w:sz w:val="21"/>
              </w:rPr>
            </w:pPr>
          </w:p>
          <w:p>
            <w:pPr>
              <w:pStyle w:val="8"/>
              <w:spacing w:before="58" w:line="222" w:lineRule="auto"/>
              <w:ind w:left="141"/>
            </w:pPr>
            <w:r>
              <w:rPr>
                <w:spacing w:val="-4"/>
              </w:rPr>
              <w:t>一般情形</w:t>
            </w:r>
          </w:p>
        </w:tc>
        <w:tc>
          <w:tcPr>
            <w:tcW w:w="2936" w:type="dxa"/>
            <w:vAlign w:val="top"/>
          </w:tcPr>
          <w:p>
            <w:pPr>
              <w:spacing w:line="291" w:lineRule="auto"/>
              <w:rPr>
                <w:rFonts w:ascii="Arial"/>
                <w:sz w:val="21"/>
              </w:rPr>
            </w:pPr>
          </w:p>
          <w:p>
            <w:pPr>
              <w:pStyle w:val="8"/>
              <w:spacing w:before="59" w:line="320" w:lineRule="auto"/>
              <w:ind w:left="118" w:right="125" w:firstLine="3"/>
              <w:jc w:val="both"/>
            </w:pPr>
            <w:r>
              <w:rPr>
                <w:spacing w:val="-2"/>
              </w:rPr>
              <w:t>不按时出具司法鉴定文书，超期三</w:t>
            </w:r>
            <w:r>
              <w:rPr>
                <w:spacing w:val="12"/>
              </w:rPr>
              <w:t xml:space="preserve"> </w:t>
            </w:r>
            <w:r>
              <w:rPr>
                <w:spacing w:val="-1"/>
              </w:rPr>
              <w:t>个月以上，造成不利影响；或者无</w:t>
            </w:r>
            <w:r>
              <w:rPr>
                <w:spacing w:val="1"/>
              </w:rPr>
              <w:t xml:space="preserve"> </w:t>
            </w:r>
            <w:r>
              <w:rPr>
                <w:spacing w:val="-1"/>
              </w:rPr>
              <w:t>正当理由拒绝出具司法鉴定文书，</w:t>
            </w:r>
            <w:r>
              <w:rPr>
                <w:spacing w:val="1"/>
              </w:rPr>
              <w:t xml:space="preserve"> </w:t>
            </w:r>
            <w:r>
              <w:rPr>
                <w:spacing w:val="-3"/>
              </w:rPr>
              <w:t>委托机关要求追究责任的。</w:t>
            </w:r>
          </w:p>
        </w:tc>
        <w:tc>
          <w:tcPr>
            <w:tcW w:w="2868" w:type="dxa"/>
            <w:vAlign w:val="top"/>
          </w:tcPr>
          <w:p>
            <w:pPr>
              <w:spacing w:line="446" w:lineRule="auto"/>
              <w:rPr>
                <w:rFonts w:ascii="Arial"/>
                <w:sz w:val="21"/>
              </w:rPr>
            </w:pPr>
          </w:p>
          <w:p>
            <w:pPr>
              <w:pStyle w:val="8"/>
              <w:spacing w:before="59" w:line="320" w:lineRule="auto"/>
              <w:ind w:left="120" w:right="103"/>
            </w:pPr>
            <w:r>
              <w:rPr>
                <w:spacing w:val="-1"/>
              </w:rPr>
              <w:t>停止从事司法鉴定业务两个月以</w:t>
            </w:r>
            <w:r>
              <w:t xml:space="preserve">  </w:t>
            </w:r>
            <w:r>
              <w:rPr>
                <w:spacing w:val="-5"/>
              </w:rPr>
              <w:t>上三个月以下，并处五千元以上两</w:t>
            </w:r>
            <w:r>
              <w:rPr>
                <w:spacing w:val="12"/>
              </w:rPr>
              <w:t xml:space="preserve"> </w:t>
            </w:r>
            <w:r>
              <w:rPr>
                <w:spacing w:val="-5"/>
              </w:rPr>
              <w:t>万元以下罚款；有违法所得的，没</w:t>
            </w:r>
            <w:r>
              <w:rPr>
                <w:spacing w:val="12"/>
              </w:rPr>
              <w:t xml:space="preserve"> </w:t>
            </w:r>
            <w:r>
              <w:rPr>
                <w:spacing w:val="-6"/>
              </w:rPr>
              <w:t>收违法所得。</w:t>
            </w:r>
          </w:p>
        </w:tc>
        <w:tc>
          <w:tcPr>
            <w:tcW w:w="843" w:type="dxa"/>
            <w:vMerge w:val="continue"/>
            <w:tcBorders>
              <w:top w:val="nil"/>
            </w:tcBorders>
            <w:vAlign w:val="top"/>
          </w:tcPr>
          <w:p>
            <w:pPr>
              <w:rPr>
                <w:rFonts w:ascii="Arial"/>
                <w:sz w:val="21"/>
              </w:rPr>
            </w:pPr>
          </w:p>
        </w:tc>
      </w:tr>
    </w:tbl>
    <w:p>
      <w:pPr>
        <w:pStyle w:val="2"/>
      </w:pPr>
    </w:p>
    <w:p>
      <w:pPr>
        <w:sectPr>
          <w:pgSz w:w="16839" w:h="11906"/>
          <w:pgMar w:top="400" w:right="1985"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3259" w:type="dxa"/>
        <w:tblInd w:w="9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481"/>
        <w:gridCol w:w="3437"/>
        <w:gridCol w:w="981"/>
        <w:gridCol w:w="2936"/>
        <w:gridCol w:w="2868"/>
        <w:gridCol w:w="8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7" w:hRule="atLeast"/>
        </w:trPr>
        <w:tc>
          <w:tcPr>
            <w:tcW w:w="713" w:type="dxa"/>
            <w:vAlign w:val="top"/>
          </w:tcPr>
          <w:p>
            <w:pPr>
              <w:rPr>
                <w:rFonts w:ascii="Arial"/>
                <w:sz w:val="21"/>
              </w:rPr>
            </w:pPr>
          </w:p>
        </w:tc>
        <w:tc>
          <w:tcPr>
            <w:tcW w:w="1481" w:type="dxa"/>
            <w:vAlign w:val="top"/>
          </w:tcPr>
          <w:p>
            <w:pPr>
              <w:rPr>
                <w:rFonts w:ascii="Arial"/>
                <w:sz w:val="21"/>
              </w:rPr>
            </w:pPr>
          </w:p>
        </w:tc>
        <w:tc>
          <w:tcPr>
            <w:tcW w:w="3437" w:type="dxa"/>
            <w:vAlign w:val="top"/>
          </w:tcPr>
          <w:p>
            <w:pPr>
              <w:pStyle w:val="8"/>
              <w:spacing w:before="71" w:line="221" w:lineRule="auto"/>
              <w:ind w:left="117"/>
            </w:pPr>
            <w:r>
              <w:rPr>
                <w:spacing w:val="-5"/>
              </w:rPr>
              <w:t>事人进行教育。</w:t>
            </w:r>
          </w:p>
        </w:tc>
        <w:tc>
          <w:tcPr>
            <w:tcW w:w="981" w:type="dxa"/>
            <w:vAlign w:val="top"/>
          </w:tcPr>
          <w:p>
            <w:pPr>
              <w:spacing w:line="298" w:lineRule="auto"/>
              <w:rPr>
                <w:rFonts w:ascii="Arial"/>
                <w:sz w:val="21"/>
              </w:rPr>
            </w:pPr>
          </w:p>
          <w:p>
            <w:pPr>
              <w:spacing w:line="299" w:lineRule="auto"/>
              <w:rPr>
                <w:rFonts w:ascii="Arial"/>
                <w:sz w:val="21"/>
              </w:rPr>
            </w:pPr>
          </w:p>
          <w:p>
            <w:pPr>
              <w:pStyle w:val="8"/>
              <w:spacing w:before="58" w:line="223" w:lineRule="auto"/>
              <w:ind w:left="138"/>
            </w:pPr>
            <w:r>
              <w:rPr>
                <w:spacing w:val="-3"/>
              </w:rPr>
              <w:t>从重处罚</w:t>
            </w:r>
          </w:p>
        </w:tc>
        <w:tc>
          <w:tcPr>
            <w:tcW w:w="2936" w:type="dxa"/>
            <w:vAlign w:val="top"/>
          </w:tcPr>
          <w:p>
            <w:pPr>
              <w:spacing w:line="286" w:lineRule="auto"/>
              <w:rPr>
                <w:rFonts w:ascii="Arial"/>
                <w:sz w:val="21"/>
              </w:rPr>
            </w:pPr>
          </w:p>
          <w:p>
            <w:pPr>
              <w:pStyle w:val="8"/>
              <w:spacing w:before="58" w:line="322" w:lineRule="auto"/>
              <w:ind w:left="122" w:right="125" w:hanging="5"/>
            </w:pPr>
            <w:r>
              <w:rPr>
                <w:spacing w:val="-1"/>
              </w:rPr>
              <w:t>造成恶劣社会影响；严重影响诉讼</w:t>
            </w:r>
            <w:r>
              <w:rPr>
                <w:spacing w:val="2"/>
              </w:rPr>
              <w:t xml:space="preserve"> </w:t>
            </w:r>
            <w:r>
              <w:rPr>
                <w:spacing w:val="-8"/>
              </w:rPr>
              <w:t>活动的。</w:t>
            </w:r>
          </w:p>
        </w:tc>
        <w:tc>
          <w:tcPr>
            <w:tcW w:w="2868" w:type="dxa"/>
            <w:vAlign w:val="top"/>
          </w:tcPr>
          <w:p>
            <w:pPr>
              <w:pStyle w:val="8"/>
              <w:spacing w:before="193" w:line="320" w:lineRule="auto"/>
              <w:ind w:left="120" w:right="97"/>
            </w:pPr>
            <w:r>
              <w:rPr>
                <w:spacing w:val="-1"/>
              </w:rPr>
              <w:t>停止从事司法鉴定业务超过两个</w:t>
            </w:r>
            <w:r>
              <w:t xml:space="preserve">  </w:t>
            </w:r>
            <w:r>
              <w:rPr>
                <w:spacing w:val="-5"/>
              </w:rPr>
              <w:t>月且三个月以下，并处两万元以上</w:t>
            </w:r>
            <w:r>
              <w:rPr>
                <w:spacing w:val="11"/>
              </w:rPr>
              <w:t xml:space="preserve"> </w:t>
            </w:r>
            <w:r>
              <w:rPr>
                <w:spacing w:val="-4"/>
              </w:rPr>
              <w:t>三万元以下罚款；有违法所得的，</w:t>
            </w:r>
            <w:r>
              <w:rPr>
                <w:spacing w:val="2"/>
              </w:rPr>
              <w:t xml:space="preserve"> </w:t>
            </w:r>
            <w:r>
              <w:rPr>
                <w:spacing w:val="-5"/>
              </w:rPr>
              <w:t>没收违法所得。</w:t>
            </w:r>
          </w:p>
        </w:tc>
        <w:tc>
          <w:tcPr>
            <w:tcW w:w="8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2" w:hRule="atLeast"/>
        </w:trPr>
        <w:tc>
          <w:tcPr>
            <w:tcW w:w="713" w:type="dxa"/>
            <w:vMerge w:val="restart"/>
            <w:tcBorders>
              <w:bottom w:val="nil"/>
            </w:tcBorders>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9" w:line="236" w:lineRule="exact"/>
              <w:ind w:left="128"/>
            </w:pPr>
            <w:r>
              <w:rPr>
                <w:spacing w:val="-10"/>
                <w:position w:val="1"/>
              </w:rPr>
              <w:t>11</w:t>
            </w:r>
          </w:p>
        </w:tc>
        <w:tc>
          <w:tcPr>
            <w:tcW w:w="1481" w:type="dxa"/>
            <w:vMerge w:val="restart"/>
            <w:tcBorders>
              <w:bottom w:val="nil"/>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59" w:line="320" w:lineRule="auto"/>
              <w:ind w:left="115" w:right="58" w:firstLine="14"/>
              <w:jc w:val="both"/>
            </w:pPr>
            <w:r>
              <w:rPr>
                <w:spacing w:val="-4"/>
              </w:rPr>
              <w:t>司法鉴定机构支</w:t>
            </w:r>
            <w:r>
              <w:t xml:space="preserve"> </w:t>
            </w:r>
            <w:r>
              <w:rPr>
                <w:spacing w:val="-18"/>
              </w:rPr>
              <w:t>付回扣、介绍费，</w:t>
            </w:r>
            <w:r>
              <w:rPr>
                <w:spacing w:val="4"/>
              </w:rPr>
              <w:t xml:space="preserve"> </w:t>
            </w:r>
            <w:r>
              <w:rPr>
                <w:spacing w:val="-2"/>
              </w:rPr>
              <w:t>进行虚假宣传等</w:t>
            </w:r>
          </w:p>
          <w:p>
            <w:pPr>
              <w:pStyle w:val="8"/>
              <w:spacing w:line="223" w:lineRule="auto"/>
              <w:ind w:left="119"/>
            </w:pPr>
            <w:r>
              <w:rPr>
                <w:spacing w:val="-2"/>
              </w:rPr>
              <w:t>不正当手段招揽</w:t>
            </w:r>
          </w:p>
          <w:p>
            <w:pPr>
              <w:pStyle w:val="8"/>
              <w:spacing w:before="94" w:line="223" w:lineRule="auto"/>
              <w:ind w:left="129"/>
            </w:pPr>
            <w:r>
              <w:rPr>
                <w:spacing w:val="-4"/>
              </w:rPr>
              <w:t>司法鉴定业务的</w:t>
            </w:r>
          </w:p>
        </w:tc>
        <w:tc>
          <w:tcPr>
            <w:tcW w:w="3437" w:type="dxa"/>
            <w:vMerge w:val="restart"/>
            <w:tcBorders>
              <w:bottom w:val="nil"/>
            </w:tcBorders>
            <w:vAlign w:val="top"/>
          </w:tcPr>
          <w:p>
            <w:pPr>
              <w:pStyle w:val="8"/>
              <w:spacing w:before="93" w:line="310" w:lineRule="auto"/>
              <w:ind w:left="115" w:right="103" w:firstLine="9"/>
            </w:pPr>
            <w:r>
              <w:rPr>
                <w:b/>
                <w:bCs/>
                <w:spacing w:val="-5"/>
              </w:rPr>
              <w:t>1.《西藏自治区司法鉴定管理条例》第四</w:t>
            </w:r>
            <w:r>
              <w:rPr>
                <w:spacing w:val="16"/>
              </w:rPr>
              <w:t xml:space="preserve"> </w:t>
            </w:r>
            <w:r>
              <w:rPr>
                <w:b/>
                <w:bCs/>
                <w:spacing w:val="-1"/>
              </w:rPr>
              <w:t>十六条</w:t>
            </w:r>
            <w:r>
              <w:rPr>
                <w:spacing w:val="-1"/>
              </w:rPr>
              <w:t xml:space="preserve"> 违反本条例规定，司法鉴定机构</w:t>
            </w:r>
            <w:r>
              <w:rPr>
                <w:spacing w:val="1"/>
              </w:rPr>
              <w:t xml:space="preserve">  </w:t>
            </w:r>
            <w:r>
              <w:rPr>
                <w:spacing w:val="-2"/>
              </w:rPr>
              <w:t>有下列情形之一的，由自治区人民政府司</w:t>
            </w:r>
            <w:r>
              <w:rPr>
                <w:spacing w:val="5"/>
              </w:rPr>
              <w:t xml:space="preserve"> </w:t>
            </w:r>
            <w:r>
              <w:rPr>
                <w:spacing w:val="-2"/>
              </w:rPr>
              <w:t>法行政部门、地（市）行署（人民政府）</w:t>
            </w:r>
            <w:r>
              <w:rPr>
                <w:spacing w:val="8"/>
              </w:rPr>
              <w:t xml:space="preserve"> </w:t>
            </w:r>
            <w:r>
              <w:rPr>
                <w:spacing w:val="-2"/>
              </w:rPr>
              <w:t>司法行政部门根据情节轻重给予警告、停</w:t>
            </w:r>
            <w:r>
              <w:rPr>
                <w:spacing w:val="5"/>
              </w:rPr>
              <w:t xml:space="preserve"> </w:t>
            </w:r>
            <w:r>
              <w:rPr>
                <w:spacing w:val="-2"/>
              </w:rPr>
              <w:t>止执业一个月以上三个月以下的处罚，可</w:t>
            </w:r>
            <w:r>
              <w:rPr>
                <w:spacing w:val="5"/>
              </w:rPr>
              <w:t xml:space="preserve"> </w:t>
            </w:r>
            <w:r>
              <w:rPr>
                <w:spacing w:val="-2"/>
              </w:rPr>
              <w:t>以并处五千元以上三万元以下罚款；有违</w:t>
            </w:r>
            <w:r>
              <w:rPr>
                <w:spacing w:val="5"/>
              </w:rPr>
              <w:t xml:space="preserve"> </w:t>
            </w:r>
            <w:r>
              <w:rPr>
                <w:spacing w:val="-2"/>
              </w:rPr>
              <w:t>法所得的，没收违法所得</w:t>
            </w:r>
            <w:r>
              <w:t>：（</w:t>
            </w:r>
            <w:r>
              <w:rPr>
                <w:spacing w:val="-2"/>
              </w:rPr>
              <w:t>七）支付回</w:t>
            </w:r>
            <w:r>
              <w:rPr>
                <w:spacing w:val="1"/>
              </w:rPr>
              <w:t xml:space="preserve"> </w:t>
            </w:r>
            <w:r>
              <w:rPr>
                <w:spacing w:val="-9"/>
              </w:rPr>
              <w:t>扣、介绍费，</w:t>
            </w:r>
            <w:r>
              <w:rPr>
                <w:spacing w:val="41"/>
              </w:rPr>
              <w:t xml:space="preserve"> </w:t>
            </w:r>
            <w:r>
              <w:rPr>
                <w:spacing w:val="-9"/>
              </w:rPr>
              <w:t>进行虚假宣传等不正当手段</w:t>
            </w:r>
            <w:r>
              <w:t xml:space="preserve"> </w:t>
            </w:r>
            <w:r>
              <w:rPr>
                <w:spacing w:val="-5"/>
              </w:rPr>
              <w:t>招揽司法鉴定业务的；</w:t>
            </w:r>
          </w:p>
          <w:p>
            <w:pPr>
              <w:pStyle w:val="8"/>
              <w:spacing w:before="94" w:line="306" w:lineRule="auto"/>
              <w:ind w:left="116" w:right="105" w:hanging="2"/>
            </w:pPr>
            <w:r>
              <w:rPr>
                <w:b/>
                <w:bCs/>
                <w:spacing w:val="-4"/>
              </w:rPr>
              <w:t>2.《中华人民共和国行政处罚法》第三十</w:t>
            </w:r>
            <w:r>
              <w:rPr>
                <w:spacing w:val="11"/>
              </w:rPr>
              <w:t xml:space="preserve"> </w:t>
            </w:r>
            <w:r>
              <w:rPr>
                <w:b/>
                <w:bCs/>
                <w:spacing w:val="-4"/>
              </w:rPr>
              <w:t>二条</w:t>
            </w:r>
            <w:r>
              <w:rPr>
                <w:spacing w:val="16"/>
              </w:rPr>
              <w:t xml:space="preserve">  </w:t>
            </w:r>
            <w:r>
              <w:rPr>
                <w:spacing w:val="-4"/>
              </w:rPr>
              <w:t>当事人有下列情形之一，应当从轻</w:t>
            </w:r>
            <w:r>
              <w:t xml:space="preserve"> </w:t>
            </w:r>
            <w:r>
              <w:rPr>
                <w:spacing w:val="-2"/>
              </w:rPr>
              <w:t>或者减轻行政处罚：(一)主动消除或者减</w:t>
            </w:r>
            <w:r>
              <w:rPr>
                <w:spacing w:val="6"/>
              </w:rPr>
              <w:t xml:space="preserve"> </w:t>
            </w:r>
            <w:r>
              <w:rPr>
                <w:spacing w:val="-1"/>
              </w:rPr>
              <w:t>轻违法行为危害后果的;(二)受他人胁迫</w:t>
            </w:r>
            <w:r>
              <w:rPr>
                <w:spacing w:val="2"/>
              </w:rPr>
              <w:t xml:space="preserve">  </w:t>
            </w:r>
            <w:r>
              <w:rPr>
                <w:spacing w:val="-1"/>
              </w:rPr>
              <w:t>或者诱骗实施违法行为的;(三)主动供述</w:t>
            </w:r>
            <w:r>
              <w:rPr>
                <w:spacing w:val="2"/>
              </w:rPr>
              <w:t xml:space="preserve">  </w:t>
            </w:r>
            <w:r>
              <w:rPr>
                <w:spacing w:val="-1"/>
              </w:rPr>
              <w:t>行政机关尚未掌握的违法行为的;(四)配</w:t>
            </w:r>
            <w:r>
              <w:rPr>
                <w:spacing w:val="2"/>
              </w:rPr>
              <w:t xml:space="preserve">  </w:t>
            </w:r>
            <w:r>
              <w:rPr>
                <w:spacing w:val="-1"/>
              </w:rPr>
              <w:t>合行政机关查处违法行为有立功表现</w:t>
            </w:r>
          </w:p>
          <w:p>
            <w:pPr>
              <w:pStyle w:val="8"/>
              <w:spacing w:before="97" w:line="270" w:lineRule="auto"/>
              <w:ind w:left="116" w:right="177" w:firstLine="11"/>
            </w:pPr>
            <w:r>
              <w:rPr>
                <w:spacing w:val="-2"/>
              </w:rPr>
              <w:t>的;(五)法律、法规、规章规定其他应当</w:t>
            </w:r>
            <w:r>
              <w:rPr>
                <w:spacing w:val="13"/>
              </w:rPr>
              <w:t xml:space="preserve"> </w:t>
            </w:r>
            <w:r>
              <w:rPr>
                <w:spacing w:val="-3"/>
              </w:rPr>
              <w:t>从轻或者减轻行政处罚的。</w:t>
            </w:r>
          </w:p>
          <w:p>
            <w:pPr>
              <w:pStyle w:val="8"/>
              <w:spacing w:before="96" w:line="271" w:lineRule="auto"/>
              <w:ind w:left="123" w:right="105" w:hanging="8"/>
            </w:pPr>
            <w:r>
              <w:rPr>
                <w:b/>
                <w:bCs/>
                <w:spacing w:val="-4"/>
              </w:rPr>
              <w:t>3.《司法鉴定机构登记管理办法》</w:t>
            </w:r>
            <w:r>
              <w:rPr>
                <w:spacing w:val="-4"/>
              </w:rPr>
              <w:t>第三十</w:t>
            </w:r>
            <w:r>
              <w:rPr>
                <w:spacing w:val="15"/>
              </w:rPr>
              <w:t xml:space="preserve"> </w:t>
            </w:r>
            <w:r>
              <w:rPr>
                <w:spacing w:val="-7"/>
              </w:rPr>
              <w:t>九条 司法鉴定机构有下列情形之一的，由</w:t>
            </w:r>
          </w:p>
        </w:tc>
        <w:tc>
          <w:tcPr>
            <w:tcW w:w="981" w:type="dxa"/>
            <w:vAlign w:val="top"/>
          </w:tcPr>
          <w:p>
            <w:pPr>
              <w:spacing w:line="296" w:lineRule="auto"/>
              <w:rPr>
                <w:rFonts w:ascii="Arial"/>
                <w:sz w:val="21"/>
              </w:rPr>
            </w:pPr>
          </w:p>
          <w:p>
            <w:pPr>
              <w:spacing w:line="296" w:lineRule="auto"/>
              <w:rPr>
                <w:rFonts w:ascii="Arial"/>
                <w:sz w:val="21"/>
              </w:rPr>
            </w:pPr>
          </w:p>
          <w:p>
            <w:pPr>
              <w:pStyle w:val="8"/>
              <w:spacing w:before="59" w:line="223" w:lineRule="auto"/>
              <w:ind w:left="121"/>
            </w:pPr>
            <w:r>
              <w:rPr>
                <w:spacing w:val="-4"/>
              </w:rPr>
              <w:t>不予处罚</w:t>
            </w:r>
          </w:p>
        </w:tc>
        <w:tc>
          <w:tcPr>
            <w:tcW w:w="2936" w:type="dxa"/>
            <w:vAlign w:val="top"/>
          </w:tcPr>
          <w:p>
            <w:pPr>
              <w:pStyle w:val="8"/>
              <w:spacing w:before="186" w:line="320" w:lineRule="auto"/>
              <w:ind w:left="120" w:right="103" w:hanging="1"/>
              <w:jc w:val="both"/>
            </w:pPr>
            <w:r>
              <w:t>违法行为轻微并及时改正，没有造</w:t>
            </w:r>
            <w:r>
              <w:rPr>
                <w:spacing w:val="7"/>
              </w:rPr>
              <w:t xml:space="preserve"> </w:t>
            </w:r>
            <w:r>
              <w:t>成危害后果的，或者有证据足以证</w:t>
            </w:r>
            <w:r>
              <w:rPr>
                <w:spacing w:val="5"/>
              </w:rPr>
              <w:t xml:space="preserve"> </w:t>
            </w:r>
            <w:r>
              <w:t>明没有主观过错的，未造成社会影</w:t>
            </w:r>
            <w:r>
              <w:rPr>
                <w:spacing w:val="5"/>
              </w:rPr>
              <w:t xml:space="preserve"> </w:t>
            </w:r>
            <w:r>
              <w:rPr>
                <w:spacing w:val="-4"/>
              </w:rPr>
              <w:t>响并及时予以改正的。</w:t>
            </w:r>
          </w:p>
        </w:tc>
        <w:tc>
          <w:tcPr>
            <w:tcW w:w="2868" w:type="dxa"/>
            <w:vAlign w:val="top"/>
          </w:tcPr>
          <w:p>
            <w:pPr>
              <w:spacing w:line="436" w:lineRule="auto"/>
              <w:rPr>
                <w:rFonts w:ascii="Arial"/>
                <w:sz w:val="21"/>
              </w:rPr>
            </w:pPr>
          </w:p>
          <w:p>
            <w:pPr>
              <w:pStyle w:val="8"/>
              <w:spacing w:before="59" w:line="321" w:lineRule="auto"/>
              <w:ind w:left="120" w:right="84"/>
            </w:pPr>
            <w:r>
              <w:rPr>
                <w:spacing w:val="-5"/>
              </w:rPr>
              <w:t>对司法鉴定机构进行批评教育，引</w:t>
            </w:r>
            <w:r>
              <w:rPr>
                <w:spacing w:val="12"/>
              </w:rPr>
              <w:t xml:space="preserve"> </w:t>
            </w:r>
            <w:r>
              <w:rPr>
                <w:spacing w:val="-3"/>
              </w:rPr>
              <w:t>导督促其依法依规开展执业活动。</w:t>
            </w:r>
          </w:p>
        </w:tc>
        <w:tc>
          <w:tcPr>
            <w:tcW w:w="843" w:type="dxa"/>
            <w:vMerge w:val="restart"/>
            <w:tcBorders>
              <w:bottom w:val="nil"/>
            </w:tcBorders>
            <w:vAlign w:val="top"/>
          </w:tcPr>
          <w:p>
            <w:pPr>
              <w:pStyle w:val="8"/>
              <w:spacing w:before="67" w:line="222" w:lineRule="auto"/>
              <w:ind w:left="153"/>
            </w:pPr>
            <w:r>
              <w:rPr>
                <w:spacing w:val="21"/>
              </w:rPr>
              <w:t>自治区</w:t>
            </w:r>
          </w:p>
          <w:p>
            <w:pPr>
              <w:pStyle w:val="8"/>
              <w:spacing w:before="95" w:line="223" w:lineRule="auto"/>
              <w:ind w:left="122"/>
            </w:pPr>
            <w:r>
              <w:rPr>
                <w:spacing w:val="27"/>
              </w:rPr>
              <w:t>人民政</w:t>
            </w:r>
          </w:p>
          <w:p>
            <w:pPr>
              <w:pStyle w:val="8"/>
              <w:spacing w:before="94" w:line="223" w:lineRule="auto"/>
              <w:ind w:left="120"/>
            </w:pPr>
            <w:r>
              <w:rPr>
                <w:spacing w:val="29"/>
              </w:rPr>
              <w:t>府司法</w:t>
            </w:r>
          </w:p>
          <w:p>
            <w:pPr>
              <w:pStyle w:val="8"/>
              <w:spacing w:before="94" w:line="221" w:lineRule="auto"/>
              <w:ind w:left="120"/>
            </w:pPr>
            <w:r>
              <w:rPr>
                <w:spacing w:val="27"/>
              </w:rPr>
              <w:t>行政部</w:t>
            </w:r>
          </w:p>
          <w:p>
            <w:pPr>
              <w:pStyle w:val="8"/>
              <w:spacing w:before="96" w:line="222" w:lineRule="auto"/>
              <w:ind w:left="137"/>
            </w:pPr>
            <w:r>
              <w:rPr>
                <w:spacing w:val="-19"/>
              </w:rPr>
              <w:t>门</w:t>
            </w:r>
            <w:r>
              <w:rPr>
                <w:spacing w:val="-23"/>
              </w:rPr>
              <w:t xml:space="preserve"> </w:t>
            </w:r>
            <w:r>
              <w:rPr>
                <w:spacing w:val="-19"/>
              </w:rPr>
              <w:t>、</w:t>
            </w:r>
            <w:r>
              <w:rPr>
                <w:spacing w:val="-34"/>
              </w:rPr>
              <w:t xml:space="preserve"> </w:t>
            </w:r>
            <w:r>
              <w:rPr>
                <w:spacing w:val="-19"/>
              </w:rPr>
              <w:t>地</w:t>
            </w:r>
          </w:p>
          <w:p>
            <w:pPr>
              <w:pStyle w:val="8"/>
              <w:spacing w:before="95" w:line="320" w:lineRule="auto"/>
              <w:ind w:left="120" w:right="106" w:firstLine="3"/>
              <w:jc w:val="both"/>
            </w:pPr>
            <w:r>
              <w:rPr>
                <w:spacing w:val="-1"/>
              </w:rPr>
              <w:t>（市</w:t>
            </w:r>
            <w:r>
              <w:rPr>
                <w:spacing w:val="-21"/>
              </w:rPr>
              <w:t xml:space="preserve"> </w:t>
            </w:r>
            <w:r>
              <w:rPr>
                <w:spacing w:val="-1"/>
              </w:rPr>
              <w:t>）</w:t>
            </w:r>
            <w:r>
              <w:t xml:space="preserve"> </w:t>
            </w:r>
            <w:r>
              <w:rPr>
                <w:spacing w:val="-13"/>
              </w:rPr>
              <w:t>行</w:t>
            </w:r>
            <w:r>
              <w:rPr>
                <w:spacing w:val="1"/>
              </w:rPr>
              <w:t xml:space="preserve">   </w:t>
            </w:r>
            <w:r>
              <w:rPr>
                <w:spacing w:val="-13"/>
              </w:rPr>
              <w:t>署</w:t>
            </w:r>
            <w:r>
              <w:rPr>
                <w:spacing w:val="2"/>
              </w:rPr>
              <w:t xml:space="preserve"> </w:t>
            </w:r>
            <w:r>
              <w:rPr>
                <w:spacing w:val="-3"/>
              </w:rPr>
              <w:t>（人</w:t>
            </w:r>
            <w:r>
              <w:rPr>
                <w:spacing w:val="-12"/>
              </w:rPr>
              <w:t xml:space="preserve"> </w:t>
            </w:r>
            <w:r>
              <w:rPr>
                <w:spacing w:val="-3"/>
              </w:rPr>
              <w:t>民</w:t>
            </w:r>
          </w:p>
          <w:p>
            <w:pPr>
              <w:pStyle w:val="8"/>
              <w:spacing w:line="223" w:lineRule="auto"/>
              <w:ind w:left="120"/>
            </w:pPr>
            <w:r>
              <w:rPr>
                <w:spacing w:val="9"/>
              </w:rPr>
              <w:t>政府</w:t>
            </w:r>
            <w:r>
              <w:rPr>
                <w:spacing w:val="-47"/>
              </w:rPr>
              <w:t xml:space="preserve"> </w:t>
            </w:r>
            <w:r>
              <w:rPr>
                <w:spacing w:val="9"/>
              </w:rPr>
              <w:t>）</w:t>
            </w:r>
          </w:p>
          <w:p>
            <w:pPr>
              <w:pStyle w:val="8"/>
              <w:spacing w:before="94" w:line="221" w:lineRule="auto"/>
              <w:ind w:left="133"/>
            </w:pPr>
            <w:r>
              <w:rPr>
                <w:spacing w:val="23"/>
              </w:rPr>
              <w:t>司法行</w:t>
            </w:r>
          </w:p>
          <w:p>
            <w:pPr>
              <w:pStyle w:val="8"/>
              <w:spacing w:before="97" w:line="222" w:lineRule="auto"/>
              <w:ind w:left="120"/>
            </w:pPr>
            <w:r>
              <w:rPr>
                <w:spacing w:val="-3"/>
              </w:rPr>
              <w:t>政部门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2"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296" w:lineRule="auto"/>
              <w:rPr>
                <w:rFonts w:ascii="Arial"/>
                <w:sz w:val="21"/>
              </w:rPr>
            </w:pPr>
          </w:p>
          <w:p>
            <w:pPr>
              <w:spacing w:line="297" w:lineRule="auto"/>
              <w:rPr>
                <w:rFonts w:ascii="Arial"/>
                <w:sz w:val="21"/>
              </w:rPr>
            </w:pPr>
          </w:p>
          <w:p>
            <w:pPr>
              <w:pStyle w:val="8"/>
              <w:spacing w:before="58" w:line="223" w:lineRule="auto"/>
              <w:ind w:left="123"/>
            </w:pPr>
            <w:r>
              <w:rPr>
                <w:spacing w:val="-4"/>
              </w:rPr>
              <w:t>免于处罚</w:t>
            </w:r>
          </w:p>
        </w:tc>
        <w:tc>
          <w:tcPr>
            <w:tcW w:w="2936" w:type="dxa"/>
            <w:vAlign w:val="top"/>
          </w:tcPr>
          <w:p>
            <w:pPr>
              <w:spacing w:line="438" w:lineRule="auto"/>
              <w:rPr>
                <w:rFonts w:ascii="Arial"/>
                <w:sz w:val="21"/>
              </w:rPr>
            </w:pPr>
          </w:p>
          <w:p>
            <w:pPr>
              <w:pStyle w:val="8"/>
              <w:spacing w:before="58" w:line="320" w:lineRule="auto"/>
              <w:ind w:left="122" w:right="103" w:hanging="5"/>
            </w:pPr>
            <w:r>
              <w:t>初次违法且危害后果轻微，没有违</w:t>
            </w:r>
            <w:r>
              <w:rPr>
                <w:spacing w:val="8"/>
              </w:rPr>
              <w:t xml:space="preserve"> </w:t>
            </w:r>
            <w:r>
              <w:rPr>
                <w:spacing w:val="-5"/>
              </w:rPr>
              <w:t>法所得并及时改正。</w:t>
            </w:r>
          </w:p>
        </w:tc>
        <w:tc>
          <w:tcPr>
            <w:tcW w:w="2868" w:type="dxa"/>
            <w:vAlign w:val="top"/>
          </w:tcPr>
          <w:p>
            <w:pPr>
              <w:spacing w:line="437" w:lineRule="auto"/>
              <w:rPr>
                <w:rFonts w:ascii="Arial"/>
                <w:sz w:val="21"/>
              </w:rPr>
            </w:pPr>
          </w:p>
          <w:p>
            <w:pPr>
              <w:pStyle w:val="8"/>
              <w:spacing w:before="58" w:line="321" w:lineRule="auto"/>
              <w:ind w:left="120" w:right="84"/>
            </w:pPr>
            <w:r>
              <w:rPr>
                <w:spacing w:val="-5"/>
              </w:rPr>
              <w:t>对司法鉴定机构进行批评教育，引</w:t>
            </w:r>
            <w:r>
              <w:rPr>
                <w:spacing w:val="12"/>
              </w:rPr>
              <w:t xml:space="preserve"> </w:t>
            </w:r>
            <w:r>
              <w:rPr>
                <w:spacing w:val="-3"/>
              </w:rPr>
              <w:t>导督促其依法依规开展执业活动。</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7"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8"/>
              <w:spacing w:before="59" w:line="222" w:lineRule="auto"/>
              <w:ind w:left="140"/>
            </w:pPr>
            <w:r>
              <w:rPr>
                <w:spacing w:val="-3"/>
              </w:rPr>
              <w:t>减轻处罚</w:t>
            </w:r>
          </w:p>
        </w:tc>
        <w:tc>
          <w:tcPr>
            <w:tcW w:w="2936" w:type="dxa"/>
            <w:vAlign w:val="top"/>
          </w:tcPr>
          <w:p>
            <w:pPr>
              <w:spacing w:line="252" w:lineRule="auto"/>
              <w:rPr>
                <w:rFonts w:ascii="Arial"/>
                <w:sz w:val="21"/>
              </w:rPr>
            </w:pPr>
          </w:p>
          <w:p>
            <w:pPr>
              <w:spacing w:line="253" w:lineRule="auto"/>
              <w:rPr>
                <w:rFonts w:ascii="Arial"/>
                <w:sz w:val="21"/>
              </w:rPr>
            </w:pPr>
          </w:p>
          <w:p>
            <w:pPr>
              <w:pStyle w:val="8"/>
              <w:spacing w:before="59" w:line="321" w:lineRule="auto"/>
              <w:ind w:left="120" w:right="125" w:hanging="1"/>
            </w:pPr>
            <w:r>
              <w:rPr>
                <w:spacing w:val="-1"/>
              </w:rPr>
              <w:t>进行虚假宣传，造成不良影响；或</w:t>
            </w:r>
            <w:r>
              <w:t xml:space="preserve"> </w:t>
            </w:r>
            <w:r>
              <w:rPr>
                <w:spacing w:val="-3"/>
              </w:rPr>
              <w:t>者支付介绍费不足三千元的。</w:t>
            </w:r>
          </w:p>
        </w:tc>
        <w:tc>
          <w:tcPr>
            <w:tcW w:w="2868" w:type="dxa"/>
            <w:vAlign w:val="top"/>
          </w:tcPr>
          <w:p>
            <w:pPr>
              <w:spacing w:line="330" w:lineRule="auto"/>
              <w:rPr>
                <w:rFonts w:ascii="Arial"/>
                <w:sz w:val="21"/>
              </w:rPr>
            </w:pPr>
          </w:p>
          <w:p>
            <w:pPr>
              <w:spacing w:line="330" w:lineRule="auto"/>
              <w:rPr>
                <w:rFonts w:ascii="Arial"/>
                <w:sz w:val="21"/>
              </w:rPr>
            </w:pPr>
          </w:p>
          <w:p>
            <w:pPr>
              <w:pStyle w:val="8"/>
              <w:spacing w:before="59" w:line="321" w:lineRule="auto"/>
              <w:ind w:left="119" w:right="103" w:hanging="1"/>
            </w:pPr>
            <w:r>
              <w:rPr>
                <w:spacing w:val="-4"/>
              </w:rPr>
              <w:t>警告；有违法所得的，没收违法所</w:t>
            </w:r>
            <w:r>
              <w:t xml:space="preserve"> </w:t>
            </w:r>
            <w:r>
              <w:rPr>
                <w:spacing w:val="-10"/>
              </w:rPr>
              <w:t>得。</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7" w:hRule="atLeast"/>
        </w:trPr>
        <w:tc>
          <w:tcPr>
            <w:tcW w:w="713" w:type="dxa"/>
            <w:vMerge w:val="continue"/>
            <w:tcBorders>
              <w:top w:val="nil"/>
            </w:tcBorders>
            <w:vAlign w:val="top"/>
          </w:tcPr>
          <w:p>
            <w:pPr>
              <w:rPr>
                <w:rFonts w:ascii="Arial"/>
                <w:sz w:val="21"/>
              </w:rPr>
            </w:pPr>
          </w:p>
        </w:tc>
        <w:tc>
          <w:tcPr>
            <w:tcW w:w="1481" w:type="dxa"/>
            <w:vMerge w:val="continue"/>
            <w:tcBorders>
              <w:top w:val="nil"/>
            </w:tcBorders>
            <w:vAlign w:val="top"/>
          </w:tcPr>
          <w:p>
            <w:pPr>
              <w:rPr>
                <w:rFonts w:ascii="Arial"/>
                <w:sz w:val="21"/>
              </w:rPr>
            </w:pPr>
          </w:p>
        </w:tc>
        <w:tc>
          <w:tcPr>
            <w:tcW w:w="3437" w:type="dxa"/>
            <w:vMerge w:val="continue"/>
            <w:tcBorders>
              <w:top w:val="nil"/>
            </w:tcBorders>
            <w:vAlign w:val="top"/>
          </w:tcPr>
          <w:p>
            <w:pPr>
              <w:rPr>
                <w:rFonts w:ascii="Arial"/>
                <w:sz w:val="21"/>
              </w:rPr>
            </w:pPr>
          </w:p>
        </w:tc>
        <w:tc>
          <w:tcPr>
            <w:tcW w:w="981" w:type="dxa"/>
            <w:vAlign w:val="top"/>
          </w:tcPr>
          <w:p>
            <w:pPr>
              <w:spacing w:line="340" w:lineRule="auto"/>
              <w:rPr>
                <w:rFonts w:ascii="Arial"/>
                <w:sz w:val="21"/>
              </w:rPr>
            </w:pPr>
          </w:p>
          <w:p>
            <w:pPr>
              <w:spacing w:line="341" w:lineRule="auto"/>
              <w:rPr>
                <w:rFonts w:ascii="Arial"/>
                <w:sz w:val="21"/>
              </w:rPr>
            </w:pPr>
          </w:p>
          <w:p>
            <w:pPr>
              <w:pStyle w:val="8"/>
              <w:spacing w:before="59" w:line="222" w:lineRule="auto"/>
              <w:ind w:left="138"/>
            </w:pPr>
            <w:r>
              <w:rPr>
                <w:spacing w:val="-3"/>
              </w:rPr>
              <w:t>从轻处罚</w:t>
            </w:r>
          </w:p>
        </w:tc>
        <w:tc>
          <w:tcPr>
            <w:tcW w:w="2936" w:type="dxa"/>
            <w:vAlign w:val="top"/>
          </w:tcPr>
          <w:p>
            <w:pPr>
              <w:spacing w:line="372" w:lineRule="auto"/>
              <w:rPr>
                <w:rFonts w:ascii="Arial"/>
                <w:sz w:val="21"/>
              </w:rPr>
            </w:pPr>
          </w:p>
          <w:p>
            <w:pPr>
              <w:pStyle w:val="8"/>
              <w:spacing w:before="59" w:line="321" w:lineRule="auto"/>
              <w:ind w:left="119" w:right="125"/>
              <w:jc w:val="both"/>
            </w:pPr>
            <w:r>
              <w:rPr>
                <w:spacing w:val="-1"/>
              </w:rPr>
              <w:t>进行虚假宣传，在招揽业务中发挥</w:t>
            </w:r>
            <w:r>
              <w:t xml:space="preserve"> </w:t>
            </w:r>
            <w:r>
              <w:rPr>
                <w:spacing w:val="-1"/>
              </w:rPr>
              <w:t>误导作用；或者支付介绍费三千元</w:t>
            </w:r>
            <w:r>
              <w:t xml:space="preserve"> </w:t>
            </w:r>
            <w:r>
              <w:rPr>
                <w:spacing w:val="-4"/>
              </w:rPr>
              <w:t>以上不足两万元的。</w:t>
            </w:r>
          </w:p>
        </w:tc>
        <w:tc>
          <w:tcPr>
            <w:tcW w:w="2868" w:type="dxa"/>
            <w:vAlign w:val="top"/>
          </w:tcPr>
          <w:p>
            <w:pPr>
              <w:spacing w:line="370" w:lineRule="auto"/>
              <w:rPr>
                <w:rFonts w:ascii="Arial"/>
                <w:sz w:val="21"/>
              </w:rPr>
            </w:pPr>
          </w:p>
          <w:p>
            <w:pPr>
              <w:pStyle w:val="8"/>
              <w:spacing w:before="59" w:line="321" w:lineRule="auto"/>
              <w:ind w:left="120" w:right="103"/>
            </w:pPr>
            <w:r>
              <w:rPr>
                <w:spacing w:val="-1"/>
              </w:rPr>
              <w:t>停止从事司法鉴定业务一个月以</w:t>
            </w:r>
            <w:r>
              <w:t xml:space="preserve">  </w:t>
            </w:r>
            <w:r>
              <w:rPr>
                <w:spacing w:val="-5"/>
              </w:rPr>
              <w:t>上两个月以下，有违法所得的，没</w:t>
            </w:r>
            <w:r>
              <w:rPr>
                <w:spacing w:val="12"/>
              </w:rPr>
              <w:t xml:space="preserve"> </w:t>
            </w:r>
            <w:r>
              <w:rPr>
                <w:spacing w:val="-6"/>
              </w:rPr>
              <w:t>收违法所得。</w:t>
            </w:r>
          </w:p>
        </w:tc>
        <w:tc>
          <w:tcPr>
            <w:tcW w:w="843" w:type="dxa"/>
            <w:vMerge w:val="continue"/>
            <w:tcBorders>
              <w:top w:val="nil"/>
            </w:tcBorders>
            <w:vAlign w:val="top"/>
          </w:tcPr>
          <w:p>
            <w:pPr>
              <w:rPr>
                <w:rFonts w:ascii="Arial"/>
                <w:sz w:val="21"/>
              </w:rPr>
            </w:pPr>
          </w:p>
        </w:tc>
      </w:tr>
    </w:tbl>
    <w:p>
      <w:pPr>
        <w:pStyle w:val="2"/>
      </w:pPr>
    </w:p>
    <w:p>
      <w:pPr>
        <w:sectPr>
          <w:pgSz w:w="16839" w:h="11906"/>
          <w:pgMar w:top="400" w:right="1985"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3259" w:type="dxa"/>
        <w:tblInd w:w="9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481"/>
        <w:gridCol w:w="3437"/>
        <w:gridCol w:w="981"/>
        <w:gridCol w:w="2936"/>
        <w:gridCol w:w="2868"/>
        <w:gridCol w:w="8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1" w:hRule="atLeast"/>
        </w:trPr>
        <w:tc>
          <w:tcPr>
            <w:tcW w:w="713" w:type="dxa"/>
            <w:vMerge w:val="restart"/>
            <w:tcBorders>
              <w:bottom w:val="nil"/>
            </w:tcBorders>
            <w:vAlign w:val="top"/>
          </w:tcPr>
          <w:p>
            <w:pPr>
              <w:rPr>
                <w:rFonts w:ascii="Arial"/>
                <w:sz w:val="21"/>
              </w:rPr>
            </w:pPr>
          </w:p>
        </w:tc>
        <w:tc>
          <w:tcPr>
            <w:tcW w:w="1481" w:type="dxa"/>
            <w:vMerge w:val="restart"/>
            <w:tcBorders>
              <w:bottom w:val="nil"/>
            </w:tcBorders>
            <w:vAlign w:val="top"/>
          </w:tcPr>
          <w:p>
            <w:pPr>
              <w:rPr>
                <w:rFonts w:ascii="Arial"/>
                <w:sz w:val="21"/>
              </w:rPr>
            </w:pPr>
          </w:p>
        </w:tc>
        <w:tc>
          <w:tcPr>
            <w:tcW w:w="3437" w:type="dxa"/>
            <w:vMerge w:val="restart"/>
            <w:tcBorders>
              <w:bottom w:val="nil"/>
            </w:tcBorders>
            <w:vAlign w:val="top"/>
          </w:tcPr>
          <w:p>
            <w:pPr>
              <w:pStyle w:val="8"/>
              <w:spacing w:before="71" w:line="320" w:lineRule="auto"/>
              <w:ind w:left="118" w:right="105"/>
            </w:pPr>
            <w:r>
              <w:rPr>
                <w:spacing w:val="-2"/>
              </w:rPr>
              <w:t>省级司法行政机关依法给予警告，并责令</w:t>
            </w:r>
            <w:r>
              <w:rPr>
                <w:spacing w:val="2"/>
              </w:rPr>
              <w:t xml:space="preserve"> </w:t>
            </w:r>
            <w:r>
              <w:rPr>
                <w:spacing w:val="-3"/>
              </w:rPr>
              <w:t>其改正:第三十九条 司法鉴定机构有下列</w:t>
            </w:r>
            <w:r>
              <w:rPr>
                <w:spacing w:val="1"/>
              </w:rPr>
              <w:t xml:space="preserve"> </w:t>
            </w:r>
            <w:r>
              <w:rPr>
                <w:spacing w:val="-2"/>
              </w:rPr>
              <w:t>情形之一的，由省级司法行政机关依法给</w:t>
            </w:r>
            <w:r>
              <w:rPr>
                <w:spacing w:val="2"/>
              </w:rPr>
              <w:t xml:space="preserve"> </w:t>
            </w:r>
            <w:r>
              <w:rPr>
                <w:spacing w:val="-2"/>
              </w:rPr>
              <w:t>予警告，并责令其改正:(八)支付回扣、</w:t>
            </w:r>
          </w:p>
          <w:p>
            <w:pPr>
              <w:pStyle w:val="8"/>
              <w:spacing w:line="220" w:lineRule="auto"/>
              <w:ind w:left="116"/>
            </w:pPr>
            <w:r>
              <w:rPr>
                <w:spacing w:val="-2"/>
              </w:rPr>
              <w:t>介绍费，进行</w:t>
            </w:r>
            <w:r>
              <w:fldChar w:fldCharType="begin"/>
            </w:r>
            <w:r>
              <w:instrText xml:space="preserve"> HYPERLINK "https://baike.so.com/doc/6112149-6325285.html" </w:instrText>
            </w:r>
            <w:r>
              <w:fldChar w:fldCharType="separate"/>
            </w:r>
            <w:r>
              <w:rPr>
                <w:spacing w:val="-2"/>
              </w:rPr>
              <w:t>虚假宣传</w:t>
            </w:r>
            <w:r>
              <w:rPr>
                <w:spacing w:val="-2"/>
              </w:rPr>
              <w:fldChar w:fldCharType="end"/>
            </w:r>
            <w:r>
              <w:rPr>
                <w:spacing w:val="-2"/>
              </w:rPr>
              <w:t>等</w:t>
            </w:r>
            <w:r>
              <w:fldChar w:fldCharType="begin"/>
            </w:r>
            <w:r>
              <w:instrText xml:space="preserve"> HYPERLINK "https://baike.so.com/doc/5310023-5544964.html" </w:instrText>
            </w:r>
            <w:r>
              <w:fldChar w:fldCharType="separate"/>
            </w:r>
            <w:r>
              <w:rPr>
                <w:spacing w:val="-2"/>
              </w:rPr>
              <w:t>不正当行为</w:t>
            </w:r>
            <w:r>
              <w:rPr>
                <w:spacing w:val="-2"/>
              </w:rPr>
              <w:fldChar w:fldCharType="end"/>
            </w:r>
            <w:r>
              <w:rPr>
                <w:spacing w:val="-2"/>
              </w:rPr>
              <w:t>的。</w:t>
            </w:r>
          </w:p>
        </w:tc>
        <w:tc>
          <w:tcPr>
            <w:tcW w:w="981"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9" w:line="222" w:lineRule="auto"/>
              <w:ind w:left="141"/>
            </w:pPr>
            <w:r>
              <w:rPr>
                <w:spacing w:val="-4"/>
              </w:rPr>
              <w:t>一般情形</w:t>
            </w:r>
          </w:p>
        </w:tc>
        <w:tc>
          <w:tcPr>
            <w:tcW w:w="2936" w:type="dxa"/>
            <w:vAlign w:val="top"/>
          </w:tcPr>
          <w:p>
            <w:pPr>
              <w:spacing w:line="281" w:lineRule="auto"/>
              <w:rPr>
                <w:rFonts w:ascii="Arial"/>
                <w:sz w:val="21"/>
              </w:rPr>
            </w:pPr>
          </w:p>
          <w:p>
            <w:pPr>
              <w:pStyle w:val="8"/>
              <w:spacing w:before="58" w:line="322" w:lineRule="auto"/>
              <w:ind w:left="121" w:right="125" w:hanging="2"/>
              <w:jc w:val="both"/>
            </w:pPr>
            <w:r>
              <w:rPr>
                <w:spacing w:val="-1"/>
              </w:rPr>
              <w:t>进行虚假宣传，在社会上造成较大</w:t>
            </w:r>
            <w:r>
              <w:t xml:space="preserve"> </w:t>
            </w:r>
            <w:r>
              <w:rPr>
                <w:spacing w:val="-2"/>
              </w:rPr>
              <w:t>不良影响；或者支付介绍费两万元</w:t>
            </w:r>
            <w:r>
              <w:rPr>
                <w:spacing w:val="12"/>
              </w:rPr>
              <w:t xml:space="preserve"> </w:t>
            </w:r>
            <w:r>
              <w:rPr>
                <w:spacing w:val="-4"/>
              </w:rPr>
              <w:t>以上不足三万元的。</w:t>
            </w:r>
          </w:p>
        </w:tc>
        <w:tc>
          <w:tcPr>
            <w:tcW w:w="2868" w:type="dxa"/>
            <w:vAlign w:val="top"/>
          </w:tcPr>
          <w:p>
            <w:pPr>
              <w:spacing w:line="284" w:lineRule="auto"/>
              <w:rPr>
                <w:rFonts w:ascii="Arial"/>
                <w:sz w:val="21"/>
              </w:rPr>
            </w:pPr>
          </w:p>
          <w:p>
            <w:pPr>
              <w:pStyle w:val="8"/>
              <w:spacing w:before="58" w:line="320" w:lineRule="auto"/>
              <w:ind w:left="120" w:right="103"/>
            </w:pPr>
            <w:r>
              <w:rPr>
                <w:spacing w:val="-1"/>
              </w:rPr>
              <w:t>停止从事司法鉴定业务两个月以</w:t>
            </w:r>
            <w:r>
              <w:t xml:space="preserve">  </w:t>
            </w:r>
            <w:r>
              <w:rPr>
                <w:spacing w:val="-5"/>
              </w:rPr>
              <w:t>上三个月以下，并处五千元以上两</w:t>
            </w:r>
            <w:r>
              <w:rPr>
                <w:spacing w:val="12"/>
              </w:rPr>
              <w:t xml:space="preserve"> </w:t>
            </w:r>
            <w:r>
              <w:rPr>
                <w:spacing w:val="-5"/>
              </w:rPr>
              <w:t>万元以下罚款；有违法所得的，没</w:t>
            </w:r>
            <w:r>
              <w:rPr>
                <w:spacing w:val="12"/>
              </w:rPr>
              <w:t xml:space="preserve"> </w:t>
            </w:r>
            <w:r>
              <w:rPr>
                <w:spacing w:val="-6"/>
              </w:rPr>
              <w:t>收违法所得。</w:t>
            </w:r>
          </w:p>
        </w:tc>
        <w:tc>
          <w:tcPr>
            <w:tcW w:w="843"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2" w:hRule="atLeast"/>
        </w:trPr>
        <w:tc>
          <w:tcPr>
            <w:tcW w:w="713" w:type="dxa"/>
            <w:vMerge w:val="continue"/>
            <w:tcBorders>
              <w:top w:val="nil"/>
            </w:tcBorders>
            <w:vAlign w:val="top"/>
          </w:tcPr>
          <w:p>
            <w:pPr>
              <w:rPr>
                <w:rFonts w:ascii="Arial"/>
                <w:sz w:val="21"/>
              </w:rPr>
            </w:pPr>
          </w:p>
        </w:tc>
        <w:tc>
          <w:tcPr>
            <w:tcW w:w="1481" w:type="dxa"/>
            <w:vMerge w:val="continue"/>
            <w:tcBorders>
              <w:top w:val="nil"/>
            </w:tcBorders>
            <w:vAlign w:val="top"/>
          </w:tcPr>
          <w:p>
            <w:pPr>
              <w:rPr>
                <w:rFonts w:ascii="Arial"/>
                <w:sz w:val="21"/>
              </w:rPr>
            </w:pPr>
          </w:p>
        </w:tc>
        <w:tc>
          <w:tcPr>
            <w:tcW w:w="3437" w:type="dxa"/>
            <w:vMerge w:val="continue"/>
            <w:tcBorders>
              <w:top w:val="nil"/>
            </w:tcBorders>
            <w:vAlign w:val="top"/>
          </w:tcPr>
          <w:p>
            <w:pPr>
              <w:rPr>
                <w:rFonts w:ascii="Arial"/>
                <w:sz w:val="21"/>
              </w:rPr>
            </w:pPr>
          </w:p>
        </w:tc>
        <w:tc>
          <w:tcPr>
            <w:tcW w:w="981"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8"/>
              <w:spacing w:before="59" w:line="223" w:lineRule="auto"/>
              <w:ind w:left="138"/>
            </w:pPr>
            <w:r>
              <w:rPr>
                <w:spacing w:val="-3"/>
              </w:rPr>
              <w:t>从重处罚</w:t>
            </w:r>
          </w:p>
        </w:tc>
        <w:tc>
          <w:tcPr>
            <w:tcW w:w="2936" w:type="dxa"/>
            <w:vAlign w:val="top"/>
          </w:tcPr>
          <w:p>
            <w:pPr>
              <w:spacing w:line="253" w:lineRule="auto"/>
              <w:rPr>
                <w:rFonts w:ascii="Arial"/>
                <w:sz w:val="21"/>
              </w:rPr>
            </w:pPr>
          </w:p>
          <w:p>
            <w:pPr>
              <w:spacing w:line="253" w:lineRule="auto"/>
              <w:rPr>
                <w:rFonts w:ascii="Arial"/>
                <w:sz w:val="21"/>
              </w:rPr>
            </w:pPr>
          </w:p>
          <w:p>
            <w:pPr>
              <w:pStyle w:val="8"/>
              <w:spacing w:before="58" w:line="322" w:lineRule="auto"/>
              <w:ind w:left="121" w:right="125" w:hanging="2"/>
              <w:jc w:val="both"/>
            </w:pPr>
            <w:r>
              <w:rPr>
                <w:spacing w:val="-1"/>
              </w:rPr>
              <w:t>进行虚假宣传，在社会上造成严重</w:t>
            </w:r>
            <w:r>
              <w:t xml:space="preserve"> </w:t>
            </w:r>
            <w:r>
              <w:rPr>
                <w:spacing w:val="-2"/>
              </w:rPr>
              <w:t>不良影响的；或者支付介绍费超过</w:t>
            </w:r>
            <w:r>
              <w:rPr>
                <w:spacing w:val="12"/>
              </w:rPr>
              <w:t xml:space="preserve"> </w:t>
            </w:r>
            <w:r>
              <w:rPr>
                <w:spacing w:val="-5"/>
              </w:rPr>
              <w:t>三万元以上的。</w:t>
            </w:r>
          </w:p>
        </w:tc>
        <w:tc>
          <w:tcPr>
            <w:tcW w:w="2868" w:type="dxa"/>
            <w:vAlign w:val="top"/>
          </w:tcPr>
          <w:p>
            <w:pPr>
              <w:spacing w:line="354" w:lineRule="auto"/>
              <w:rPr>
                <w:rFonts w:ascii="Arial"/>
                <w:sz w:val="21"/>
              </w:rPr>
            </w:pPr>
          </w:p>
          <w:p>
            <w:pPr>
              <w:pStyle w:val="8"/>
              <w:spacing w:before="58" w:line="320" w:lineRule="auto"/>
              <w:ind w:left="120" w:right="103"/>
            </w:pPr>
            <w:r>
              <w:rPr>
                <w:spacing w:val="-1"/>
              </w:rPr>
              <w:t>停止从事司法鉴定业务两个月以</w:t>
            </w:r>
            <w:r>
              <w:t xml:space="preserve">  </w:t>
            </w:r>
            <w:r>
              <w:rPr>
                <w:spacing w:val="-5"/>
              </w:rPr>
              <w:t>上三个月以下，并处两万元以上三</w:t>
            </w:r>
            <w:r>
              <w:rPr>
                <w:spacing w:val="12"/>
              </w:rPr>
              <w:t xml:space="preserve"> </w:t>
            </w:r>
            <w:r>
              <w:rPr>
                <w:spacing w:val="-5"/>
              </w:rPr>
              <w:t>万元以下罚款；有违法所得的，没</w:t>
            </w:r>
            <w:r>
              <w:rPr>
                <w:spacing w:val="12"/>
              </w:rPr>
              <w:t xml:space="preserve"> </w:t>
            </w:r>
            <w:r>
              <w:rPr>
                <w:spacing w:val="-6"/>
              </w:rPr>
              <w:t>收违法所得。</w:t>
            </w:r>
          </w:p>
        </w:tc>
        <w:tc>
          <w:tcPr>
            <w:tcW w:w="843"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2" w:hRule="atLeast"/>
        </w:trPr>
        <w:tc>
          <w:tcPr>
            <w:tcW w:w="713"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8" w:line="237" w:lineRule="exact"/>
              <w:ind w:left="128"/>
            </w:pPr>
            <w:r>
              <w:rPr>
                <w:spacing w:val="-10"/>
                <w:position w:val="1"/>
              </w:rPr>
              <w:t>12</w:t>
            </w:r>
          </w:p>
        </w:tc>
        <w:tc>
          <w:tcPr>
            <w:tcW w:w="1481" w:type="dxa"/>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8"/>
              <w:spacing w:before="58" w:line="222" w:lineRule="auto"/>
              <w:ind w:left="129"/>
            </w:pPr>
            <w:r>
              <w:rPr>
                <w:spacing w:val="-4"/>
              </w:rPr>
              <w:t>司法鉴定机构组</w:t>
            </w:r>
          </w:p>
          <w:p>
            <w:pPr>
              <w:pStyle w:val="8"/>
              <w:spacing w:before="95" w:line="320" w:lineRule="auto"/>
              <w:ind w:left="115" w:right="112" w:firstLine="2"/>
            </w:pPr>
            <w:r>
              <w:rPr>
                <w:spacing w:val="-3"/>
              </w:rPr>
              <w:t>织司法鉴定人违</w:t>
            </w:r>
            <w:r>
              <w:rPr>
                <w:spacing w:val="5"/>
              </w:rPr>
              <w:t xml:space="preserve"> </w:t>
            </w:r>
            <w:r>
              <w:rPr>
                <w:spacing w:val="-2"/>
              </w:rPr>
              <w:t>反司法鉴定程</w:t>
            </w:r>
          </w:p>
          <w:p>
            <w:pPr>
              <w:pStyle w:val="8"/>
              <w:spacing w:line="222" w:lineRule="auto"/>
              <w:ind w:left="115"/>
            </w:pPr>
            <w:r>
              <w:rPr>
                <w:spacing w:val="-2"/>
              </w:rPr>
              <w:t>序、标准和技术</w:t>
            </w:r>
          </w:p>
          <w:p>
            <w:pPr>
              <w:pStyle w:val="8"/>
              <w:spacing w:before="95" w:line="221" w:lineRule="auto"/>
              <w:ind w:left="114"/>
            </w:pPr>
            <w:r>
              <w:rPr>
                <w:spacing w:val="-2"/>
              </w:rPr>
              <w:t>规范进行鉴定的</w:t>
            </w:r>
          </w:p>
        </w:tc>
        <w:tc>
          <w:tcPr>
            <w:tcW w:w="3437" w:type="dxa"/>
            <w:vMerge w:val="restart"/>
            <w:tcBorders>
              <w:bottom w:val="nil"/>
            </w:tcBorders>
            <w:vAlign w:val="top"/>
          </w:tcPr>
          <w:p>
            <w:pPr>
              <w:pStyle w:val="8"/>
              <w:spacing w:before="161" w:line="310" w:lineRule="auto"/>
              <w:ind w:left="115" w:right="103" w:firstLine="9"/>
            </w:pPr>
            <w:r>
              <w:rPr>
                <w:b/>
                <w:bCs/>
                <w:spacing w:val="-5"/>
              </w:rPr>
              <w:t>1.《西藏自治区司法鉴定管理条例》第四</w:t>
            </w:r>
            <w:r>
              <w:rPr>
                <w:spacing w:val="16"/>
              </w:rPr>
              <w:t xml:space="preserve"> </w:t>
            </w:r>
            <w:r>
              <w:rPr>
                <w:b/>
                <w:bCs/>
                <w:spacing w:val="-1"/>
              </w:rPr>
              <w:t>十六条</w:t>
            </w:r>
            <w:r>
              <w:rPr>
                <w:spacing w:val="-1"/>
              </w:rPr>
              <w:t xml:space="preserve"> 违反本条例规定，司法鉴定机构</w:t>
            </w:r>
            <w:r>
              <w:rPr>
                <w:spacing w:val="1"/>
              </w:rPr>
              <w:t xml:space="preserve">  </w:t>
            </w:r>
            <w:r>
              <w:rPr>
                <w:spacing w:val="-2"/>
              </w:rPr>
              <w:t>有下列情形之一的，由自治区人民政府司</w:t>
            </w:r>
            <w:r>
              <w:rPr>
                <w:spacing w:val="5"/>
              </w:rPr>
              <w:t xml:space="preserve"> </w:t>
            </w:r>
            <w:r>
              <w:rPr>
                <w:spacing w:val="-2"/>
              </w:rPr>
              <w:t>法行政部门、地（市）行署（人民政府）</w:t>
            </w:r>
            <w:r>
              <w:rPr>
                <w:spacing w:val="8"/>
              </w:rPr>
              <w:t xml:space="preserve"> </w:t>
            </w:r>
            <w:r>
              <w:rPr>
                <w:spacing w:val="-2"/>
              </w:rPr>
              <w:t>司法行政部门根据情节轻重给予警告、停</w:t>
            </w:r>
            <w:r>
              <w:rPr>
                <w:spacing w:val="5"/>
              </w:rPr>
              <w:t xml:space="preserve"> </w:t>
            </w:r>
            <w:r>
              <w:rPr>
                <w:spacing w:val="-2"/>
              </w:rPr>
              <w:t>止执业一个月以上三个月以下的处罚，可</w:t>
            </w:r>
            <w:r>
              <w:rPr>
                <w:spacing w:val="5"/>
              </w:rPr>
              <w:t xml:space="preserve"> </w:t>
            </w:r>
            <w:r>
              <w:rPr>
                <w:spacing w:val="-2"/>
              </w:rPr>
              <w:t>以并处五千元以上三万元以下罚款；有违</w:t>
            </w:r>
            <w:r>
              <w:rPr>
                <w:spacing w:val="5"/>
              </w:rPr>
              <w:t xml:space="preserve"> </w:t>
            </w:r>
            <w:r>
              <w:rPr>
                <w:spacing w:val="-2"/>
              </w:rPr>
              <w:t>法所得的，没收违法所得</w:t>
            </w:r>
            <w:r>
              <w:t>：（</w:t>
            </w:r>
            <w:r>
              <w:rPr>
                <w:spacing w:val="-2"/>
              </w:rPr>
              <w:t>八）组织司</w:t>
            </w:r>
            <w:r>
              <w:rPr>
                <w:spacing w:val="1"/>
              </w:rPr>
              <w:t xml:space="preserve"> </w:t>
            </w:r>
            <w:r>
              <w:rPr>
                <w:spacing w:val="-2"/>
              </w:rPr>
              <w:t>法鉴定人违反司法鉴定程序、标准和技术</w:t>
            </w:r>
            <w:r>
              <w:rPr>
                <w:spacing w:val="5"/>
              </w:rPr>
              <w:t xml:space="preserve"> </w:t>
            </w:r>
            <w:r>
              <w:rPr>
                <w:spacing w:val="-6"/>
              </w:rPr>
              <w:t>规范进行鉴定的；</w:t>
            </w:r>
          </w:p>
          <w:p>
            <w:pPr>
              <w:pStyle w:val="8"/>
              <w:spacing w:before="99" w:line="303" w:lineRule="auto"/>
              <w:ind w:left="116" w:right="105" w:hanging="2"/>
            </w:pPr>
            <w:r>
              <w:rPr>
                <w:b/>
                <w:bCs/>
                <w:spacing w:val="-4"/>
              </w:rPr>
              <w:t>2.《中华人民共和国行政处罚法》第三十</w:t>
            </w:r>
            <w:r>
              <w:rPr>
                <w:spacing w:val="11"/>
              </w:rPr>
              <w:t xml:space="preserve"> </w:t>
            </w:r>
            <w:r>
              <w:rPr>
                <w:b/>
                <w:bCs/>
                <w:spacing w:val="-4"/>
              </w:rPr>
              <w:t>二条</w:t>
            </w:r>
            <w:r>
              <w:rPr>
                <w:spacing w:val="16"/>
              </w:rPr>
              <w:t xml:space="preserve">  </w:t>
            </w:r>
            <w:r>
              <w:rPr>
                <w:spacing w:val="-4"/>
              </w:rPr>
              <w:t>当事人有下列情形之一，应当从轻</w:t>
            </w:r>
            <w:r>
              <w:t xml:space="preserve"> </w:t>
            </w:r>
            <w:r>
              <w:rPr>
                <w:spacing w:val="-2"/>
              </w:rPr>
              <w:t>或者减轻行政处罚：(一)主动消除或者减</w:t>
            </w:r>
            <w:r>
              <w:rPr>
                <w:spacing w:val="6"/>
              </w:rPr>
              <w:t xml:space="preserve"> </w:t>
            </w:r>
            <w:r>
              <w:rPr>
                <w:spacing w:val="-1"/>
              </w:rPr>
              <w:t>轻违法行为危害后果的;(二)受他人胁迫</w:t>
            </w:r>
            <w:r>
              <w:rPr>
                <w:spacing w:val="2"/>
              </w:rPr>
              <w:t xml:space="preserve">  </w:t>
            </w:r>
            <w:r>
              <w:rPr>
                <w:spacing w:val="-1"/>
              </w:rPr>
              <w:t>或者诱骗实施违法行为的;(三)主动供述</w:t>
            </w:r>
            <w:r>
              <w:rPr>
                <w:spacing w:val="2"/>
              </w:rPr>
              <w:t xml:space="preserve">  </w:t>
            </w:r>
            <w:r>
              <w:rPr>
                <w:spacing w:val="-1"/>
              </w:rPr>
              <w:t>行政机关尚未掌握的违法行为的;(四)配</w:t>
            </w:r>
          </w:p>
        </w:tc>
        <w:tc>
          <w:tcPr>
            <w:tcW w:w="981" w:type="dxa"/>
            <w:vAlign w:val="top"/>
          </w:tcPr>
          <w:p>
            <w:pPr>
              <w:spacing w:line="354" w:lineRule="auto"/>
              <w:rPr>
                <w:rFonts w:ascii="Arial"/>
                <w:sz w:val="21"/>
              </w:rPr>
            </w:pPr>
          </w:p>
          <w:p>
            <w:pPr>
              <w:spacing w:line="355" w:lineRule="auto"/>
              <w:rPr>
                <w:rFonts w:ascii="Arial"/>
                <w:sz w:val="21"/>
              </w:rPr>
            </w:pPr>
          </w:p>
          <w:p>
            <w:pPr>
              <w:pStyle w:val="8"/>
              <w:spacing w:before="59" w:line="223" w:lineRule="auto"/>
              <w:ind w:left="121"/>
            </w:pPr>
            <w:r>
              <w:rPr>
                <w:spacing w:val="-4"/>
              </w:rPr>
              <w:t>不予处罚</w:t>
            </w:r>
          </w:p>
        </w:tc>
        <w:tc>
          <w:tcPr>
            <w:tcW w:w="2936" w:type="dxa"/>
            <w:vAlign w:val="top"/>
          </w:tcPr>
          <w:p>
            <w:pPr>
              <w:spacing w:line="354" w:lineRule="auto"/>
              <w:rPr>
                <w:rFonts w:ascii="Arial"/>
                <w:sz w:val="21"/>
              </w:rPr>
            </w:pPr>
          </w:p>
          <w:p>
            <w:pPr>
              <w:spacing w:line="355" w:lineRule="auto"/>
              <w:rPr>
                <w:rFonts w:ascii="Arial"/>
                <w:sz w:val="21"/>
              </w:rPr>
            </w:pPr>
          </w:p>
          <w:p>
            <w:pPr>
              <w:pStyle w:val="8"/>
              <w:spacing w:before="58" w:line="222" w:lineRule="auto"/>
              <w:ind w:left="671"/>
            </w:pPr>
            <w:r>
              <w:rPr>
                <w:spacing w:val="-5"/>
              </w:rPr>
              <w:t>不适用此裁量阶次。</w:t>
            </w:r>
          </w:p>
        </w:tc>
        <w:tc>
          <w:tcPr>
            <w:tcW w:w="2868" w:type="dxa"/>
            <w:vAlign w:val="top"/>
          </w:tcPr>
          <w:p>
            <w:pPr>
              <w:spacing w:line="354" w:lineRule="auto"/>
              <w:rPr>
                <w:rFonts w:ascii="Arial"/>
                <w:sz w:val="21"/>
              </w:rPr>
            </w:pPr>
          </w:p>
          <w:p>
            <w:pPr>
              <w:spacing w:line="355" w:lineRule="auto"/>
              <w:rPr>
                <w:rFonts w:ascii="Arial"/>
                <w:sz w:val="21"/>
              </w:rPr>
            </w:pPr>
          </w:p>
          <w:p>
            <w:pPr>
              <w:pStyle w:val="8"/>
              <w:spacing w:before="58" w:line="224" w:lineRule="auto"/>
              <w:ind w:left="1088"/>
            </w:pPr>
            <w:r>
              <w:rPr>
                <w:spacing w:val="-9"/>
              </w:rPr>
              <w:t>不适用。</w:t>
            </w:r>
          </w:p>
        </w:tc>
        <w:tc>
          <w:tcPr>
            <w:tcW w:w="843" w:type="dxa"/>
            <w:vMerge w:val="restart"/>
            <w:tcBorders>
              <w:bottom w:val="nil"/>
            </w:tcBorders>
            <w:vAlign w:val="top"/>
          </w:tcPr>
          <w:p>
            <w:pPr>
              <w:spacing w:line="292" w:lineRule="auto"/>
              <w:rPr>
                <w:rFonts w:ascii="Arial"/>
                <w:sz w:val="21"/>
              </w:rPr>
            </w:pPr>
          </w:p>
          <w:p>
            <w:pPr>
              <w:spacing w:line="292" w:lineRule="auto"/>
              <w:rPr>
                <w:rFonts w:ascii="Arial"/>
                <w:sz w:val="21"/>
              </w:rPr>
            </w:pPr>
          </w:p>
          <w:p>
            <w:pPr>
              <w:spacing w:line="292" w:lineRule="auto"/>
              <w:rPr>
                <w:rFonts w:ascii="Arial"/>
                <w:sz w:val="21"/>
              </w:rPr>
            </w:pPr>
          </w:p>
          <w:p>
            <w:pPr>
              <w:pStyle w:val="8"/>
              <w:spacing w:before="59" w:line="222" w:lineRule="auto"/>
              <w:ind w:left="153"/>
            </w:pPr>
            <w:r>
              <w:rPr>
                <w:spacing w:val="21"/>
              </w:rPr>
              <w:t>自治区</w:t>
            </w:r>
          </w:p>
          <w:p>
            <w:pPr>
              <w:pStyle w:val="8"/>
              <w:spacing w:before="95" w:line="223" w:lineRule="auto"/>
              <w:ind w:left="122"/>
            </w:pPr>
            <w:r>
              <w:rPr>
                <w:spacing w:val="27"/>
              </w:rPr>
              <w:t>人民政</w:t>
            </w:r>
          </w:p>
          <w:p>
            <w:pPr>
              <w:pStyle w:val="8"/>
              <w:spacing w:before="94" w:line="223" w:lineRule="auto"/>
              <w:ind w:left="120"/>
            </w:pPr>
            <w:r>
              <w:rPr>
                <w:spacing w:val="29"/>
              </w:rPr>
              <w:t>府司法</w:t>
            </w:r>
          </w:p>
          <w:p>
            <w:pPr>
              <w:pStyle w:val="8"/>
              <w:spacing w:before="94" w:line="221" w:lineRule="auto"/>
              <w:ind w:left="120"/>
            </w:pPr>
            <w:r>
              <w:rPr>
                <w:spacing w:val="27"/>
              </w:rPr>
              <w:t>行政部</w:t>
            </w:r>
          </w:p>
          <w:p>
            <w:pPr>
              <w:pStyle w:val="8"/>
              <w:spacing w:before="96" w:line="222" w:lineRule="auto"/>
              <w:ind w:left="137"/>
            </w:pPr>
            <w:r>
              <w:rPr>
                <w:spacing w:val="-19"/>
              </w:rPr>
              <w:t>门</w:t>
            </w:r>
            <w:r>
              <w:rPr>
                <w:spacing w:val="-23"/>
              </w:rPr>
              <w:t xml:space="preserve"> </w:t>
            </w:r>
            <w:r>
              <w:rPr>
                <w:spacing w:val="-19"/>
              </w:rPr>
              <w:t>、</w:t>
            </w:r>
            <w:r>
              <w:rPr>
                <w:spacing w:val="-34"/>
              </w:rPr>
              <w:t xml:space="preserve"> </w:t>
            </w:r>
            <w:r>
              <w:rPr>
                <w:spacing w:val="-19"/>
              </w:rPr>
              <w:t>地</w:t>
            </w:r>
          </w:p>
          <w:p>
            <w:pPr>
              <w:pStyle w:val="8"/>
              <w:spacing w:before="95" w:line="320" w:lineRule="auto"/>
              <w:ind w:left="120" w:right="106" w:firstLine="3"/>
              <w:jc w:val="both"/>
            </w:pPr>
            <w:r>
              <w:rPr>
                <w:spacing w:val="-1"/>
              </w:rPr>
              <w:t>（市</w:t>
            </w:r>
            <w:r>
              <w:rPr>
                <w:spacing w:val="-21"/>
              </w:rPr>
              <w:t xml:space="preserve"> </w:t>
            </w:r>
            <w:r>
              <w:rPr>
                <w:spacing w:val="-1"/>
              </w:rPr>
              <w:t>）</w:t>
            </w:r>
            <w:r>
              <w:t xml:space="preserve"> </w:t>
            </w:r>
            <w:r>
              <w:rPr>
                <w:spacing w:val="-13"/>
              </w:rPr>
              <w:t>行</w:t>
            </w:r>
            <w:r>
              <w:rPr>
                <w:spacing w:val="1"/>
              </w:rPr>
              <w:t xml:space="preserve">   </w:t>
            </w:r>
            <w:r>
              <w:rPr>
                <w:spacing w:val="-13"/>
              </w:rPr>
              <w:t>署</w:t>
            </w:r>
            <w:r>
              <w:rPr>
                <w:spacing w:val="2"/>
              </w:rPr>
              <w:t xml:space="preserve"> </w:t>
            </w:r>
            <w:r>
              <w:rPr>
                <w:spacing w:val="-3"/>
              </w:rPr>
              <w:t>（人</w:t>
            </w:r>
            <w:r>
              <w:rPr>
                <w:spacing w:val="-12"/>
              </w:rPr>
              <w:t xml:space="preserve"> </w:t>
            </w:r>
            <w:r>
              <w:rPr>
                <w:spacing w:val="-3"/>
              </w:rPr>
              <w:t>民</w:t>
            </w:r>
          </w:p>
          <w:p>
            <w:pPr>
              <w:pStyle w:val="8"/>
              <w:spacing w:line="223" w:lineRule="auto"/>
              <w:ind w:left="120"/>
            </w:pPr>
            <w:r>
              <w:rPr>
                <w:spacing w:val="9"/>
              </w:rPr>
              <w:t>政府</w:t>
            </w:r>
            <w:r>
              <w:rPr>
                <w:spacing w:val="-47"/>
              </w:rPr>
              <w:t xml:space="preserve"> </w:t>
            </w:r>
            <w:r>
              <w:rPr>
                <w:spacing w:val="9"/>
              </w:rPr>
              <w:t>）</w:t>
            </w:r>
          </w:p>
          <w:p>
            <w:pPr>
              <w:pStyle w:val="8"/>
              <w:spacing w:before="95" w:line="221" w:lineRule="auto"/>
              <w:ind w:left="133"/>
            </w:pPr>
            <w:r>
              <w:rPr>
                <w:spacing w:val="23"/>
              </w:rPr>
              <w:t>司法行</w:t>
            </w:r>
          </w:p>
          <w:p>
            <w:pPr>
              <w:pStyle w:val="8"/>
              <w:spacing w:before="96" w:line="222" w:lineRule="auto"/>
              <w:ind w:left="120"/>
            </w:pPr>
            <w:r>
              <w:rPr>
                <w:spacing w:val="-3"/>
              </w:rPr>
              <w:t>政部门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2"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355" w:lineRule="auto"/>
              <w:rPr>
                <w:rFonts w:ascii="Arial"/>
                <w:sz w:val="21"/>
              </w:rPr>
            </w:pPr>
          </w:p>
          <w:p>
            <w:pPr>
              <w:spacing w:line="355" w:lineRule="auto"/>
              <w:rPr>
                <w:rFonts w:ascii="Arial"/>
                <w:sz w:val="21"/>
              </w:rPr>
            </w:pPr>
          </w:p>
          <w:p>
            <w:pPr>
              <w:pStyle w:val="8"/>
              <w:spacing w:before="59" w:line="223" w:lineRule="auto"/>
              <w:ind w:left="123"/>
            </w:pPr>
            <w:r>
              <w:rPr>
                <w:spacing w:val="-4"/>
              </w:rPr>
              <w:t>免于处罚</w:t>
            </w:r>
          </w:p>
        </w:tc>
        <w:tc>
          <w:tcPr>
            <w:tcW w:w="2936" w:type="dxa"/>
            <w:vAlign w:val="top"/>
          </w:tcPr>
          <w:p>
            <w:pPr>
              <w:spacing w:line="355" w:lineRule="auto"/>
              <w:rPr>
                <w:rFonts w:ascii="Arial"/>
                <w:sz w:val="21"/>
              </w:rPr>
            </w:pPr>
          </w:p>
          <w:p>
            <w:pPr>
              <w:spacing w:line="355" w:lineRule="auto"/>
              <w:rPr>
                <w:rFonts w:ascii="Arial"/>
                <w:sz w:val="21"/>
              </w:rPr>
            </w:pPr>
          </w:p>
          <w:p>
            <w:pPr>
              <w:pStyle w:val="8"/>
              <w:spacing w:before="58" w:line="222" w:lineRule="auto"/>
              <w:ind w:left="671"/>
            </w:pPr>
            <w:r>
              <w:rPr>
                <w:spacing w:val="-5"/>
              </w:rPr>
              <w:t>不适用此裁量阶次。</w:t>
            </w:r>
          </w:p>
        </w:tc>
        <w:tc>
          <w:tcPr>
            <w:tcW w:w="2868" w:type="dxa"/>
            <w:vAlign w:val="top"/>
          </w:tcPr>
          <w:p>
            <w:pPr>
              <w:spacing w:line="355" w:lineRule="auto"/>
              <w:rPr>
                <w:rFonts w:ascii="Arial"/>
                <w:sz w:val="21"/>
              </w:rPr>
            </w:pPr>
          </w:p>
          <w:p>
            <w:pPr>
              <w:spacing w:line="355" w:lineRule="auto"/>
              <w:rPr>
                <w:rFonts w:ascii="Arial"/>
                <w:sz w:val="21"/>
              </w:rPr>
            </w:pPr>
          </w:p>
          <w:p>
            <w:pPr>
              <w:pStyle w:val="8"/>
              <w:spacing w:before="58" w:line="224" w:lineRule="auto"/>
              <w:ind w:left="1088"/>
            </w:pPr>
            <w:r>
              <w:rPr>
                <w:spacing w:val="-9"/>
              </w:rPr>
              <w:t>不适用。</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5" w:hRule="atLeast"/>
        </w:trPr>
        <w:tc>
          <w:tcPr>
            <w:tcW w:w="713" w:type="dxa"/>
            <w:vMerge w:val="continue"/>
            <w:tcBorders>
              <w:top w:val="nil"/>
            </w:tcBorders>
            <w:vAlign w:val="top"/>
          </w:tcPr>
          <w:p>
            <w:pPr>
              <w:rPr>
                <w:rFonts w:ascii="Arial"/>
                <w:sz w:val="21"/>
              </w:rPr>
            </w:pPr>
          </w:p>
        </w:tc>
        <w:tc>
          <w:tcPr>
            <w:tcW w:w="1481" w:type="dxa"/>
            <w:vMerge w:val="continue"/>
            <w:tcBorders>
              <w:top w:val="nil"/>
            </w:tcBorders>
            <w:vAlign w:val="top"/>
          </w:tcPr>
          <w:p>
            <w:pPr>
              <w:rPr>
                <w:rFonts w:ascii="Arial"/>
                <w:sz w:val="21"/>
              </w:rPr>
            </w:pPr>
          </w:p>
        </w:tc>
        <w:tc>
          <w:tcPr>
            <w:tcW w:w="3437" w:type="dxa"/>
            <w:vMerge w:val="continue"/>
            <w:tcBorders>
              <w:top w:val="nil"/>
            </w:tcBorders>
            <w:vAlign w:val="top"/>
          </w:tcPr>
          <w:p>
            <w:pPr>
              <w:rPr>
                <w:rFonts w:ascii="Arial"/>
                <w:sz w:val="21"/>
              </w:rPr>
            </w:pPr>
          </w:p>
        </w:tc>
        <w:tc>
          <w:tcPr>
            <w:tcW w:w="981" w:type="dxa"/>
            <w:vAlign w:val="top"/>
          </w:tcPr>
          <w:p>
            <w:pPr>
              <w:spacing w:line="355" w:lineRule="auto"/>
              <w:rPr>
                <w:rFonts w:ascii="Arial"/>
                <w:sz w:val="21"/>
              </w:rPr>
            </w:pPr>
          </w:p>
          <w:p>
            <w:pPr>
              <w:spacing w:line="356" w:lineRule="auto"/>
              <w:rPr>
                <w:rFonts w:ascii="Arial"/>
                <w:sz w:val="21"/>
              </w:rPr>
            </w:pPr>
          </w:p>
          <w:p>
            <w:pPr>
              <w:pStyle w:val="8"/>
              <w:spacing w:before="59" w:line="222" w:lineRule="auto"/>
              <w:ind w:left="140"/>
            </w:pPr>
            <w:r>
              <w:rPr>
                <w:spacing w:val="-3"/>
              </w:rPr>
              <w:t>减轻处罚</w:t>
            </w:r>
          </w:p>
        </w:tc>
        <w:tc>
          <w:tcPr>
            <w:tcW w:w="2936" w:type="dxa"/>
            <w:vAlign w:val="top"/>
          </w:tcPr>
          <w:p>
            <w:pPr>
              <w:spacing w:line="402" w:lineRule="auto"/>
              <w:rPr>
                <w:rFonts w:ascii="Arial"/>
                <w:sz w:val="21"/>
              </w:rPr>
            </w:pPr>
          </w:p>
          <w:p>
            <w:pPr>
              <w:pStyle w:val="8"/>
              <w:spacing w:before="58" w:line="320" w:lineRule="auto"/>
              <w:ind w:left="118" w:right="125"/>
              <w:jc w:val="both"/>
            </w:pPr>
            <w:r>
              <w:rPr>
                <w:spacing w:val="-1"/>
              </w:rPr>
              <w:t>组织司法鉴定人违规实施鉴定，涉</w:t>
            </w:r>
            <w:r>
              <w:rPr>
                <w:spacing w:val="1"/>
              </w:rPr>
              <w:t xml:space="preserve"> </w:t>
            </w:r>
            <w:r>
              <w:rPr>
                <w:spacing w:val="-1"/>
              </w:rPr>
              <w:t>案收取费用不足三千元；或者违法</w:t>
            </w:r>
            <w:r>
              <w:rPr>
                <w:spacing w:val="1"/>
              </w:rPr>
              <w:t xml:space="preserve"> </w:t>
            </w:r>
            <w:r>
              <w:rPr>
                <w:spacing w:val="-3"/>
              </w:rPr>
              <w:t>行为持续时间不足一个月的。</w:t>
            </w:r>
          </w:p>
        </w:tc>
        <w:tc>
          <w:tcPr>
            <w:tcW w:w="2868" w:type="dxa"/>
            <w:vAlign w:val="top"/>
          </w:tcPr>
          <w:p>
            <w:pPr>
              <w:spacing w:line="278" w:lineRule="auto"/>
              <w:rPr>
                <w:rFonts w:ascii="Arial"/>
                <w:sz w:val="21"/>
              </w:rPr>
            </w:pPr>
          </w:p>
          <w:p>
            <w:pPr>
              <w:spacing w:line="278" w:lineRule="auto"/>
              <w:rPr>
                <w:rFonts w:ascii="Arial"/>
                <w:sz w:val="21"/>
              </w:rPr>
            </w:pPr>
          </w:p>
          <w:p>
            <w:pPr>
              <w:pStyle w:val="8"/>
              <w:spacing w:before="59" w:line="321" w:lineRule="auto"/>
              <w:ind w:left="119" w:right="103" w:hanging="1"/>
            </w:pPr>
            <w:r>
              <w:rPr>
                <w:spacing w:val="-4"/>
              </w:rPr>
              <w:t>警告；有违法所得的，没收违法所</w:t>
            </w:r>
            <w:r>
              <w:t xml:space="preserve"> </w:t>
            </w:r>
            <w:r>
              <w:rPr>
                <w:spacing w:val="-10"/>
              </w:rPr>
              <w:t>得。</w:t>
            </w:r>
          </w:p>
        </w:tc>
        <w:tc>
          <w:tcPr>
            <w:tcW w:w="843" w:type="dxa"/>
            <w:vMerge w:val="continue"/>
            <w:tcBorders>
              <w:top w:val="nil"/>
            </w:tcBorders>
            <w:vAlign w:val="top"/>
          </w:tcPr>
          <w:p>
            <w:pPr>
              <w:rPr>
                <w:rFonts w:ascii="Arial"/>
                <w:sz w:val="21"/>
              </w:rPr>
            </w:pPr>
          </w:p>
        </w:tc>
      </w:tr>
    </w:tbl>
    <w:p>
      <w:pPr>
        <w:pStyle w:val="2"/>
      </w:pPr>
    </w:p>
    <w:p>
      <w:pPr>
        <w:sectPr>
          <w:pgSz w:w="16839" w:h="11906"/>
          <w:pgMar w:top="400" w:right="1985"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3259" w:type="dxa"/>
        <w:tblInd w:w="9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481"/>
        <w:gridCol w:w="3437"/>
        <w:gridCol w:w="981"/>
        <w:gridCol w:w="2936"/>
        <w:gridCol w:w="2868"/>
        <w:gridCol w:w="8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trPr>
        <w:tc>
          <w:tcPr>
            <w:tcW w:w="713" w:type="dxa"/>
            <w:vMerge w:val="restart"/>
            <w:tcBorders>
              <w:bottom w:val="nil"/>
            </w:tcBorders>
            <w:vAlign w:val="top"/>
          </w:tcPr>
          <w:p>
            <w:pPr>
              <w:rPr>
                <w:rFonts w:ascii="Arial"/>
                <w:sz w:val="21"/>
              </w:rPr>
            </w:pPr>
          </w:p>
        </w:tc>
        <w:tc>
          <w:tcPr>
            <w:tcW w:w="1481" w:type="dxa"/>
            <w:vMerge w:val="restart"/>
            <w:tcBorders>
              <w:bottom w:val="nil"/>
            </w:tcBorders>
            <w:vAlign w:val="top"/>
          </w:tcPr>
          <w:p>
            <w:pPr>
              <w:rPr>
                <w:rFonts w:ascii="Arial"/>
                <w:sz w:val="21"/>
              </w:rPr>
            </w:pPr>
          </w:p>
        </w:tc>
        <w:tc>
          <w:tcPr>
            <w:tcW w:w="3437" w:type="dxa"/>
            <w:vMerge w:val="restart"/>
            <w:tcBorders>
              <w:bottom w:val="nil"/>
            </w:tcBorders>
            <w:vAlign w:val="top"/>
          </w:tcPr>
          <w:p>
            <w:pPr>
              <w:pStyle w:val="8"/>
              <w:spacing w:before="71" w:line="221" w:lineRule="auto"/>
              <w:ind w:left="122"/>
            </w:pPr>
            <w:r>
              <w:rPr>
                <w:spacing w:val="-1"/>
              </w:rPr>
              <w:t>合行政机关查处违法行为有立功表现</w:t>
            </w:r>
          </w:p>
          <w:p>
            <w:pPr>
              <w:pStyle w:val="8"/>
              <w:spacing w:before="97" w:line="320" w:lineRule="auto"/>
              <w:ind w:left="116" w:right="177" w:firstLine="11"/>
            </w:pPr>
            <w:r>
              <w:rPr>
                <w:spacing w:val="-2"/>
              </w:rPr>
              <w:t>的;(五)法律、法规、规章规定其他应当</w:t>
            </w:r>
            <w:r>
              <w:rPr>
                <w:spacing w:val="13"/>
              </w:rPr>
              <w:t xml:space="preserve"> </w:t>
            </w:r>
            <w:r>
              <w:rPr>
                <w:spacing w:val="-3"/>
              </w:rPr>
              <w:t>从轻或者减轻行政处罚的。</w:t>
            </w:r>
          </w:p>
        </w:tc>
        <w:tc>
          <w:tcPr>
            <w:tcW w:w="981"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8"/>
              <w:spacing w:before="59" w:line="222" w:lineRule="auto"/>
              <w:ind w:left="138"/>
            </w:pPr>
            <w:r>
              <w:rPr>
                <w:spacing w:val="-3"/>
              </w:rPr>
              <w:t>从轻处罚</w:t>
            </w:r>
          </w:p>
        </w:tc>
        <w:tc>
          <w:tcPr>
            <w:tcW w:w="2936" w:type="dxa"/>
            <w:vAlign w:val="top"/>
          </w:tcPr>
          <w:p>
            <w:pPr>
              <w:spacing w:line="351" w:lineRule="auto"/>
              <w:rPr>
                <w:rFonts w:ascii="Arial"/>
                <w:sz w:val="21"/>
              </w:rPr>
            </w:pPr>
          </w:p>
          <w:p>
            <w:pPr>
              <w:pStyle w:val="8"/>
              <w:spacing w:before="58" w:line="320" w:lineRule="auto"/>
              <w:ind w:left="118" w:right="125"/>
            </w:pPr>
            <w:r>
              <w:rPr>
                <w:spacing w:val="-1"/>
              </w:rPr>
              <w:t>组织司法鉴定人违规实施鉴定，涉</w:t>
            </w:r>
            <w:r>
              <w:rPr>
                <w:spacing w:val="1"/>
              </w:rPr>
              <w:t xml:space="preserve"> </w:t>
            </w:r>
            <w:r>
              <w:rPr>
                <w:spacing w:val="-1"/>
              </w:rPr>
              <w:t>案收取费用三千元以上不足两万</w:t>
            </w:r>
          </w:p>
          <w:p>
            <w:pPr>
              <w:pStyle w:val="8"/>
              <w:spacing w:line="321" w:lineRule="auto"/>
              <w:ind w:left="135" w:right="125" w:hanging="15"/>
            </w:pPr>
            <w:r>
              <w:rPr>
                <w:spacing w:val="-1"/>
              </w:rPr>
              <w:t>元；或者违法行为持续时间一个月</w:t>
            </w:r>
            <w:r>
              <w:t xml:space="preserve"> </w:t>
            </w:r>
            <w:r>
              <w:rPr>
                <w:spacing w:val="-6"/>
              </w:rPr>
              <w:t>以上不足三个月的。</w:t>
            </w:r>
          </w:p>
        </w:tc>
        <w:tc>
          <w:tcPr>
            <w:tcW w:w="2868" w:type="dxa"/>
            <w:vAlign w:val="top"/>
          </w:tcPr>
          <w:p>
            <w:pPr>
              <w:spacing w:line="252" w:lineRule="auto"/>
              <w:rPr>
                <w:rFonts w:ascii="Arial"/>
                <w:sz w:val="21"/>
              </w:rPr>
            </w:pPr>
          </w:p>
          <w:p>
            <w:pPr>
              <w:spacing w:line="253" w:lineRule="auto"/>
              <w:rPr>
                <w:rFonts w:ascii="Arial"/>
                <w:sz w:val="21"/>
              </w:rPr>
            </w:pPr>
          </w:p>
          <w:p>
            <w:pPr>
              <w:pStyle w:val="8"/>
              <w:spacing w:before="58" w:line="321" w:lineRule="auto"/>
              <w:ind w:left="120" w:right="103"/>
            </w:pPr>
            <w:r>
              <w:rPr>
                <w:spacing w:val="-1"/>
              </w:rPr>
              <w:t>停止从事司法鉴定业务一个月以</w:t>
            </w:r>
            <w:r>
              <w:t xml:space="preserve">  </w:t>
            </w:r>
            <w:r>
              <w:rPr>
                <w:spacing w:val="-5"/>
              </w:rPr>
              <w:t>上两个月以下，有违法所得的，没</w:t>
            </w:r>
            <w:r>
              <w:rPr>
                <w:spacing w:val="12"/>
              </w:rPr>
              <w:t xml:space="preserve"> </w:t>
            </w:r>
            <w:r>
              <w:rPr>
                <w:spacing w:val="-6"/>
              </w:rPr>
              <w:t>收违法所得。</w:t>
            </w:r>
          </w:p>
        </w:tc>
        <w:tc>
          <w:tcPr>
            <w:tcW w:w="843"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2"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58" w:line="222" w:lineRule="auto"/>
              <w:ind w:left="141"/>
            </w:pPr>
            <w:r>
              <w:rPr>
                <w:spacing w:val="-4"/>
              </w:rPr>
              <w:t>一般情形</w:t>
            </w:r>
          </w:p>
        </w:tc>
        <w:tc>
          <w:tcPr>
            <w:tcW w:w="2936" w:type="dxa"/>
            <w:vAlign w:val="top"/>
          </w:tcPr>
          <w:p>
            <w:pPr>
              <w:spacing w:line="382" w:lineRule="auto"/>
              <w:rPr>
                <w:rFonts w:ascii="Arial"/>
                <w:sz w:val="21"/>
              </w:rPr>
            </w:pPr>
          </w:p>
          <w:p>
            <w:pPr>
              <w:pStyle w:val="8"/>
              <w:spacing w:before="59" w:line="320" w:lineRule="auto"/>
              <w:ind w:left="118" w:right="125"/>
            </w:pPr>
            <w:r>
              <w:rPr>
                <w:spacing w:val="-1"/>
              </w:rPr>
              <w:t>组织司法鉴定人违规实施鉴定，涉</w:t>
            </w:r>
            <w:r>
              <w:rPr>
                <w:spacing w:val="1"/>
              </w:rPr>
              <w:t xml:space="preserve"> </w:t>
            </w:r>
            <w:r>
              <w:rPr>
                <w:spacing w:val="-1"/>
              </w:rPr>
              <w:t>案收取费用两万元以上不足三万</w:t>
            </w:r>
          </w:p>
          <w:p>
            <w:pPr>
              <w:pStyle w:val="8"/>
              <w:spacing w:line="322" w:lineRule="auto"/>
              <w:ind w:left="135" w:right="125" w:hanging="15"/>
            </w:pPr>
            <w:r>
              <w:rPr>
                <w:spacing w:val="-1"/>
              </w:rPr>
              <w:t>元；或者违法行为持续时间三个月</w:t>
            </w:r>
            <w:r>
              <w:t xml:space="preserve"> </w:t>
            </w:r>
            <w:r>
              <w:rPr>
                <w:spacing w:val="-11"/>
              </w:rPr>
              <w:t>以上的。</w:t>
            </w:r>
          </w:p>
        </w:tc>
        <w:tc>
          <w:tcPr>
            <w:tcW w:w="2868" w:type="dxa"/>
            <w:vAlign w:val="top"/>
          </w:tcPr>
          <w:p>
            <w:pPr>
              <w:spacing w:line="384" w:lineRule="auto"/>
              <w:rPr>
                <w:rFonts w:ascii="Arial"/>
                <w:sz w:val="21"/>
              </w:rPr>
            </w:pPr>
          </w:p>
          <w:p>
            <w:pPr>
              <w:pStyle w:val="8"/>
              <w:spacing w:before="59" w:line="320" w:lineRule="auto"/>
              <w:ind w:left="120" w:right="103"/>
            </w:pPr>
            <w:r>
              <w:rPr>
                <w:spacing w:val="-1"/>
              </w:rPr>
              <w:t>停止从事司法鉴定业务两个月以</w:t>
            </w:r>
            <w:r>
              <w:t xml:space="preserve">  </w:t>
            </w:r>
            <w:r>
              <w:rPr>
                <w:spacing w:val="-5"/>
              </w:rPr>
              <w:t>上三个月以下，并处五千元以上两</w:t>
            </w:r>
            <w:r>
              <w:rPr>
                <w:spacing w:val="12"/>
              </w:rPr>
              <w:t xml:space="preserve"> </w:t>
            </w:r>
            <w:r>
              <w:rPr>
                <w:spacing w:val="-5"/>
              </w:rPr>
              <w:t>万元以下罚款；有违法所得的，没</w:t>
            </w:r>
            <w:r>
              <w:rPr>
                <w:spacing w:val="12"/>
              </w:rPr>
              <w:t xml:space="preserve"> </w:t>
            </w:r>
            <w:r>
              <w:rPr>
                <w:spacing w:val="-6"/>
              </w:rPr>
              <w:t>收违法所得。</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9" w:hRule="atLeast"/>
        </w:trPr>
        <w:tc>
          <w:tcPr>
            <w:tcW w:w="713" w:type="dxa"/>
            <w:vMerge w:val="continue"/>
            <w:tcBorders>
              <w:top w:val="nil"/>
            </w:tcBorders>
            <w:vAlign w:val="top"/>
          </w:tcPr>
          <w:p>
            <w:pPr>
              <w:rPr>
                <w:rFonts w:ascii="Arial"/>
                <w:sz w:val="21"/>
              </w:rPr>
            </w:pPr>
          </w:p>
        </w:tc>
        <w:tc>
          <w:tcPr>
            <w:tcW w:w="1481" w:type="dxa"/>
            <w:vMerge w:val="continue"/>
            <w:tcBorders>
              <w:top w:val="nil"/>
            </w:tcBorders>
            <w:vAlign w:val="top"/>
          </w:tcPr>
          <w:p>
            <w:pPr>
              <w:rPr>
                <w:rFonts w:ascii="Arial"/>
                <w:sz w:val="21"/>
              </w:rPr>
            </w:pPr>
          </w:p>
        </w:tc>
        <w:tc>
          <w:tcPr>
            <w:tcW w:w="3437" w:type="dxa"/>
            <w:vMerge w:val="continue"/>
            <w:tcBorders>
              <w:top w:val="nil"/>
            </w:tcBorders>
            <w:vAlign w:val="top"/>
          </w:tcPr>
          <w:p>
            <w:pPr>
              <w:rPr>
                <w:rFonts w:ascii="Arial"/>
                <w:sz w:val="21"/>
              </w:rPr>
            </w:pPr>
          </w:p>
        </w:tc>
        <w:tc>
          <w:tcPr>
            <w:tcW w:w="981"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58" w:line="223" w:lineRule="auto"/>
              <w:ind w:left="138"/>
            </w:pPr>
            <w:r>
              <w:rPr>
                <w:spacing w:val="-3"/>
              </w:rPr>
              <w:t>从重处罚</w:t>
            </w:r>
          </w:p>
        </w:tc>
        <w:tc>
          <w:tcPr>
            <w:tcW w:w="2936" w:type="dxa"/>
            <w:vAlign w:val="top"/>
          </w:tcPr>
          <w:p>
            <w:pPr>
              <w:pStyle w:val="8"/>
              <w:spacing w:before="234" w:line="321" w:lineRule="auto"/>
              <w:ind w:left="118" w:right="125"/>
              <w:jc w:val="both"/>
            </w:pPr>
            <w:r>
              <w:rPr>
                <w:spacing w:val="-1"/>
              </w:rPr>
              <w:t>组织司法鉴定人违规实施鉴定，涉</w:t>
            </w:r>
            <w:r>
              <w:rPr>
                <w:spacing w:val="1"/>
              </w:rPr>
              <w:t xml:space="preserve"> </w:t>
            </w:r>
            <w:r>
              <w:rPr>
                <w:spacing w:val="-1"/>
              </w:rPr>
              <w:t>案收取费用三万元以上；或者违法</w:t>
            </w:r>
            <w:r>
              <w:rPr>
                <w:spacing w:val="1"/>
              </w:rPr>
              <w:t xml:space="preserve"> </w:t>
            </w:r>
            <w:r>
              <w:rPr>
                <w:spacing w:val="-1"/>
              </w:rPr>
              <w:t>行为造成恶劣社会影响；或者严重</w:t>
            </w:r>
            <w:r>
              <w:rPr>
                <w:spacing w:val="1"/>
              </w:rPr>
              <w:t xml:space="preserve"> </w:t>
            </w:r>
            <w:r>
              <w:rPr>
                <w:spacing w:val="-4"/>
              </w:rPr>
              <w:t>影响诉讼活动的。</w:t>
            </w:r>
          </w:p>
        </w:tc>
        <w:tc>
          <w:tcPr>
            <w:tcW w:w="2868" w:type="dxa"/>
            <w:vAlign w:val="top"/>
          </w:tcPr>
          <w:p>
            <w:pPr>
              <w:spacing w:line="334" w:lineRule="auto"/>
              <w:rPr>
                <w:rFonts w:ascii="Arial"/>
                <w:sz w:val="21"/>
              </w:rPr>
            </w:pPr>
          </w:p>
          <w:p>
            <w:pPr>
              <w:pStyle w:val="8"/>
              <w:spacing w:before="58" w:line="320" w:lineRule="auto"/>
              <w:ind w:left="120" w:right="103"/>
            </w:pPr>
            <w:r>
              <w:rPr>
                <w:spacing w:val="-1"/>
              </w:rPr>
              <w:t>停止从事司法鉴定业务两个月以</w:t>
            </w:r>
            <w:r>
              <w:t xml:space="preserve">  </w:t>
            </w:r>
            <w:r>
              <w:rPr>
                <w:spacing w:val="-5"/>
              </w:rPr>
              <w:t>上三个月以下，并处两万元以上三</w:t>
            </w:r>
            <w:r>
              <w:rPr>
                <w:spacing w:val="12"/>
              </w:rPr>
              <w:t xml:space="preserve"> </w:t>
            </w:r>
            <w:r>
              <w:rPr>
                <w:spacing w:val="-5"/>
              </w:rPr>
              <w:t>万元以下罚款；有违法所得的，没</w:t>
            </w:r>
            <w:r>
              <w:rPr>
                <w:spacing w:val="12"/>
              </w:rPr>
              <w:t xml:space="preserve"> </w:t>
            </w:r>
            <w:r>
              <w:rPr>
                <w:spacing w:val="-6"/>
              </w:rPr>
              <w:t>收违法所得。</w:t>
            </w:r>
          </w:p>
        </w:tc>
        <w:tc>
          <w:tcPr>
            <w:tcW w:w="843"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0" w:hRule="atLeast"/>
        </w:trPr>
        <w:tc>
          <w:tcPr>
            <w:tcW w:w="713"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8"/>
              <w:spacing w:before="59" w:line="241" w:lineRule="auto"/>
              <w:ind w:left="128"/>
            </w:pPr>
            <w:r>
              <w:rPr>
                <w:spacing w:val="-10"/>
              </w:rPr>
              <w:t>13</w:t>
            </w:r>
          </w:p>
        </w:tc>
        <w:tc>
          <w:tcPr>
            <w:tcW w:w="1481" w:type="dxa"/>
            <w:vAlign w:val="top"/>
          </w:tcPr>
          <w:p>
            <w:pPr>
              <w:pStyle w:val="8"/>
              <w:spacing w:before="188" w:line="222" w:lineRule="auto"/>
              <w:ind w:left="129"/>
            </w:pPr>
            <w:r>
              <w:rPr>
                <w:spacing w:val="-4"/>
              </w:rPr>
              <w:t>司法鉴定机构拒</w:t>
            </w:r>
          </w:p>
          <w:p>
            <w:pPr>
              <w:pStyle w:val="8"/>
              <w:spacing w:before="95" w:line="221" w:lineRule="auto"/>
              <w:ind w:left="119"/>
            </w:pPr>
            <w:r>
              <w:rPr>
                <w:spacing w:val="-2"/>
              </w:rPr>
              <w:t>绝接受司法行政</w:t>
            </w:r>
          </w:p>
          <w:p>
            <w:pPr>
              <w:pStyle w:val="8"/>
              <w:spacing w:before="96" w:line="220" w:lineRule="auto"/>
              <w:ind w:left="115"/>
            </w:pPr>
            <w:r>
              <w:rPr>
                <w:spacing w:val="-2"/>
              </w:rPr>
              <w:t>部门监督、检查</w:t>
            </w:r>
          </w:p>
          <w:p>
            <w:pPr>
              <w:pStyle w:val="8"/>
              <w:spacing w:before="97" w:line="320" w:lineRule="auto"/>
              <w:ind w:left="116" w:right="112" w:firstLine="1"/>
            </w:pPr>
            <w:r>
              <w:rPr>
                <w:spacing w:val="-3"/>
              </w:rPr>
              <w:t>或者向其提供虚</w:t>
            </w:r>
            <w:r>
              <w:rPr>
                <w:spacing w:val="5"/>
              </w:rPr>
              <w:t xml:space="preserve"> </w:t>
            </w:r>
            <w:r>
              <w:rPr>
                <w:spacing w:val="-3"/>
              </w:rPr>
              <w:t>假材料的</w:t>
            </w:r>
          </w:p>
        </w:tc>
        <w:tc>
          <w:tcPr>
            <w:tcW w:w="3437" w:type="dxa"/>
            <w:vAlign w:val="top"/>
          </w:tcPr>
          <w:p>
            <w:pPr>
              <w:pStyle w:val="8"/>
              <w:spacing w:before="188" w:line="320" w:lineRule="auto"/>
              <w:ind w:left="115" w:right="103" w:firstLine="9"/>
              <w:jc w:val="both"/>
            </w:pPr>
            <w:r>
              <w:rPr>
                <w:b/>
                <w:bCs/>
                <w:spacing w:val="-5"/>
              </w:rPr>
              <w:t>1.《西藏自治区司法鉴定管理条例》第四</w:t>
            </w:r>
            <w:r>
              <w:rPr>
                <w:spacing w:val="16"/>
              </w:rPr>
              <w:t xml:space="preserve"> </w:t>
            </w:r>
            <w:r>
              <w:rPr>
                <w:b/>
                <w:bCs/>
                <w:spacing w:val="-1"/>
              </w:rPr>
              <w:t>十六条</w:t>
            </w:r>
            <w:r>
              <w:rPr>
                <w:spacing w:val="-1"/>
              </w:rPr>
              <w:t xml:space="preserve"> 违反本条例规定，司法鉴定机构</w:t>
            </w:r>
            <w:r>
              <w:rPr>
                <w:spacing w:val="1"/>
              </w:rPr>
              <w:t xml:space="preserve">  </w:t>
            </w:r>
            <w:r>
              <w:rPr>
                <w:spacing w:val="-2"/>
              </w:rPr>
              <w:t>有下列情形之一的，由自治区人民政府司</w:t>
            </w:r>
            <w:r>
              <w:rPr>
                <w:spacing w:val="5"/>
              </w:rPr>
              <w:t xml:space="preserve"> </w:t>
            </w:r>
            <w:r>
              <w:rPr>
                <w:spacing w:val="-2"/>
              </w:rPr>
              <w:t>法行政部门、地（市）行署（人民政府）</w:t>
            </w:r>
            <w:r>
              <w:rPr>
                <w:spacing w:val="8"/>
              </w:rPr>
              <w:t xml:space="preserve"> </w:t>
            </w:r>
            <w:r>
              <w:rPr>
                <w:spacing w:val="-2"/>
              </w:rPr>
              <w:t>司法行政部门根据情节轻重给予警告、停</w:t>
            </w:r>
          </w:p>
        </w:tc>
        <w:tc>
          <w:tcPr>
            <w:tcW w:w="981"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8"/>
              <w:spacing w:before="59" w:line="223" w:lineRule="auto"/>
              <w:ind w:left="121"/>
            </w:pPr>
            <w:r>
              <w:rPr>
                <w:spacing w:val="-4"/>
              </w:rPr>
              <w:t>不予处罚</w:t>
            </w:r>
          </w:p>
        </w:tc>
        <w:tc>
          <w:tcPr>
            <w:tcW w:w="2936"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8"/>
              <w:spacing w:before="58" w:line="222" w:lineRule="auto"/>
              <w:ind w:left="671"/>
            </w:pPr>
            <w:r>
              <w:rPr>
                <w:spacing w:val="-5"/>
              </w:rPr>
              <w:t>不适用此裁量阶次。</w:t>
            </w:r>
          </w:p>
        </w:tc>
        <w:tc>
          <w:tcPr>
            <w:tcW w:w="2868"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8"/>
              <w:spacing w:before="59" w:line="224" w:lineRule="auto"/>
              <w:ind w:left="1088"/>
            </w:pPr>
            <w:r>
              <w:rPr>
                <w:spacing w:val="-9"/>
              </w:rPr>
              <w:t>不适用。</w:t>
            </w:r>
          </w:p>
        </w:tc>
        <w:tc>
          <w:tcPr>
            <w:tcW w:w="843" w:type="dxa"/>
            <w:vAlign w:val="top"/>
          </w:tcPr>
          <w:p>
            <w:pPr>
              <w:pStyle w:val="8"/>
              <w:spacing w:before="188" w:line="222" w:lineRule="auto"/>
              <w:ind w:left="153"/>
            </w:pPr>
            <w:r>
              <w:rPr>
                <w:spacing w:val="21"/>
              </w:rPr>
              <w:t>自治区</w:t>
            </w:r>
          </w:p>
          <w:p>
            <w:pPr>
              <w:pStyle w:val="8"/>
              <w:spacing w:before="95" w:line="223" w:lineRule="auto"/>
              <w:ind w:left="122"/>
            </w:pPr>
            <w:r>
              <w:rPr>
                <w:spacing w:val="27"/>
              </w:rPr>
              <w:t>人民政</w:t>
            </w:r>
          </w:p>
          <w:p>
            <w:pPr>
              <w:pStyle w:val="8"/>
              <w:spacing w:before="94" w:line="223" w:lineRule="auto"/>
              <w:ind w:left="120"/>
            </w:pPr>
            <w:r>
              <w:rPr>
                <w:spacing w:val="29"/>
              </w:rPr>
              <w:t>府司法</w:t>
            </w:r>
          </w:p>
          <w:p>
            <w:pPr>
              <w:pStyle w:val="8"/>
              <w:spacing w:before="94" w:line="221" w:lineRule="auto"/>
              <w:ind w:left="120"/>
            </w:pPr>
            <w:r>
              <w:rPr>
                <w:spacing w:val="27"/>
              </w:rPr>
              <w:t>行政部</w:t>
            </w:r>
          </w:p>
          <w:p>
            <w:pPr>
              <w:pStyle w:val="8"/>
              <w:spacing w:before="96" w:line="222" w:lineRule="auto"/>
              <w:ind w:left="137"/>
            </w:pPr>
            <w:r>
              <w:rPr>
                <w:spacing w:val="-19"/>
              </w:rPr>
              <w:t>门</w:t>
            </w:r>
            <w:r>
              <w:rPr>
                <w:spacing w:val="-23"/>
              </w:rPr>
              <w:t xml:space="preserve"> </w:t>
            </w:r>
            <w:r>
              <w:rPr>
                <w:spacing w:val="-19"/>
              </w:rPr>
              <w:t>、</w:t>
            </w:r>
            <w:r>
              <w:rPr>
                <w:spacing w:val="-34"/>
              </w:rPr>
              <w:t xml:space="preserve"> </w:t>
            </w:r>
            <w:r>
              <w:rPr>
                <w:spacing w:val="-19"/>
              </w:rPr>
              <w:t>地</w:t>
            </w:r>
          </w:p>
        </w:tc>
      </w:tr>
    </w:tbl>
    <w:p>
      <w:pPr>
        <w:pStyle w:val="2"/>
      </w:pPr>
    </w:p>
    <w:p>
      <w:pPr>
        <w:sectPr>
          <w:pgSz w:w="16839" w:h="11906"/>
          <w:pgMar w:top="400" w:right="1985"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3259" w:type="dxa"/>
        <w:tblInd w:w="9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481"/>
        <w:gridCol w:w="3437"/>
        <w:gridCol w:w="981"/>
        <w:gridCol w:w="2936"/>
        <w:gridCol w:w="2868"/>
        <w:gridCol w:w="8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2" w:hRule="atLeast"/>
        </w:trPr>
        <w:tc>
          <w:tcPr>
            <w:tcW w:w="713" w:type="dxa"/>
            <w:vMerge w:val="restart"/>
            <w:tcBorders>
              <w:bottom w:val="nil"/>
            </w:tcBorders>
            <w:vAlign w:val="top"/>
          </w:tcPr>
          <w:p>
            <w:pPr>
              <w:rPr>
                <w:rFonts w:ascii="Arial"/>
                <w:sz w:val="21"/>
              </w:rPr>
            </w:pPr>
          </w:p>
        </w:tc>
        <w:tc>
          <w:tcPr>
            <w:tcW w:w="1481" w:type="dxa"/>
            <w:vMerge w:val="restart"/>
            <w:tcBorders>
              <w:bottom w:val="nil"/>
            </w:tcBorders>
            <w:vAlign w:val="top"/>
          </w:tcPr>
          <w:p>
            <w:pPr>
              <w:rPr>
                <w:rFonts w:ascii="Arial"/>
                <w:sz w:val="21"/>
              </w:rPr>
            </w:pPr>
          </w:p>
        </w:tc>
        <w:tc>
          <w:tcPr>
            <w:tcW w:w="3437" w:type="dxa"/>
            <w:vMerge w:val="restart"/>
            <w:tcBorders>
              <w:bottom w:val="nil"/>
            </w:tcBorders>
            <w:vAlign w:val="top"/>
          </w:tcPr>
          <w:p>
            <w:pPr>
              <w:pStyle w:val="8"/>
              <w:spacing w:before="71" w:line="320" w:lineRule="auto"/>
              <w:ind w:left="119" w:right="105" w:hanging="3"/>
              <w:jc w:val="both"/>
            </w:pPr>
            <w:r>
              <w:rPr>
                <w:spacing w:val="-2"/>
              </w:rPr>
              <w:t>止执业一个月以上三个月以下的处罚，可</w:t>
            </w:r>
            <w:r>
              <w:rPr>
                <w:spacing w:val="4"/>
              </w:rPr>
              <w:t xml:space="preserve"> </w:t>
            </w:r>
            <w:r>
              <w:rPr>
                <w:spacing w:val="-2"/>
              </w:rPr>
              <w:t>以并处五千元以上三万元以下罚款；有违</w:t>
            </w:r>
            <w:r>
              <w:rPr>
                <w:spacing w:val="1"/>
              </w:rPr>
              <w:t xml:space="preserve"> </w:t>
            </w:r>
            <w:r>
              <w:rPr>
                <w:spacing w:val="-2"/>
              </w:rPr>
              <w:t>法所得的，没收违法所得：（九）拒绝接</w:t>
            </w:r>
            <w:r>
              <w:rPr>
                <w:spacing w:val="1"/>
              </w:rPr>
              <w:t xml:space="preserve"> </w:t>
            </w:r>
            <w:r>
              <w:rPr>
                <w:spacing w:val="-2"/>
              </w:rPr>
              <w:t>受司法行政部门监督、检查或者向其提供</w:t>
            </w:r>
            <w:r>
              <w:rPr>
                <w:spacing w:val="1"/>
              </w:rPr>
              <w:t xml:space="preserve"> </w:t>
            </w:r>
            <w:r>
              <w:rPr>
                <w:spacing w:val="-8"/>
              </w:rPr>
              <w:t>虚假材料的；</w:t>
            </w:r>
          </w:p>
          <w:p>
            <w:pPr>
              <w:pStyle w:val="8"/>
              <w:spacing w:before="5" w:line="305" w:lineRule="auto"/>
              <w:ind w:left="116" w:right="105" w:hanging="2"/>
            </w:pPr>
            <w:r>
              <w:rPr>
                <w:b/>
                <w:bCs/>
                <w:spacing w:val="-4"/>
              </w:rPr>
              <w:t>2.《中华人民共和国行政处罚法》第三十</w:t>
            </w:r>
            <w:r>
              <w:rPr>
                <w:spacing w:val="11"/>
              </w:rPr>
              <w:t xml:space="preserve"> </w:t>
            </w:r>
            <w:r>
              <w:rPr>
                <w:b/>
                <w:bCs/>
                <w:spacing w:val="-4"/>
              </w:rPr>
              <w:t>二条</w:t>
            </w:r>
            <w:r>
              <w:rPr>
                <w:spacing w:val="16"/>
              </w:rPr>
              <w:t xml:space="preserve">  </w:t>
            </w:r>
            <w:r>
              <w:rPr>
                <w:spacing w:val="-4"/>
              </w:rPr>
              <w:t>当事人有下列情形之一，应当从轻</w:t>
            </w:r>
            <w:r>
              <w:t xml:space="preserve"> </w:t>
            </w:r>
            <w:r>
              <w:rPr>
                <w:spacing w:val="-2"/>
              </w:rPr>
              <w:t>或者减轻行政处罚：(一)主动消除或者减</w:t>
            </w:r>
            <w:r>
              <w:rPr>
                <w:spacing w:val="6"/>
              </w:rPr>
              <w:t xml:space="preserve"> </w:t>
            </w:r>
            <w:r>
              <w:rPr>
                <w:spacing w:val="-1"/>
              </w:rPr>
              <w:t>轻违法行为危害后果的;(二)受他人胁迫</w:t>
            </w:r>
            <w:r>
              <w:rPr>
                <w:spacing w:val="2"/>
              </w:rPr>
              <w:t xml:space="preserve">  </w:t>
            </w:r>
            <w:r>
              <w:rPr>
                <w:spacing w:val="-1"/>
              </w:rPr>
              <w:t>或者诱骗实施违法行为的;(三)主动供述</w:t>
            </w:r>
            <w:r>
              <w:rPr>
                <w:spacing w:val="2"/>
              </w:rPr>
              <w:t xml:space="preserve">  </w:t>
            </w:r>
            <w:r>
              <w:rPr>
                <w:spacing w:val="-1"/>
              </w:rPr>
              <w:t>行政机关尚未掌握的违法行为的;(四)配</w:t>
            </w:r>
            <w:r>
              <w:rPr>
                <w:spacing w:val="2"/>
              </w:rPr>
              <w:t xml:space="preserve">  </w:t>
            </w:r>
            <w:r>
              <w:rPr>
                <w:spacing w:val="-1"/>
              </w:rPr>
              <w:t>合行政机关查处违法行为有立功表现</w:t>
            </w:r>
          </w:p>
          <w:p>
            <w:pPr>
              <w:pStyle w:val="8"/>
              <w:spacing w:before="97" w:line="270" w:lineRule="auto"/>
              <w:ind w:left="116" w:right="177" w:firstLine="11"/>
            </w:pPr>
            <w:r>
              <w:rPr>
                <w:spacing w:val="-2"/>
              </w:rPr>
              <w:t>的;(五)法律、法规、规章规定其他应当</w:t>
            </w:r>
            <w:r>
              <w:rPr>
                <w:spacing w:val="13"/>
              </w:rPr>
              <w:t xml:space="preserve"> </w:t>
            </w:r>
            <w:r>
              <w:rPr>
                <w:spacing w:val="-3"/>
              </w:rPr>
              <w:t>从轻或者减轻行政处罚的。</w:t>
            </w:r>
          </w:p>
          <w:p>
            <w:pPr>
              <w:pStyle w:val="8"/>
              <w:spacing w:before="92" w:line="308" w:lineRule="auto"/>
              <w:ind w:left="116" w:right="105" w:hanging="1"/>
            </w:pPr>
            <w:r>
              <w:rPr>
                <w:b/>
                <w:bCs/>
                <w:spacing w:val="-4"/>
              </w:rPr>
              <w:t>3.《司法鉴定机构登记管理办法》</w:t>
            </w:r>
            <w:r>
              <w:rPr>
                <w:spacing w:val="-4"/>
              </w:rPr>
              <w:t>第三十</w:t>
            </w:r>
            <w:r>
              <w:rPr>
                <w:spacing w:val="15"/>
              </w:rPr>
              <w:t xml:space="preserve"> </w:t>
            </w:r>
            <w:r>
              <w:rPr>
                <w:spacing w:val="-7"/>
              </w:rPr>
              <w:t>九条 司法鉴定机构有下列情形之一的，由</w:t>
            </w:r>
            <w:r>
              <w:rPr>
                <w:spacing w:val="11"/>
              </w:rPr>
              <w:t xml:space="preserve"> </w:t>
            </w:r>
            <w:r>
              <w:rPr>
                <w:spacing w:val="-2"/>
              </w:rPr>
              <w:t>省级司法行政机关依法给予警告，并责令</w:t>
            </w:r>
            <w:r>
              <w:rPr>
                <w:spacing w:val="4"/>
              </w:rPr>
              <w:t xml:space="preserve"> </w:t>
            </w:r>
            <w:r>
              <w:rPr>
                <w:spacing w:val="-3"/>
              </w:rPr>
              <w:t>其改正:第三十九条 司法鉴定机构有下列</w:t>
            </w:r>
            <w:r>
              <w:rPr>
                <w:spacing w:val="3"/>
              </w:rPr>
              <w:t xml:space="preserve"> </w:t>
            </w:r>
            <w:r>
              <w:rPr>
                <w:spacing w:val="-2"/>
              </w:rPr>
              <w:t>情形之一的，由省级司法行政机关依法给</w:t>
            </w:r>
            <w:r>
              <w:rPr>
                <w:spacing w:val="4"/>
              </w:rPr>
              <w:t xml:space="preserve"> </w:t>
            </w:r>
            <w:r>
              <w:rPr>
                <w:spacing w:val="-1"/>
              </w:rPr>
              <w:t>予警告，并责令其改正:(九)拒绝接受</w:t>
            </w:r>
            <w:r>
              <w:fldChar w:fldCharType="begin"/>
            </w:r>
            <w:r>
              <w:instrText xml:space="preserve"> HYPERLINK "https://baike.so.com/doc/6467632-6681327.html" </w:instrText>
            </w:r>
            <w:r>
              <w:fldChar w:fldCharType="separate"/>
            </w:r>
            <w:r>
              <w:rPr>
                <w:spacing w:val="-1"/>
              </w:rPr>
              <w:t>司</w:t>
            </w:r>
            <w:r>
              <w:rPr>
                <w:spacing w:val="-1"/>
              </w:rPr>
              <w:fldChar w:fldCharType="end"/>
            </w:r>
            <w:r>
              <w:rPr>
                <w:spacing w:val="2"/>
              </w:rPr>
              <w:t xml:space="preserve">  </w:t>
            </w:r>
            <w:r>
              <w:fldChar w:fldCharType="begin"/>
            </w:r>
            <w:r>
              <w:instrText xml:space="preserve"> HYPERLINK "https://baike.so.com/doc/6467632-6681327.html" </w:instrText>
            </w:r>
            <w:r>
              <w:fldChar w:fldCharType="separate"/>
            </w:r>
            <w:r>
              <w:rPr>
                <w:spacing w:val="-2"/>
              </w:rPr>
              <w:t>法行政机关</w:t>
            </w:r>
            <w:r>
              <w:rPr>
                <w:spacing w:val="-2"/>
              </w:rPr>
              <w:fldChar w:fldCharType="end"/>
            </w:r>
            <w:r>
              <w:rPr>
                <w:spacing w:val="-2"/>
              </w:rPr>
              <w:t>监督、检查或者向其提供虚假</w:t>
            </w:r>
            <w:r>
              <w:rPr>
                <w:spacing w:val="4"/>
              </w:rPr>
              <w:t xml:space="preserve"> </w:t>
            </w:r>
            <w:r>
              <w:rPr>
                <w:spacing w:val="-7"/>
              </w:rPr>
              <w:t>材料的。</w:t>
            </w:r>
          </w:p>
        </w:tc>
        <w:tc>
          <w:tcPr>
            <w:tcW w:w="981"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9" w:line="223" w:lineRule="auto"/>
              <w:ind w:left="123"/>
            </w:pPr>
            <w:r>
              <w:rPr>
                <w:spacing w:val="-4"/>
              </w:rPr>
              <w:t>免于处罚</w:t>
            </w:r>
          </w:p>
        </w:tc>
        <w:tc>
          <w:tcPr>
            <w:tcW w:w="2936"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8" w:line="222" w:lineRule="auto"/>
              <w:ind w:left="671"/>
            </w:pPr>
            <w:r>
              <w:rPr>
                <w:spacing w:val="-5"/>
              </w:rPr>
              <w:t>不适用此裁量阶次。</w:t>
            </w:r>
          </w:p>
        </w:tc>
        <w:tc>
          <w:tcPr>
            <w:tcW w:w="2868"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8" w:line="224" w:lineRule="auto"/>
              <w:ind w:left="1088"/>
            </w:pPr>
            <w:r>
              <w:rPr>
                <w:spacing w:val="-9"/>
              </w:rPr>
              <w:t>不适用。</w:t>
            </w:r>
          </w:p>
        </w:tc>
        <w:tc>
          <w:tcPr>
            <w:tcW w:w="843" w:type="dxa"/>
            <w:vMerge w:val="restart"/>
            <w:tcBorders>
              <w:bottom w:val="nil"/>
            </w:tcBorders>
            <w:vAlign w:val="top"/>
          </w:tcPr>
          <w:p>
            <w:pPr>
              <w:pStyle w:val="8"/>
              <w:spacing w:before="71" w:line="320" w:lineRule="auto"/>
              <w:ind w:left="120" w:right="106" w:firstLine="3"/>
              <w:jc w:val="both"/>
            </w:pPr>
            <w:r>
              <w:rPr>
                <w:spacing w:val="-1"/>
              </w:rPr>
              <w:t>（市</w:t>
            </w:r>
            <w:r>
              <w:rPr>
                <w:spacing w:val="-21"/>
              </w:rPr>
              <w:t xml:space="preserve"> </w:t>
            </w:r>
            <w:r>
              <w:rPr>
                <w:spacing w:val="-1"/>
              </w:rPr>
              <w:t>）</w:t>
            </w:r>
            <w:r>
              <w:t xml:space="preserve"> </w:t>
            </w:r>
            <w:r>
              <w:rPr>
                <w:spacing w:val="-13"/>
              </w:rPr>
              <w:t>行</w:t>
            </w:r>
            <w:r>
              <w:rPr>
                <w:spacing w:val="1"/>
              </w:rPr>
              <w:t xml:space="preserve">   </w:t>
            </w:r>
            <w:r>
              <w:rPr>
                <w:spacing w:val="-13"/>
              </w:rPr>
              <w:t>署</w:t>
            </w:r>
            <w:r>
              <w:rPr>
                <w:spacing w:val="2"/>
              </w:rPr>
              <w:t xml:space="preserve"> </w:t>
            </w:r>
            <w:r>
              <w:rPr>
                <w:spacing w:val="-3"/>
              </w:rPr>
              <w:t>（人</w:t>
            </w:r>
            <w:r>
              <w:rPr>
                <w:spacing w:val="-12"/>
              </w:rPr>
              <w:t xml:space="preserve"> </w:t>
            </w:r>
            <w:r>
              <w:rPr>
                <w:spacing w:val="-3"/>
              </w:rPr>
              <w:t>民</w:t>
            </w:r>
          </w:p>
          <w:p>
            <w:pPr>
              <w:pStyle w:val="8"/>
              <w:spacing w:line="223" w:lineRule="auto"/>
              <w:ind w:left="120"/>
            </w:pPr>
            <w:r>
              <w:rPr>
                <w:spacing w:val="9"/>
              </w:rPr>
              <w:t>政府</w:t>
            </w:r>
            <w:r>
              <w:rPr>
                <w:spacing w:val="-47"/>
              </w:rPr>
              <w:t xml:space="preserve"> </w:t>
            </w:r>
            <w:r>
              <w:rPr>
                <w:spacing w:val="9"/>
              </w:rPr>
              <w:t>）</w:t>
            </w:r>
          </w:p>
          <w:p>
            <w:pPr>
              <w:pStyle w:val="8"/>
              <w:spacing w:before="94" w:line="221" w:lineRule="auto"/>
              <w:ind w:left="133"/>
            </w:pPr>
            <w:r>
              <w:rPr>
                <w:spacing w:val="23"/>
              </w:rPr>
              <w:t>司法行</w:t>
            </w:r>
          </w:p>
          <w:p>
            <w:pPr>
              <w:pStyle w:val="8"/>
              <w:spacing w:before="96" w:line="222" w:lineRule="auto"/>
              <w:ind w:left="120"/>
            </w:pPr>
            <w:r>
              <w:rPr>
                <w:spacing w:val="-3"/>
              </w:rPr>
              <w:t>政部门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8"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8"/>
              <w:spacing w:before="58" w:line="222" w:lineRule="auto"/>
              <w:ind w:left="140"/>
            </w:pPr>
            <w:r>
              <w:rPr>
                <w:spacing w:val="-3"/>
              </w:rPr>
              <w:t>减轻处罚</w:t>
            </w:r>
          </w:p>
        </w:tc>
        <w:tc>
          <w:tcPr>
            <w:tcW w:w="2936" w:type="dxa"/>
            <w:vAlign w:val="top"/>
          </w:tcPr>
          <w:p>
            <w:pPr>
              <w:spacing w:line="434" w:lineRule="auto"/>
              <w:rPr>
                <w:rFonts w:ascii="Arial"/>
                <w:sz w:val="21"/>
              </w:rPr>
            </w:pPr>
          </w:p>
          <w:p>
            <w:pPr>
              <w:pStyle w:val="8"/>
              <w:spacing w:before="58" w:line="321" w:lineRule="auto"/>
              <w:ind w:left="115" w:right="125" w:firstLine="7"/>
              <w:jc w:val="both"/>
            </w:pPr>
            <w:r>
              <w:rPr>
                <w:spacing w:val="-2"/>
              </w:rPr>
              <w:t>发生本项违法行为，发现时及时改</w:t>
            </w:r>
            <w:r>
              <w:rPr>
                <w:spacing w:val="12"/>
              </w:rPr>
              <w:t xml:space="preserve"> </w:t>
            </w:r>
            <w:r>
              <w:rPr>
                <w:spacing w:val="-1"/>
              </w:rPr>
              <w:t>正，能够主动消除危害后果或者没</w:t>
            </w:r>
            <w:r>
              <w:rPr>
                <w:spacing w:val="4"/>
              </w:rPr>
              <w:t xml:space="preserve"> </w:t>
            </w:r>
            <w:r>
              <w:rPr>
                <w:spacing w:val="-4"/>
              </w:rPr>
              <w:t>有造成危害后果的。</w:t>
            </w:r>
          </w:p>
        </w:tc>
        <w:tc>
          <w:tcPr>
            <w:tcW w:w="2868" w:type="dxa"/>
            <w:vAlign w:val="top"/>
          </w:tcPr>
          <w:p>
            <w:pPr>
              <w:spacing w:line="295" w:lineRule="auto"/>
              <w:rPr>
                <w:rFonts w:ascii="Arial"/>
                <w:sz w:val="21"/>
              </w:rPr>
            </w:pPr>
          </w:p>
          <w:p>
            <w:pPr>
              <w:spacing w:line="295" w:lineRule="auto"/>
              <w:rPr>
                <w:rFonts w:ascii="Arial"/>
                <w:sz w:val="21"/>
              </w:rPr>
            </w:pPr>
          </w:p>
          <w:p>
            <w:pPr>
              <w:pStyle w:val="8"/>
              <w:spacing w:before="58" w:line="321" w:lineRule="auto"/>
              <w:ind w:left="119" w:right="103" w:hanging="1"/>
            </w:pPr>
            <w:r>
              <w:rPr>
                <w:spacing w:val="-4"/>
              </w:rPr>
              <w:t>警告；有违法所得的，没收违法所</w:t>
            </w:r>
            <w:r>
              <w:t xml:space="preserve"> </w:t>
            </w:r>
            <w:r>
              <w:rPr>
                <w:spacing w:val="-10"/>
              </w:rPr>
              <w:t>得。</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8"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8"/>
              <w:spacing w:before="59" w:line="222" w:lineRule="auto"/>
              <w:ind w:left="138"/>
            </w:pPr>
            <w:r>
              <w:rPr>
                <w:spacing w:val="-3"/>
              </w:rPr>
              <w:t>从轻处罚</w:t>
            </w:r>
          </w:p>
        </w:tc>
        <w:tc>
          <w:tcPr>
            <w:tcW w:w="2936" w:type="dxa"/>
            <w:vAlign w:val="top"/>
          </w:tcPr>
          <w:p>
            <w:pPr>
              <w:spacing w:line="276" w:lineRule="auto"/>
              <w:rPr>
                <w:rFonts w:ascii="Arial"/>
                <w:sz w:val="21"/>
              </w:rPr>
            </w:pPr>
          </w:p>
          <w:p>
            <w:pPr>
              <w:spacing w:line="276" w:lineRule="auto"/>
              <w:rPr>
                <w:rFonts w:ascii="Arial"/>
                <w:sz w:val="21"/>
              </w:rPr>
            </w:pPr>
          </w:p>
          <w:p>
            <w:pPr>
              <w:pStyle w:val="8"/>
              <w:spacing w:before="59" w:line="320" w:lineRule="auto"/>
              <w:ind w:left="117" w:right="125" w:firstLine="5"/>
              <w:jc w:val="both"/>
            </w:pPr>
            <w:r>
              <w:rPr>
                <w:spacing w:val="-2"/>
              </w:rPr>
              <w:t>首次发生本项违法行为，发现后能</w:t>
            </w:r>
            <w:r>
              <w:rPr>
                <w:spacing w:val="11"/>
              </w:rPr>
              <w:t xml:space="preserve"> </w:t>
            </w:r>
            <w:r>
              <w:rPr>
                <w:spacing w:val="-1"/>
              </w:rPr>
              <w:t>够主动减轻违法行为危害后果，造</w:t>
            </w:r>
            <w:r>
              <w:rPr>
                <w:spacing w:val="2"/>
              </w:rPr>
              <w:t xml:space="preserve"> </w:t>
            </w:r>
            <w:r>
              <w:rPr>
                <w:spacing w:val="-3"/>
              </w:rPr>
              <w:t>成较轻危害后果、社会影响的。</w:t>
            </w:r>
          </w:p>
        </w:tc>
        <w:tc>
          <w:tcPr>
            <w:tcW w:w="2868" w:type="dxa"/>
            <w:vAlign w:val="top"/>
          </w:tcPr>
          <w:p>
            <w:pPr>
              <w:spacing w:line="275" w:lineRule="auto"/>
              <w:rPr>
                <w:rFonts w:ascii="Arial"/>
                <w:sz w:val="21"/>
              </w:rPr>
            </w:pPr>
          </w:p>
          <w:p>
            <w:pPr>
              <w:spacing w:line="275" w:lineRule="auto"/>
              <w:rPr>
                <w:rFonts w:ascii="Arial"/>
                <w:sz w:val="21"/>
              </w:rPr>
            </w:pPr>
          </w:p>
          <w:p>
            <w:pPr>
              <w:pStyle w:val="8"/>
              <w:spacing w:before="58" w:line="321" w:lineRule="auto"/>
              <w:ind w:left="120" w:right="103"/>
            </w:pPr>
            <w:r>
              <w:rPr>
                <w:spacing w:val="-1"/>
              </w:rPr>
              <w:t>停止从事司法鉴定业务一个月以</w:t>
            </w:r>
            <w:r>
              <w:t xml:space="preserve">  </w:t>
            </w:r>
            <w:r>
              <w:rPr>
                <w:spacing w:val="-5"/>
              </w:rPr>
              <w:t>上两个月以下，有违法所得的，没</w:t>
            </w:r>
            <w:r>
              <w:rPr>
                <w:spacing w:val="12"/>
              </w:rPr>
              <w:t xml:space="preserve"> </w:t>
            </w:r>
            <w:r>
              <w:rPr>
                <w:spacing w:val="-6"/>
              </w:rPr>
              <w:t>收违法所得。</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1" w:hRule="atLeast"/>
        </w:trPr>
        <w:tc>
          <w:tcPr>
            <w:tcW w:w="713" w:type="dxa"/>
            <w:vMerge w:val="continue"/>
            <w:tcBorders>
              <w:top w:val="nil"/>
            </w:tcBorders>
            <w:vAlign w:val="top"/>
          </w:tcPr>
          <w:p>
            <w:pPr>
              <w:rPr>
                <w:rFonts w:ascii="Arial"/>
                <w:sz w:val="21"/>
              </w:rPr>
            </w:pPr>
          </w:p>
        </w:tc>
        <w:tc>
          <w:tcPr>
            <w:tcW w:w="1481" w:type="dxa"/>
            <w:vMerge w:val="continue"/>
            <w:tcBorders>
              <w:top w:val="nil"/>
            </w:tcBorders>
            <w:vAlign w:val="top"/>
          </w:tcPr>
          <w:p>
            <w:pPr>
              <w:rPr>
                <w:rFonts w:ascii="Arial"/>
                <w:sz w:val="21"/>
              </w:rPr>
            </w:pPr>
          </w:p>
        </w:tc>
        <w:tc>
          <w:tcPr>
            <w:tcW w:w="3437" w:type="dxa"/>
            <w:vMerge w:val="continue"/>
            <w:tcBorders>
              <w:top w:val="nil"/>
            </w:tcBorders>
            <w:vAlign w:val="top"/>
          </w:tcPr>
          <w:p>
            <w:pPr>
              <w:rPr>
                <w:rFonts w:ascii="Arial"/>
                <w:sz w:val="21"/>
              </w:rPr>
            </w:pPr>
          </w:p>
        </w:tc>
        <w:tc>
          <w:tcPr>
            <w:tcW w:w="981"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8"/>
              <w:spacing w:before="58" w:line="222" w:lineRule="auto"/>
              <w:ind w:left="141"/>
            </w:pPr>
            <w:r>
              <w:rPr>
                <w:spacing w:val="-4"/>
              </w:rPr>
              <w:t>一般情形</w:t>
            </w:r>
          </w:p>
        </w:tc>
        <w:tc>
          <w:tcPr>
            <w:tcW w:w="2936" w:type="dxa"/>
            <w:vAlign w:val="top"/>
          </w:tcPr>
          <w:p>
            <w:pPr>
              <w:spacing w:line="359" w:lineRule="auto"/>
              <w:rPr>
                <w:rFonts w:ascii="Arial"/>
                <w:sz w:val="21"/>
              </w:rPr>
            </w:pPr>
          </w:p>
          <w:p>
            <w:pPr>
              <w:pStyle w:val="8"/>
              <w:spacing w:before="59" w:line="320" w:lineRule="auto"/>
              <w:ind w:left="117" w:right="125" w:firstLine="5"/>
              <w:jc w:val="both"/>
            </w:pPr>
            <w:r>
              <w:rPr>
                <w:spacing w:val="-2"/>
              </w:rPr>
              <w:t>发生本项违法行为，发现后未能积</w:t>
            </w:r>
            <w:r>
              <w:rPr>
                <w:spacing w:val="12"/>
              </w:rPr>
              <w:t xml:space="preserve"> </w:t>
            </w:r>
            <w:r>
              <w:rPr>
                <w:spacing w:val="-1"/>
              </w:rPr>
              <w:t>极配合查出违法行为、主动消除或</w:t>
            </w:r>
            <w:r>
              <w:rPr>
                <w:spacing w:val="2"/>
              </w:rPr>
              <w:t xml:space="preserve"> </w:t>
            </w:r>
            <w:r>
              <w:rPr>
                <w:spacing w:val="-1"/>
              </w:rPr>
              <w:t>者减轻违法行为危害后果，造成较</w:t>
            </w:r>
            <w:r>
              <w:rPr>
                <w:spacing w:val="2"/>
              </w:rPr>
              <w:t xml:space="preserve"> </w:t>
            </w:r>
            <w:r>
              <w:rPr>
                <w:spacing w:val="-3"/>
              </w:rPr>
              <w:t>重危害后果、社会影响的。</w:t>
            </w:r>
          </w:p>
        </w:tc>
        <w:tc>
          <w:tcPr>
            <w:tcW w:w="2868" w:type="dxa"/>
            <w:vAlign w:val="top"/>
          </w:tcPr>
          <w:p>
            <w:pPr>
              <w:spacing w:line="359" w:lineRule="auto"/>
              <w:rPr>
                <w:rFonts w:ascii="Arial"/>
                <w:sz w:val="21"/>
              </w:rPr>
            </w:pPr>
          </w:p>
          <w:p>
            <w:pPr>
              <w:pStyle w:val="8"/>
              <w:spacing w:before="59" w:line="320" w:lineRule="auto"/>
              <w:ind w:left="120" w:right="103"/>
            </w:pPr>
            <w:r>
              <w:rPr>
                <w:spacing w:val="-1"/>
              </w:rPr>
              <w:t>停止从事司法鉴定业务两个月以</w:t>
            </w:r>
            <w:r>
              <w:t xml:space="preserve">  </w:t>
            </w:r>
            <w:r>
              <w:rPr>
                <w:spacing w:val="-5"/>
              </w:rPr>
              <w:t>上三个月以下，并处五千元以上两</w:t>
            </w:r>
            <w:r>
              <w:rPr>
                <w:spacing w:val="12"/>
              </w:rPr>
              <w:t xml:space="preserve"> </w:t>
            </w:r>
            <w:r>
              <w:rPr>
                <w:spacing w:val="-5"/>
              </w:rPr>
              <w:t>万元以下罚款；有违法所得的，没</w:t>
            </w:r>
            <w:r>
              <w:rPr>
                <w:spacing w:val="12"/>
              </w:rPr>
              <w:t xml:space="preserve"> </w:t>
            </w:r>
            <w:r>
              <w:rPr>
                <w:spacing w:val="-6"/>
              </w:rPr>
              <w:t>收违法所得。</w:t>
            </w:r>
          </w:p>
        </w:tc>
        <w:tc>
          <w:tcPr>
            <w:tcW w:w="843" w:type="dxa"/>
            <w:vMerge w:val="continue"/>
            <w:tcBorders>
              <w:top w:val="nil"/>
            </w:tcBorders>
            <w:vAlign w:val="top"/>
          </w:tcPr>
          <w:p>
            <w:pPr>
              <w:rPr>
                <w:rFonts w:ascii="Arial"/>
                <w:sz w:val="21"/>
              </w:rPr>
            </w:pPr>
          </w:p>
        </w:tc>
      </w:tr>
    </w:tbl>
    <w:p>
      <w:pPr>
        <w:pStyle w:val="2"/>
      </w:pPr>
    </w:p>
    <w:p>
      <w:pPr>
        <w:sectPr>
          <w:pgSz w:w="16839" w:h="11906"/>
          <w:pgMar w:top="400" w:right="1985"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3259" w:type="dxa"/>
        <w:tblInd w:w="9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481"/>
        <w:gridCol w:w="3437"/>
        <w:gridCol w:w="981"/>
        <w:gridCol w:w="2936"/>
        <w:gridCol w:w="2868"/>
        <w:gridCol w:w="8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8" w:hRule="atLeast"/>
        </w:trPr>
        <w:tc>
          <w:tcPr>
            <w:tcW w:w="713" w:type="dxa"/>
            <w:vAlign w:val="top"/>
          </w:tcPr>
          <w:p>
            <w:pPr>
              <w:rPr>
                <w:rFonts w:ascii="Arial"/>
                <w:sz w:val="21"/>
              </w:rPr>
            </w:pPr>
          </w:p>
        </w:tc>
        <w:tc>
          <w:tcPr>
            <w:tcW w:w="1481" w:type="dxa"/>
            <w:vAlign w:val="top"/>
          </w:tcPr>
          <w:p>
            <w:pPr>
              <w:rPr>
                <w:rFonts w:ascii="Arial"/>
                <w:sz w:val="21"/>
              </w:rPr>
            </w:pPr>
          </w:p>
        </w:tc>
        <w:tc>
          <w:tcPr>
            <w:tcW w:w="3437" w:type="dxa"/>
            <w:vAlign w:val="top"/>
          </w:tcPr>
          <w:p>
            <w:pPr>
              <w:rPr>
                <w:rFonts w:ascii="Arial"/>
                <w:sz w:val="21"/>
              </w:rPr>
            </w:pPr>
          </w:p>
        </w:tc>
        <w:tc>
          <w:tcPr>
            <w:tcW w:w="981"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59" w:line="223" w:lineRule="auto"/>
              <w:ind w:left="138"/>
            </w:pPr>
            <w:r>
              <w:rPr>
                <w:spacing w:val="-3"/>
              </w:rPr>
              <w:t>从重处罚</w:t>
            </w:r>
          </w:p>
        </w:tc>
        <w:tc>
          <w:tcPr>
            <w:tcW w:w="2936" w:type="dxa"/>
            <w:vAlign w:val="top"/>
          </w:tcPr>
          <w:p>
            <w:pPr>
              <w:pStyle w:val="8"/>
              <w:spacing w:before="287" w:line="321" w:lineRule="auto"/>
              <w:ind w:left="117" w:right="125" w:firstLine="5"/>
              <w:jc w:val="both"/>
            </w:pPr>
            <w:r>
              <w:rPr>
                <w:spacing w:val="-2"/>
              </w:rPr>
              <w:t>发生本项违法行为，发现后未能配</w:t>
            </w:r>
            <w:r>
              <w:rPr>
                <w:spacing w:val="12"/>
              </w:rPr>
              <w:t xml:space="preserve"> </w:t>
            </w:r>
            <w:r>
              <w:rPr>
                <w:spacing w:val="-1"/>
              </w:rPr>
              <w:t>合查出违法行为、主动消除或者减</w:t>
            </w:r>
            <w:r>
              <w:rPr>
                <w:spacing w:val="2"/>
              </w:rPr>
              <w:t xml:space="preserve"> </w:t>
            </w:r>
            <w:r>
              <w:rPr>
                <w:spacing w:val="-1"/>
              </w:rPr>
              <w:t>轻违法行为危害后果，造成严重危</w:t>
            </w:r>
            <w:r>
              <w:rPr>
                <w:spacing w:val="2"/>
              </w:rPr>
              <w:t xml:space="preserve"> </w:t>
            </w:r>
            <w:r>
              <w:rPr>
                <w:spacing w:val="-1"/>
              </w:rPr>
              <w:t>害后果且严重影响司法鉴定行业形</w:t>
            </w:r>
            <w:r>
              <w:rPr>
                <w:spacing w:val="2"/>
              </w:rPr>
              <w:t xml:space="preserve"> </w:t>
            </w:r>
            <w:r>
              <w:rPr>
                <w:spacing w:val="-8"/>
              </w:rPr>
              <w:t>象的。</w:t>
            </w:r>
          </w:p>
        </w:tc>
        <w:tc>
          <w:tcPr>
            <w:tcW w:w="2868" w:type="dxa"/>
            <w:vAlign w:val="top"/>
          </w:tcPr>
          <w:p>
            <w:pPr>
              <w:spacing w:line="386" w:lineRule="auto"/>
              <w:rPr>
                <w:rFonts w:ascii="Arial"/>
                <w:sz w:val="21"/>
              </w:rPr>
            </w:pPr>
          </w:p>
          <w:p>
            <w:pPr>
              <w:pStyle w:val="8"/>
              <w:spacing w:before="59" w:line="320" w:lineRule="auto"/>
              <w:ind w:left="120" w:right="103"/>
            </w:pPr>
            <w:r>
              <w:rPr>
                <w:spacing w:val="-1"/>
              </w:rPr>
              <w:t>停止从事司法鉴定业务两个月以</w:t>
            </w:r>
            <w:r>
              <w:t xml:space="preserve">  </w:t>
            </w:r>
            <w:r>
              <w:rPr>
                <w:spacing w:val="-5"/>
              </w:rPr>
              <w:t>上三个月以下，并处两万元以上三</w:t>
            </w:r>
            <w:r>
              <w:rPr>
                <w:spacing w:val="12"/>
              </w:rPr>
              <w:t xml:space="preserve"> </w:t>
            </w:r>
            <w:r>
              <w:rPr>
                <w:spacing w:val="-5"/>
              </w:rPr>
              <w:t>万元以下罚款；有违法所得的，没</w:t>
            </w:r>
            <w:r>
              <w:rPr>
                <w:spacing w:val="12"/>
              </w:rPr>
              <w:t xml:space="preserve"> </w:t>
            </w:r>
            <w:r>
              <w:rPr>
                <w:spacing w:val="-6"/>
              </w:rPr>
              <w:t>收违法所得。</w:t>
            </w:r>
          </w:p>
        </w:tc>
        <w:tc>
          <w:tcPr>
            <w:tcW w:w="8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713"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9" w:line="236" w:lineRule="exact"/>
              <w:ind w:left="128"/>
            </w:pPr>
            <w:r>
              <w:rPr>
                <w:spacing w:val="-10"/>
                <w:position w:val="1"/>
              </w:rPr>
              <w:t>14</w:t>
            </w:r>
          </w:p>
        </w:tc>
        <w:tc>
          <w:tcPr>
            <w:tcW w:w="1481"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9" w:line="320" w:lineRule="auto"/>
              <w:ind w:left="115" w:right="112" w:firstLine="14"/>
            </w:pPr>
            <w:r>
              <w:rPr>
                <w:spacing w:val="-4"/>
              </w:rPr>
              <w:t>司法鉴定人故意</w:t>
            </w:r>
            <w:r>
              <w:t xml:space="preserve"> </w:t>
            </w:r>
            <w:r>
              <w:rPr>
                <w:spacing w:val="-2"/>
              </w:rPr>
              <w:t>做虚假鉴定</w:t>
            </w:r>
          </w:p>
        </w:tc>
        <w:tc>
          <w:tcPr>
            <w:tcW w:w="3437" w:type="dxa"/>
            <w:vMerge w:val="restart"/>
            <w:tcBorders>
              <w:bottom w:val="nil"/>
            </w:tcBorders>
            <w:vAlign w:val="top"/>
          </w:tcPr>
          <w:p>
            <w:pPr>
              <w:pStyle w:val="8"/>
              <w:spacing w:before="191" w:line="309" w:lineRule="auto"/>
              <w:ind w:left="117" w:right="105" w:firstLine="7"/>
            </w:pPr>
            <w:r>
              <w:rPr>
                <w:b/>
                <w:bCs/>
                <w:spacing w:val="-5"/>
              </w:rPr>
              <w:t>1.《全国人大常委会关于司法鉴定管理问</w:t>
            </w:r>
            <w:r>
              <w:rPr>
                <w:spacing w:val="16"/>
              </w:rPr>
              <w:t xml:space="preserve"> </w:t>
            </w:r>
            <w:r>
              <w:rPr>
                <w:b/>
                <w:bCs/>
                <w:spacing w:val="-4"/>
              </w:rPr>
              <w:t>题的决定》第十三条第二款、第三款</w:t>
            </w:r>
            <w:r>
              <w:rPr>
                <w:spacing w:val="-4"/>
              </w:rPr>
              <w:t>：鉴</w:t>
            </w:r>
            <w:r>
              <w:rPr>
                <w:spacing w:val="9"/>
              </w:rPr>
              <w:t xml:space="preserve"> </w:t>
            </w:r>
            <w:r>
              <w:rPr>
                <w:spacing w:val="-2"/>
              </w:rPr>
              <w:t>定人或者鉴定机构有下列情形之一的，由</w:t>
            </w:r>
            <w:r>
              <w:rPr>
                <w:spacing w:val="3"/>
              </w:rPr>
              <w:t xml:space="preserve"> </w:t>
            </w:r>
            <w:r>
              <w:rPr>
                <w:spacing w:val="8"/>
              </w:rPr>
              <w:t>省级人民政府司法行政部门给予停止从</w:t>
            </w:r>
            <w:r>
              <w:rPr>
                <w:spacing w:val="11"/>
              </w:rPr>
              <w:t xml:space="preserve"> </w:t>
            </w:r>
            <w:r>
              <w:rPr>
                <w:spacing w:val="8"/>
              </w:rPr>
              <w:t>事司法鉴定业务三个月以上一年以下的</w:t>
            </w:r>
            <w:r>
              <w:rPr>
                <w:spacing w:val="11"/>
              </w:rPr>
              <w:t xml:space="preserve"> </w:t>
            </w:r>
            <w:r>
              <w:rPr>
                <w:spacing w:val="-2"/>
              </w:rPr>
              <w:t>处罚；情节严重的，撤销登记。鉴定人故</w:t>
            </w:r>
            <w:r>
              <w:rPr>
                <w:spacing w:val="3"/>
              </w:rPr>
              <w:t xml:space="preserve"> </w:t>
            </w:r>
            <w:r>
              <w:rPr>
                <w:spacing w:val="-2"/>
              </w:rPr>
              <w:t>意作虚假鉴定，构成犯罪的，依法追究刑</w:t>
            </w:r>
            <w:r>
              <w:rPr>
                <w:spacing w:val="3"/>
              </w:rPr>
              <w:t xml:space="preserve"> </w:t>
            </w:r>
            <w:r>
              <w:rPr>
                <w:spacing w:val="-2"/>
              </w:rPr>
              <w:t>事责任；尚不构成犯罪的，依照前款规定</w:t>
            </w:r>
            <w:r>
              <w:rPr>
                <w:spacing w:val="3"/>
              </w:rPr>
              <w:t xml:space="preserve"> </w:t>
            </w:r>
            <w:r>
              <w:rPr>
                <w:spacing w:val="-8"/>
              </w:rPr>
              <w:t>处罚。</w:t>
            </w:r>
          </w:p>
          <w:p>
            <w:pPr>
              <w:pStyle w:val="8"/>
              <w:spacing w:before="94" w:line="309" w:lineRule="auto"/>
              <w:ind w:left="116" w:right="105" w:hanging="2"/>
            </w:pPr>
            <w:r>
              <w:rPr>
                <w:b/>
                <w:bCs/>
                <w:spacing w:val="-4"/>
              </w:rPr>
              <w:t>2.《中华人民共和国行政处罚法》第三十</w:t>
            </w:r>
            <w:r>
              <w:rPr>
                <w:spacing w:val="11"/>
              </w:rPr>
              <w:t xml:space="preserve"> </w:t>
            </w:r>
            <w:r>
              <w:rPr>
                <w:b/>
                <w:bCs/>
                <w:spacing w:val="-4"/>
              </w:rPr>
              <w:t>二条</w:t>
            </w:r>
            <w:r>
              <w:rPr>
                <w:spacing w:val="16"/>
              </w:rPr>
              <w:t xml:space="preserve">  </w:t>
            </w:r>
            <w:r>
              <w:rPr>
                <w:spacing w:val="-4"/>
              </w:rPr>
              <w:t>当事人有下列情形之一，应当从轻</w:t>
            </w:r>
            <w:r>
              <w:t xml:space="preserve"> </w:t>
            </w:r>
            <w:r>
              <w:rPr>
                <w:spacing w:val="-2"/>
              </w:rPr>
              <w:t>或者减轻行政处罚：(一)主动消除或者减</w:t>
            </w:r>
            <w:r>
              <w:rPr>
                <w:spacing w:val="6"/>
              </w:rPr>
              <w:t xml:space="preserve"> </w:t>
            </w:r>
            <w:r>
              <w:rPr>
                <w:spacing w:val="3"/>
              </w:rPr>
              <w:t>轻违法行为危害后果的;(二)受他人胁迫</w:t>
            </w:r>
            <w:r>
              <w:rPr>
                <w:spacing w:val="1"/>
              </w:rPr>
              <w:t xml:space="preserve"> </w:t>
            </w:r>
            <w:r>
              <w:rPr>
                <w:spacing w:val="3"/>
              </w:rPr>
              <w:t>或者诱骗实施违法行为的;(三)主动供述</w:t>
            </w:r>
            <w:r>
              <w:rPr>
                <w:spacing w:val="1"/>
              </w:rPr>
              <w:t xml:space="preserve"> </w:t>
            </w:r>
            <w:r>
              <w:rPr>
                <w:spacing w:val="3"/>
              </w:rPr>
              <w:t>行政机关尚未掌握的违法行为的;(四)配</w:t>
            </w:r>
            <w:r>
              <w:rPr>
                <w:spacing w:val="1"/>
              </w:rPr>
              <w:t xml:space="preserve"> </w:t>
            </w:r>
            <w:r>
              <w:rPr>
                <w:spacing w:val="3"/>
              </w:rPr>
              <w:t>合行</w:t>
            </w:r>
            <w:r>
              <w:rPr>
                <w:spacing w:val="-49"/>
              </w:rPr>
              <w:t xml:space="preserve"> </w:t>
            </w:r>
            <w:r>
              <w:rPr>
                <w:spacing w:val="3"/>
              </w:rPr>
              <w:t>政机</w:t>
            </w:r>
            <w:r>
              <w:rPr>
                <w:spacing w:val="-49"/>
              </w:rPr>
              <w:t xml:space="preserve"> </w:t>
            </w:r>
            <w:r>
              <w:rPr>
                <w:spacing w:val="3"/>
              </w:rPr>
              <w:t>关查</w:t>
            </w:r>
            <w:r>
              <w:rPr>
                <w:spacing w:val="-54"/>
              </w:rPr>
              <w:t xml:space="preserve"> </w:t>
            </w:r>
            <w:r>
              <w:rPr>
                <w:spacing w:val="3"/>
              </w:rPr>
              <w:t>处违</w:t>
            </w:r>
            <w:r>
              <w:rPr>
                <w:spacing w:val="-48"/>
              </w:rPr>
              <w:t xml:space="preserve"> </w:t>
            </w:r>
            <w:r>
              <w:rPr>
                <w:spacing w:val="3"/>
              </w:rPr>
              <w:t>法行</w:t>
            </w:r>
            <w:r>
              <w:rPr>
                <w:spacing w:val="-48"/>
              </w:rPr>
              <w:t xml:space="preserve"> </w:t>
            </w:r>
            <w:r>
              <w:rPr>
                <w:spacing w:val="3"/>
              </w:rPr>
              <w:t>为有</w:t>
            </w:r>
            <w:r>
              <w:rPr>
                <w:spacing w:val="-49"/>
              </w:rPr>
              <w:t xml:space="preserve"> </w:t>
            </w:r>
            <w:r>
              <w:rPr>
                <w:spacing w:val="3"/>
              </w:rPr>
              <w:t>立功</w:t>
            </w:r>
            <w:r>
              <w:rPr>
                <w:spacing w:val="-53"/>
              </w:rPr>
              <w:t xml:space="preserve"> </w:t>
            </w:r>
            <w:r>
              <w:rPr>
                <w:spacing w:val="3"/>
              </w:rPr>
              <w:t>表现</w:t>
            </w:r>
            <w:r>
              <w:t xml:space="preserve"> </w:t>
            </w:r>
            <w:r>
              <w:rPr>
                <w:spacing w:val="3"/>
              </w:rPr>
              <w:t>的;(五)法律、法规、规章规定其他应当</w:t>
            </w:r>
            <w:r>
              <w:rPr>
                <w:spacing w:val="1"/>
              </w:rPr>
              <w:t xml:space="preserve"> </w:t>
            </w:r>
            <w:r>
              <w:rPr>
                <w:spacing w:val="-3"/>
              </w:rPr>
              <w:t>从轻或者减轻行政处罚的。</w:t>
            </w:r>
          </w:p>
          <w:p>
            <w:pPr>
              <w:pStyle w:val="8"/>
              <w:spacing w:before="96" w:line="287" w:lineRule="auto"/>
              <w:ind w:left="122" w:right="105" w:hanging="7"/>
            </w:pPr>
            <w:r>
              <w:rPr>
                <w:b/>
                <w:bCs/>
                <w:spacing w:val="-7"/>
              </w:rPr>
              <w:t>3.《司法鉴定人登记管理办法》第三十条</w:t>
            </w:r>
            <w:r>
              <w:rPr>
                <w:spacing w:val="16"/>
              </w:rPr>
              <w:t xml:space="preserve"> </w:t>
            </w:r>
            <w:r>
              <w:fldChar w:fldCharType="begin"/>
            </w:r>
            <w:r>
              <w:instrText xml:space="preserve"> HYPERLINK "http://www.shigu.org/" </w:instrText>
            </w:r>
            <w:r>
              <w:fldChar w:fldCharType="separate"/>
            </w:r>
            <w:r>
              <w:rPr>
                <w:spacing w:val="-3"/>
              </w:rPr>
              <w:t>司法</w:t>
            </w:r>
            <w:r>
              <w:rPr>
                <w:spacing w:val="-3"/>
              </w:rPr>
              <w:fldChar w:fldCharType="end"/>
            </w:r>
            <w:r>
              <w:fldChar w:fldCharType="begin"/>
            </w:r>
            <w:r>
              <w:instrText xml:space="preserve"> HYPERLINK "http://www.shigu.org/" </w:instrText>
            </w:r>
            <w:r>
              <w:fldChar w:fldCharType="separate"/>
            </w:r>
            <w:r>
              <w:rPr>
                <w:spacing w:val="-3"/>
              </w:rPr>
              <w:t>鉴定人</w:t>
            </w:r>
            <w:r>
              <w:rPr>
                <w:spacing w:val="-3"/>
              </w:rPr>
              <w:fldChar w:fldCharType="end"/>
            </w:r>
            <w:r>
              <w:rPr>
                <w:spacing w:val="-3"/>
              </w:rPr>
              <w:t>有下列情形之一的，由省级</w:t>
            </w:r>
            <w:r>
              <w:fldChar w:fldCharType="begin"/>
            </w:r>
            <w:r>
              <w:instrText xml:space="preserve"> HYPERLINK "http://www.shigu.org/" </w:instrText>
            </w:r>
            <w:r>
              <w:fldChar w:fldCharType="separate"/>
            </w:r>
            <w:r>
              <w:rPr>
                <w:spacing w:val="-3"/>
              </w:rPr>
              <w:t>司</w:t>
            </w:r>
            <w:r>
              <w:rPr>
                <w:spacing w:val="-3"/>
              </w:rPr>
              <w:fldChar w:fldCharType="end"/>
            </w:r>
            <w:r>
              <w:rPr>
                <w:spacing w:val="16"/>
              </w:rPr>
              <w:t xml:space="preserve"> </w:t>
            </w:r>
            <w:r>
              <w:fldChar w:fldCharType="begin"/>
            </w:r>
            <w:r>
              <w:instrText xml:space="preserve"> HYPERLINK "http://www.shigu.org/" </w:instrText>
            </w:r>
            <w:r>
              <w:fldChar w:fldCharType="separate"/>
            </w:r>
            <w:r>
              <w:rPr>
                <w:spacing w:val="8"/>
              </w:rPr>
              <w:t>法</w:t>
            </w:r>
            <w:r>
              <w:rPr>
                <w:spacing w:val="8"/>
              </w:rPr>
              <w:fldChar w:fldCharType="end"/>
            </w:r>
            <w:r>
              <w:rPr>
                <w:spacing w:val="8"/>
              </w:rPr>
              <w:t>行政机关给予停止执业三个月以上一</w:t>
            </w:r>
          </w:p>
        </w:tc>
        <w:tc>
          <w:tcPr>
            <w:tcW w:w="981" w:type="dxa"/>
            <w:vAlign w:val="top"/>
          </w:tcPr>
          <w:p>
            <w:pPr>
              <w:spacing w:line="246" w:lineRule="auto"/>
              <w:rPr>
                <w:rFonts w:ascii="Arial"/>
                <w:sz w:val="21"/>
              </w:rPr>
            </w:pPr>
          </w:p>
          <w:p>
            <w:pPr>
              <w:pStyle w:val="8"/>
              <w:spacing w:before="59" w:line="223" w:lineRule="auto"/>
              <w:ind w:left="121"/>
            </w:pPr>
            <w:r>
              <w:rPr>
                <w:spacing w:val="-4"/>
              </w:rPr>
              <w:t>不予处罚</w:t>
            </w:r>
          </w:p>
        </w:tc>
        <w:tc>
          <w:tcPr>
            <w:tcW w:w="2936" w:type="dxa"/>
            <w:vAlign w:val="top"/>
          </w:tcPr>
          <w:p>
            <w:pPr>
              <w:spacing w:line="246" w:lineRule="auto"/>
              <w:rPr>
                <w:rFonts w:ascii="Arial"/>
                <w:sz w:val="21"/>
              </w:rPr>
            </w:pPr>
          </w:p>
          <w:p>
            <w:pPr>
              <w:pStyle w:val="8"/>
              <w:spacing w:before="59" w:line="222" w:lineRule="auto"/>
              <w:ind w:left="671"/>
            </w:pPr>
            <w:r>
              <w:rPr>
                <w:spacing w:val="-5"/>
              </w:rPr>
              <w:t>不适用此裁量阶次。</w:t>
            </w:r>
          </w:p>
        </w:tc>
        <w:tc>
          <w:tcPr>
            <w:tcW w:w="2868" w:type="dxa"/>
            <w:vAlign w:val="top"/>
          </w:tcPr>
          <w:p>
            <w:pPr>
              <w:spacing w:line="246" w:lineRule="auto"/>
              <w:rPr>
                <w:rFonts w:ascii="Arial"/>
                <w:sz w:val="21"/>
              </w:rPr>
            </w:pPr>
          </w:p>
          <w:p>
            <w:pPr>
              <w:pStyle w:val="8"/>
              <w:spacing w:before="59" w:line="224" w:lineRule="auto"/>
              <w:ind w:left="1088"/>
            </w:pPr>
            <w:r>
              <w:rPr>
                <w:spacing w:val="-9"/>
              </w:rPr>
              <w:t>不适用。</w:t>
            </w:r>
          </w:p>
        </w:tc>
        <w:tc>
          <w:tcPr>
            <w:tcW w:w="843"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9" w:line="223" w:lineRule="auto"/>
              <w:ind w:left="120"/>
            </w:pPr>
            <w:r>
              <w:rPr>
                <w:spacing w:val="28"/>
              </w:rPr>
              <w:t>省级人</w:t>
            </w:r>
          </w:p>
          <w:p>
            <w:pPr>
              <w:pStyle w:val="8"/>
              <w:spacing w:before="94" w:line="223" w:lineRule="auto"/>
              <w:ind w:left="142"/>
            </w:pPr>
            <w:r>
              <w:rPr>
                <w:spacing w:val="20"/>
              </w:rPr>
              <w:t>民政府</w:t>
            </w:r>
          </w:p>
          <w:p>
            <w:pPr>
              <w:pStyle w:val="8"/>
              <w:spacing w:before="94" w:line="221" w:lineRule="auto"/>
              <w:ind w:left="133"/>
            </w:pPr>
            <w:r>
              <w:rPr>
                <w:spacing w:val="23"/>
              </w:rPr>
              <w:t>司法行</w:t>
            </w:r>
          </w:p>
          <w:p>
            <w:pPr>
              <w:pStyle w:val="8"/>
              <w:spacing w:before="96" w:line="222" w:lineRule="auto"/>
              <w:ind w:left="120"/>
            </w:pPr>
            <w:r>
              <w:rPr>
                <w:spacing w:val="-3"/>
              </w:rPr>
              <w:t>政部门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0"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323" w:lineRule="auto"/>
              <w:rPr>
                <w:rFonts w:ascii="Arial"/>
                <w:sz w:val="21"/>
              </w:rPr>
            </w:pPr>
          </w:p>
          <w:p>
            <w:pPr>
              <w:spacing w:line="323" w:lineRule="auto"/>
              <w:rPr>
                <w:rFonts w:ascii="Arial"/>
                <w:sz w:val="21"/>
              </w:rPr>
            </w:pPr>
          </w:p>
          <w:p>
            <w:pPr>
              <w:pStyle w:val="8"/>
              <w:spacing w:before="59" w:line="223" w:lineRule="auto"/>
              <w:ind w:left="123"/>
            </w:pPr>
            <w:r>
              <w:rPr>
                <w:spacing w:val="-4"/>
              </w:rPr>
              <w:t>免于处罚</w:t>
            </w:r>
          </w:p>
        </w:tc>
        <w:tc>
          <w:tcPr>
            <w:tcW w:w="2936" w:type="dxa"/>
            <w:vAlign w:val="top"/>
          </w:tcPr>
          <w:p>
            <w:pPr>
              <w:spacing w:line="323" w:lineRule="auto"/>
              <w:rPr>
                <w:rFonts w:ascii="Arial"/>
                <w:sz w:val="21"/>
              </w:rPr>
            </w:pPr>
          </w:p>
          <w:p>
            <w:pPr>
              <w:spacing w:line="323" w:lineRule="auto"/>
              <w:rPr>
                <w:rFonts w:ascii="Arial"/>
                <w:sz w:val="21"/>
              </w:rPr>
            </w:pPr>
          </w:p>
          <w:p>
            <w:pPr>
              <w:pStyle w:val="8"/>
              <w:spacing w:before="59" w:line="222" w:lineRule="auto"/>
              <w:ind w:left="671"/>
            </w:pPr>
            <w:r>
              <w:rPr>
                <w:spacing w:val="-5"/>
              </w:rPr>
              <w:t>不适用此裁量阶次。</w:t>
            </w:r>
          </w:p>
        </w:tc>
        <w:tc>
          <w:tcPr>
            <w:tcW w:w="2868" w:type="dxa"/>
            <w:vAlign w:val="top"/>
          </w:tcPr>
          <w:p>
            <w:pPr>
              <w:spacing w:line="323" w:lineRule="auto"/>
              <w:rPr>
                <w:rFonts w:ascii="Arial"/>
                <w:sz w:val="21"/>
              </w:rPr>
            </w:pPr>
          </w:p>
          <w:p>
            <w:pPr>
              <w:spacing w:line="323" w:lineRule="auto"/>
              <w:rPr>
                <w:rFonts w:ascii="Arial"/>
                <w:sz w:val="21"/>
              </w:rPr>
            </w:pPr>
          </w:p>
          <w:p>
            <w:pPr>
              <w:pStyle w:val="8"/>
              <w:spacing w:before="59" w:line="224" w:lineRule="auto"/>
              <w:ind w:left="1088"/>
            </w:pPr>
            <w:r>
              <w:rPr>
                <w:spacing w:val="-9"/>
              </w:rPr>
              <w:t>不适用。</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315" w:lineRule="auto"/>
              <w:rPr>
                <w:rFonts w:ascii="Arial"/>
                <w:sz w:val="21"/>
              </w:rPr>
            </w:pPr>
          </w:p>
          <w:p>
            <w:pPr>
              <w:spacing w:line="316" w:lineRule="auto"/>
              <w:rPr>
                <w:rFonts w:ascii="Arial"/>
                <w:sz w:val="21"/>
              </w:rPr>
            </w:pPr>
          </w:p>
          <w:p>
            <w:pPr>
              <w:pStyle w:val="8"/>
              <w:spacing w:before="58" w:line="222" w:lineRule="auto"/>
              <w:ind w:left="140"/>
            </w:pPr>
            <w:r>
              <w:rPr>
                <w:spacing w:val="-3"/>
              </w:rPr>
              <w:t>减轻处罚</w:t>
            </w:r>
          </w:p>
        </w:tc>
        <w:tc>
          <w:tcPr>
            <w:tcW w:w="2936" w:type="dxa"/>
            <w:vAlign w:val="top"/>
          </w:tcPr>
          <w:p>
            <w:pPr>
              <w:pStyle w:val="8"/>
              <w:spacing w:before="67" w:line="305" w:lineRule="auto"/>
              <w:ind w:left="117" w:right="103" w:firstLine="5"/>
              <w:jc w:val="both"/>
            </w:pPr>
            <w:r>
              <w:t>发生本项违法行为，没有给当事人</w:t>
            </w:r>
            <w:r>
              <w:rPr>
                <w:spacing w:val="1"/>
              </w:rPr>
              <w:t xml:space="preserve"> </w:t>
            </w:r>
            <w:r>
              <w:t>造成损失或者没有违法所得，主动</w:t>
            </w:r>
            <w:r>
              <w:rPr>
                <w:spacing w:val="9"/>
              </w:rPr>
              <w:t xml:space="preserve"> </w:t>
            </w:r>
            <w:r>
              <w:t>积极配合司法行政机关查处的；违</w:t>
            </w:r>
            <w:r>
              <w:rPr>
                <w:spacing w:val="9"/>
              </w:rPr>
              <w:t xml:space="preserve"> </w:t>
            </w:r>
            <w:r>
              <w:t>法情节较轻，造成危害后果或者不</w:t>
            </w:r>
            <w:r>
              <w:rPr>
                <w:spacing w:val="9"/>
              </w:rPr>
              <w:t xml:space="preserve"> </w:t>
            </w:r>
            <w:r>
              <w:rPr>
                <w:spacing w:val="-4"/>
              </w:rPr>
              <w:t>良社会影响轻微的。</w:t>
            </w:r>
          </w:p>
        </w:tc>
        <w:tc>
          <w:tcPr>
            <w:tcW w:w="2868" w:type="dxa"/>
            <w:vAlign w:val="top"/>
          </w:tcPr>
          <w:p>
            <w:pPr>
              <w:spacing w:line="475" w:lineRule="auto"/>
              <w:rPr>
                <w:rFonts w:ascii="Arial"/>
                <w:sz w:val="21"/>
              </w:rPr>
            </w:pPr>
          </w:p>
          <w:p>
            <w:pPr>
              <w:pStyle w:val="8"/>
              <w:spacing w:before="59" w:line="321" w:lineRule="auto"/>
              <w:ind w:left="120" w:right="103"/>
            </w:pPr>
            <w:r>
              <w:rPr>
                <w:spacing w:val="8"/>
              </w:rPr>
              <w:t>停止从事司法鉴定业务一个月以</w:t>
            </w:r>
            <w:r>
              <w:rPr>
                <w:spacing w:val="5"/>
              </w:rPr>
              <w:t xml:space="preserve"> </w:t>
            </w:r>
            <w:r>
              <w:rPr>
                <w:spacing w:val="-5"/>
              </w:rPr>
              <w:t>上三个月以下。</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476" w:lineRule="auto"/>
              <w:rPr>
                <w:rFonts w:ascii="Arial"/>
                <w:sz w:val="21"/>
              </w:rPr>
            </w:pPr>
          </w:p>
          <w:p>
            <w:pPr>
              <w:pStyle w:val="8"/>
              <w:spacing w:before="59" w:line="222" w:lineRule="auto"/>
              <w:ind w:left="138"/>
            </w:pPr>
            <w:r>
              <w:rPr>
                <w:spacing w:val="-3"/>
              </w:rPr>
              <w:t>从轻处罚</w:t>
            </w:r>
          </w:p>
        </w:tc>
        <w:tc>
          <w:tcPr>
            <w:tcW w:w="2936" w:type="dxa"/>
            <w:vAlign w:val="top"/>
          </w:tcPr>
          <w:p>
            <w:pPr>
              <w:pStyle w:val="8"/>
              <w:spacing w:before="68" w:line="301" w:lineRule="auto"/>
              <w:ind w:left="117" w:right="103" w:firstLine="5"/>
              <w:jc w:val="both"/>
            </w:pPr>
            <w:r>
              <w:t>首次本项违法行为的，给当事人造</w:t>
            </w:r>
            <w:r>
              <w:rPr>
                <w:spacing w:val="2"/>
              </w:rPr>
              <w:t xml:space="preserve"> </w:t>
            </w:r>
            <w:r>
              <w:t>成损失较轻，主动消除违法行为危</w:t>
            </w:r>
            <w:r>
              <w:rPr>
                <w:spacing w:val="8"/>
              </w:rPr>
              <w:t xml:space="preserve"> </w:t>
            </w:r>
            <w:r>
              <w:t>害后果或者违法情节较轻，造成危</w:t>
            </w:r>
            <w:r>
              <w:rPr>
                <w:spacing w:val="8"/>
              </w:rPr>
              <w:t xml:space="preserve"> </w:t>
            </w:r>
            <w:r>
              <w:rPr>
                <w:spacing w:val="-3"/>
              </w:rPr>
              <w:t>害后果和不良社会影响较轻的。</w:t>
            </w:r>
          </w:p>
        </w:tc>
        <w:tc>
          <w:tcPr>
            <w:tcW w:w="2868" w:type="dxa"/>
            <w:vAlign w:val="top"/>
          </w:tcPr>
          <w:p>
            <w:pPr>
              <w:spacing w:line="321" w:lineRule="auto"/>
              <w:rPr>
                <w:rFonts w:ascii="Arial"/>
                <w:sz w:val="21"/>
              </w:rPr>
            </w:pPr>
          </w:p>
          <w:p>
            <w:pPr>
              <w:pStyle w:val="8"/>
              <w:spacing w:before="58" w:line="321" w:lineRule="auto"/>
              <w:ind w:left="120" w:right="103"/>
            </w:pPr>
            <w:r>
              <w:rPr>
                <w:spacing w:val="8"/>
              </w:rPr>
              <w:t>停止从事司法鉴定业务三个月以</w:t>
            </w:r>
            <w:r>
              <w:rPr>
                <w:spacing w:val="5"/>
              </w:rPr>
              <w:t xml:space="preserve"> </w:t>
            </w:r>
            <w:r>
              <w:rPr>
                <w:spacing w:val="-5"/>
              </w:rPr>
              <w:t>上六个月以下。</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713" w:type="dxa"/>
            <w:vMerge w:val="continue"/>
            <w:tcBorders>
              <w:top w:val="nil"/>
            </w:tcBorders>
            <w:vAlign w:val="top"/>
          </w:tcPr>
          <w:p>
            <w:pPr>
              <w:rPr>
                <w:rFonts w:ascii="Arial"/>
                <w:sz w:val="21"/>
              </w:rPr>
            </w:pPr>
          </w:p>
        </w:tc>
        <w:tc>
          <w:tcPr>
            <w:tcW w:w="1481" w:type="dxa"/>
            <w:vMerge w:val="continue"/>
            <w:tcBorders>
              <w:top w:val="nil"/>
            </w:tcBorders>
            <w:vAlign w:val="top"/>
          </w:tcPr>
          <w:p>
            <w:pPr>
              <w:rPr>
                <w:rFonts w:ascii="Arial"/>
                <w:sz w:val="21"/>
              </w:rPr>
            </w:pPr>
          </w:p>
        </w:tc>
        <w:tc>
          <w:tcPr>
            <w:tcW w:w="3437" w:type="dxa"/>
            <w:vMerge w:val="continue"/>
            <w:tcBorders>
              <w:top w:val="nil"/>
            </w:tcBorders>
            <w:vAlign w:val="top"/>
          </w:tcPr>
          <w:p>
            <w:pPr>
              <w:rPr>
                <w:rFonts w:ascii="Arial"/>
                <w:sz w:val="21"/>
              </w:rPr>
            </w:pPr>
          </w:p>
        </w:tc>
        <w:tc>
          <w:tcPr>
            <w:tcW w:w="981" w:type="dxa"/>
            <w:vAlign w:val="top"/>
          </w:tcPr>
          <w:p>
            <w:pPr>
              <w:spacing w:line="316" w:lineRule="auto"/>
              <w:rPr>
                <w:rFonts w:ascii="Arial"/>
                <w:sz w:val="21"/>
              </w:rPr>
            </w:pPr>
          </w:p>
          <w:p>
            <w:pPr>
              <w:spacing w:line="316" w:lineRule="auto"/>
              <w:rPr>
                <w:rFonts w:ascii="Arial"/>
                <w:sz w:val="21"/>
              </w:rPr>
            </w:pPr>
          </w:p>
          <w:p>
            <w:pPr>
              <w:pStyle w:val="8"/>
              <w:spacing w:before="58" w:line="222" w:lineRule="auto"/>
              <w:ind w:left="141"/>
            </w:pPr>
            <w:r>
              <w:rPr>
                <w:spacing w:val="-4"/>
              </w:rPr>
              <w:t>一般情形</w:t>
            </w:r>
          </w:p>
        </w:tc>
        <w:tc>
          <w:tcPr>
            <w:tcW w:w="2936" w:type="dxa"/>
            <w:vAlign w:val="top"/>
          </w:tcPr>
          <w:p>
            <w:pPr>
              <w:pStyle w:val="8"/>
              <w:spacing w:before="70" w:line="305" w:lineRule="auto"/>
              <w:ind w:left="117" w:right="103" w:firstLine="5"/>
              <w:jc w:val="both"/>
            </w:pPr>
            <w:r>
              <w:t>发生本项违法行为的，违法所得或</w:t>
            </w:r>
            <w:r>
              <w:rPr>
                <w:spacing w:val="1"/>
              </w:rPr>
              <w:t xml:space="preserve"> </w:t>
            </w:r>
            <w:r>
              <w:t>者造成损失较大，不配合司法行政</w:t>
            </w:r>
            <w:r>
              <w:rPr>
                <w:spacing w:val="8"/>
              </w:rPr>
              <w:t xml:space="preserve"> </w:t>
            </w:r>
            <w:r>
              <w:t>机关查处的；违法情节较重，造成</w:t>
            </w:r>
            <w:r>
              <w:rPr>
                <w:spacing w:val="8"/>
              </w:rPr>
              <w:t xml:space="preserve"> </w:t>
            </w:r>
            <w:r>
              <w:rPr>
                <w:spacing w:val="13"/>
              </w:rPr>
              <w:t>危害后果或者不良社会影响一般</w:t>
            </w:r>
            <w:r>
              <w:rPr>
                <w:spacing w:val="4"/>
              </w:rPr>
              <w:t xml:space="preserve"> </w:t>
            </w:r>
            <w:r>
              <w:rPr>
                <w:spacing w:val="-9"/>
              </w:rPr>
              <w:t>的。</w:t>
            </w:r>
          </w:p>
        </w:tc>
        <w:tc>
          <w:tcPr>
            <w:tcW w:w="2868" w:type="dxa"/>
            <w:vAlign w:val="top"/>
          </w:tcPr>
          <w:p>
            <w:pPr>
              <w:spacing w:line="476" w:lineRule="auto"/>
              <w:rPr>
                <w:rFonts w:ascii="Arial"/>
                <w:sz w:val="21"/>
              </w:rPr>
            </w:pPr>
          </w:p>
          <w:p>
            <w:pPr>
              <w:pStyle w:val="8"/>
              <w:spacing w:before="59" w:line="321" w:lineRule="auto"/>
              <w:ind w:left="120" w:right="103"/>
            </w:pPr>
            <w:r>
              <w:rPr>
                <w:spacing w:val="8"/>
              </w:rPr>
              <w:t>停止从事司法鉴定业务六个月以</w:t>
            </w:r>
            <w:r>
              <w:rPr>
                <w:spacing w:val="5"/>
              </w:rPr>
              <w:t xml:space="preserve"> </w:t>
            </w:r>
            <w:r>
              <w:rPr>
                <w:spacing w:val="-6"/>
              </w:rPr>
              <w:t>上一年以下。</w:t>
            </w:r>
          </w:p>
        </w:tc>
        <w:tc>
          <w:tcPr>
            <w:tcW w:w="843" w:type="dxa"/>
            <w:vMerge w:val="continue"/>
            <w:tcBorders>
              <w:top w:val="nil"/>
            </w:tcBorders>
            <w:vAlign w:val="top"/>
          </w:tcPr>
          <w:p>
            <w:pPr>
              <w:rPr>
                <w:rFonts w:ascii="Arial"/>
                <w:sz w:val="21"/>
              </w:rPr>
            </w:pPr>
          </w:p>
        </w:tc>
      </w:tr>
    </w:tbl>
    <w:p>
      <w:pPr>
        <w:pStyle w:val="2"/>
      </w:pPr>
    </w:p>
    <w:p>
      <w:pPr>
        <w:sectPr>
          <w:pgSz w:w="16839" w:h="11906"/>
          <w:pgMar w:top="400" w:right="1985"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3259" w:type="dxa"/>
        <w:tblInd w:w="9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481"/>
        <w:gridCol w:w="3437"/>
        <w:gridCol w:w="981"/>
        <w:gridCol w:w="2936"/>
        <w:gridCol w:w="2868"/>
        <w:gridCol w:w="8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713" w:type="dxa"/>
            <w:vAlign w:val="top"/>
          </w:tcPr>
          <w:p>
            <w:pPr>
              <w:rPr>
                <w:rFonts w:ascii="Arial"/>
                <w:sz w:val="21"/>
              </w:rPr>
            </w:pPr>
          </w:p>
        </w:tc>
        <w:tc>
          <w:tcPr>
            <w:tcW w:w="1481" w:type="dxa"/>
            <w:vAlign w:val="top"/>
          </w:tcPr>
          <w:p>
            <w:pPr>
              <w:rPr>
                <w:rFonts w:ascii="Arial"/>
                <w:sz w:val="21"/>
              </w:rPr>
            </w:pPr>
          </w:p>
        </w:tc>
        <w:tc>
          <w:tcPr>
            <w:tcW w:w="3437" w:type="dxa"/>
            <w:vAlign w:val="top"/>
          </w:tcPr>
          <w:p>
            <w:pPr>
              <w:pStyle w:val="8"/>
              <w:spacing w:before="71" w:line="320" w:lineRule="auto"/>
              <w:ind w:left="116" w:right="105" w:firstLine="4"/>
              <w:jc w:val="both"/>
            </w:pPr>
            <w:r>
              <w:rPr>
                <w:spacing w:val="-2"/>
              </w:rPr>
              <w:t>年以下的处罚；情节严重的，撤销</w:t>
            </w:r>
            <w:r>
              <w:fldChar w:fldCharType="begin"/>
            </w:r>
            <w:r>
              <w:instrText xml:space="preserve"> HYPERLINK "http://www.shigu.org/" </w:instrText>
            </w:r>
            <w:r>
              <w:fldChar w:fldCharType="separate"/>
            </w:r>
            <w:r>
              <w:rPr>
                <w:spacing w:val="-2"/>
              </w:rPr>
              <w:t>登记</w:t>
            </w:r>
            <w:r>
              <w:rPr>
                <w:spacing w:val="-2"/>
              </w:rPr>
              <w:fldChar w:fldCharType="end"/>
            </w:r>
            <w:r>
              <w:rPr>
                <w:spacing w:val="-2"/>
              </w:rPr>
              <w:t>；</w:t>
            </w:r>
            <w:r>
              <w:t xml:space="preserve"> </w:t>
            </w:r>
            <w:r>
              <w:rPr>
                <w:spacing w:val="-2"/>
              </w:rPr>
              <w:t>构成犯罪的，依法追究刑事责任：(五)故</w:t>
            </w:r>
            <w:r>
              <w:rPr>
                <w:spacing w:val="6"/>
              </w:rPr>
              <w:t xml:space="preserve"> </w:t>
            </w:r>
            <w:r>
              <w:rPr>
                <w:spacing w:val="-4"/>
              </w:rPr>
              <w:t>意做虚假鉴定的。</w:t>
            </w:r>
          </w:p>
        </w:tc>
        <w:tc>
          <w:tcPr>
            <w:tcW w:w="981" w:type="dxa"/>
            <w:vAlign w:val="top"/>
          </w:tcPr>
          <w:p>
            <w:pPr>
              <w:rPr>
                <w:rFonts w:ascii="Arial"/>
                <w:sz w:val="21"/>
              </w:rPr>
            </w:pPr>
          </w:p>
          <w:p>
            <w:pPr>
              <w:rPr>
                <w:rFonts w:ascii="Arial"/>
                <w:sz w:val="21"/>
              </w:rPr>
            </w:pPr>
          </w:p>
          <w:p>
            <w:pPr>
              <w:pStyle w:val="8"/>
              <w:spacing w:before="58" w:line="223" w:lineRule="auto"/>
              <w:ind w:left="138"/>
            </w:pPr>
            <w:r>
              <w:rPr>
                <w:spacing w:val="-3"/>
              </w:rPr>
              <w:t>从重处罚</w:t>
            </w:r>
          </w:p>
        </w:tc>
        <w:tc>
          <w:tcPr>
            <w:tcW w:w="2936" w:type="dxa"/>
            <w:vAlign w:val="top"/>
          </w:tcPr>
          <w:p>
            <w:pPr>
              <w:pStyle w:val="8"/>
              <w:spacing w:before="75" w:line="302" w:lineRule="auto"/>
              <w:ind w:left="120" w:right="56" w:firstLine="2"/>
              <w:jc w:val="both"/>
            </w:pPr>
            <w:r>
              <w:rPr>
                <w:spacing w:val="-9"/>
              </w:rPr>
              <w:t>发生本项违法行为，违法情节严重，</w:t>
            </w:r>
            <w:r>
              <w:rPr>
                <w:spacing w:val="14"/>
              </w:rPr>
              <w:t xml:space="preserve"> </w:t>
            </w:r>
            <w:r>
              <w:t>危害后果或者不良社会影响十分严</w:t>
            </w:r>
            <w:r>
              <w:rPr>
                <w:spacing w:val="6"/>
              </w:rPr>
              <w:t xml:space="preserve"> </w:t>
            </w:r>
            <w:r>
              <w:t>重的，给司法鉴定行业造成了恶劣</w:t>
            </w:r>
            <w:r>
              <w:rPr>
                <w:spacing w:val="4"/>
              </w:rPr>
              <w:t xml:space="preserve"> </w:t>
            </w:r>
            <w:r>
              <w:rPr>
                <w:spacing w:val="-9"/>
              </w:rPr>
              <w:t>影响。</w:t>
            </w:r>
          </w:p>
        </w:tc>
        <w:tc>
          <w:tcPr>
            <w:tcW w:w="2868" w:type="dxa"/>
            <w:vAlign w:val="top"/>
          </w:tcPr>
          <w:p>
            <w:pPr>
              <w:rPr>
                <w:rFonts w:ascii="Arial"/>
                <w:sz w:val="21"/>
              </w:rPr>
            </w:pPr>
          </w:p>
          <w:p>
            <w:pPr>
              <w:rPr>
                <w:rFonts w:ascii="Arial"/>
                <w:sz w:val="21"/>
              </w:rPr>
            </w:pPr>
          </w:p>
          <w:p>
            <w:pPr>
              <w:pStyle w:val="8"/>
              <w:spacing w:before="58" w:line="222" w:lineRule="auto"/>
              <w:ind w:left="118"/>
            </w:pPr>
            <w:r>
              <w:rPr>
                <w:spacing w:val="-7"/>
              </w:rPr>
              <w:t>撤销登记。</w:t>
            </w:r>
          </w:p>
        </w:tc>
        <w:tc>
          <w:tcPr>
            <w:tcW w:w="8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8" w:hRule="atLeast"/>
        </w:trPr>
        <w:tc>
          <w:tcPr>
            <w:tcW w:w="713"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9" w:line="241" w:lineRule="auto"/>
              <w:ind w:left="128"/>
            </w:pPr>
            <w:r>
              <w:rPr>
                <w:spacing w:val="-10"/>
              </w:rPr>
              <w:t>15</w:t>
            </w:r>
          </w:p>
        </w:tc>
        <w:tc>
          <w:tcPr>
            <w:tcW w:w="1481"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8" w:line="223" w:lineRule="auto"/>
              <w:ind w:left="129"/>
            </w:pPr>
            <w:r>
              <w:rPr>
                <w:spacing w:val="-4"/>
              </w:rPr>
              <w:t>司法鉴定人超出</w:t>
            </w:r>
          </w:p>
          <w:p>
            <w:pPr>
              <w:pStyle w:val="8"/>
              <w:spacing w:before="94" w:line="223" w:lineRule="auto"/>
              <w:ind w:left="118"/>
            </w:pPr>
            <w:r>
              <w:rPr>
                <w:spacing w:val="-2"/>
              </w:rPr>
              <w:t>登记的执业类别</w:t>
            </w:r>
          </w:p>
          <w:p>
            <w:pPr>
              <w:pStyle w:val="8"/>
              <w:spacing w:before="93" w:line="322" w:lineRule="auto"/>
              <w:ind w:left="117" w:right="112" w:hanging="2"/>
            </w:pPr>
            <w:r>
              <w:rPr>
                <w:spacing w:val="-2"/>
              </w:rPr>
              <w:t>开展司法鉴定活</w:t>
            </w:r>
            <w:r>
              <w:rPr>
                <w:spacing w:val="1"/>
              </w:rPr>
              <w:t xml:space="preserve"> </w:t>
            </w:r>
            <w:r>
              <w:rPr>
                <w:spacing w:val="-4"/>
              </w:rPr>
              <w:t>动的</w:t>
            </w:r>
          </w:p>
        </w:tc>
        <w:tc>
          <w:tcPr>
            <w:tcW w:w="3437" w:type="dxa"/>
            <w:vMerge w:val="restart"/>
            <w:tcBorders>
              <w:bottom w:val="nil"/>
            </w:tcBorders>
            <w:vAlign w:val="top"/>
          </w:tcPr>
          <w:p>
            <w:pPr>
              <w:pStyle w:val="8"/>
              <w:spacing w:before="88" w:line="309" w:lineRule="auto"/>
              <w:ind w:left="116" w:right="105" w:firstLine="8"/>
            </w:pPr>
            <w:r>
              <w:rPr>
                <w:b/>
                <w:bCs/>
                <w:spacing w:val="-5"/>
              </w:rPr>
              <w:t>1.《西藏自治区司法鉴定管理条例》第四</w:t>
            </w:r>
            <w:r>
              <w:rPr>
                <w:spacing w:val="16"/>
              </w:rPr>
              <w:t xml:space="preserve"> </w:t>
            </w:r>
            <w:r>
              <w:rPr>
                <w:b/>
                <w:bCs/>
                <w:spacing w:val="-1"/>
              </w:rPr>
              <w:t>十七条</w:t>
            </w:r>
            <w:r>
              <w:rPr>
                <w:spacing w:val="-1"/>
              </w:rPr>
              <w:t xml:space="preserve"> 违反本条例规定，司法鉴定人有</w:t>
            </w:r>
            <w:r>
              <w:rPr>
                <w:spacing w:val="1"/>
              </w:rPr>
              <w:t xml:space="preserve"> </w:t>
            </w:r>
            <w:r>
              <w:rPr>
                <w:spacing w:val="-2"/>
              </w:rPr>
              <w:t>下列情形之一的，由自治区人民政府司法</w:t>
            </w:r>
            <w:r>
              <w:rPr>
                <w:spacing w:val="4"/>
              </w:rPr>
              <w:t xml:space="preserve"> </w:t>
            </w:r>
            <w:r>
              <w:rPr>
                <w:spacing w:val="-5"/>
              </w:rPr>
              <w:t>行政部门、地（市）行署（人民政府）</w:t>
            </w:r>
            <w:r>
              <w:rPr>
                <w:spacing w:val="-32"/>
              </w:rPr>
              <w:t xml:space="preserve"> </w:t>
            </w:r>
            <w:r>
              <w:rPr>
                <w:spacing w:val="-5"/>
              </w:rPr>
              <w:t>司</w:t>
            </w:r>
            <w:r>
              <w:t xml:space="preserve"> </w:t>
            </w:r>
            <w:r>
              <w:rPr>
                <w:spacing w:val="-2"/>
              </w:rPr>
              <w:t>法行政部门根据情节轻重给予警告、停止</w:t>
            </w:r>
            <w:r>
              <w:rPr>
                <w:spacing w:val="4"/>
              </w:rPr>
              <w:t xml:space="preserve"> </w:t>
            </w:r>
            <w:r>
              <w:rPr>
                <w:spacing w:val="-2"/>
              </w:rPr>
              <w:t>执业一个月以上三个月以下的处罚，可以</w:t>
            </w:r>
            <w:r>
              <w:rPr>
                <w:spacing w:val="4"/>
              </w:rPr>
              <w:t xml:space="preserve"> </w:t>
            </w:r>
            <w:r>
              <w:rPr>
                <w:spacing w:val="-2"/>
              </w:rPr>
              <w:t>并处两千元以上一万元以下罚款；有违法</w:t>
            </w:r>
            <w:r>
              <w:rPr>
                <w:spacing w:val="4"/>
              </w:rPr>
              <w:t xml:space="preserve"> </w:t>
            </w:r>
            <w:r>
              <w:t>所得的，没收违法所得</w:t>
            </w:r>
            <w:r>
              <w:rPr>
                <w:spacing w:val="-16"/>
              </w:rPr>
              <w:t>：（</w:t>
            </w:r>
            <w:r>
              <w:t xml:space="preserve">一）超出登记 </w:t>
            </w:r>
            <w:r>
              <w:rPr>
                <w:spacing w:val="-4"/>
              </w:rPr>
              <w:t>的执业类别开展司法鉴定活动的；</w:t>
            </w:r>
          </w:p>
          <w:p>
            <w:pPr>
              <w:pStyle w:val="8"/>
              <w:spacing w:before="94" w:line="306" w:lineRule="auto"/>
              <w:ind w:left="116" w:right="105" w:hanging="2"/>
            </w:pPr>
            <w:r>
              <w:rPr>
                <w:b/>
                <w:bCs/>
                <w:spacing w:val="-4"/>
              </w:rPr>
              <w:t>2.《中华人民共和国行政处罚法》第三十</w:t>
            </w:r>
            <w:r>
              <w:rPr>
                <w:spacing w:val="11"/>
              </w:rPr>
              <w:t xml:space="preserve"> </w:t>
            </w:r>
            <w:r>
              <w:rPr>
                <w:b/>
                <w:bCs/>
                <w:spacing w:val="-4"/>
              </w:rPr>
              <w:t>二条</w:t>
            </w:r>
            <w:r>
              <w:rPr>
                <w:spacing w:val="16"/>
              </w:rPr>
              <w:t xml:space="preserve">  </w:t>
            </w:r>
            <w:r>
              <w:rPr>
                <w:spacing w:val="-4"/>
              </w:rPr>
              <w:t>当事人有下列情形之一，应当从轻</w:t>
            </w:r>
            <w:r>
              <w:t xml:space="preserve"> </w:t>
            </w:r>
            <w:r>
              <w:rPr>
                <w:spacing w:val="-2"/>
              </w:rPr>
              <w:t>或者减轻行政处罚：(一)主动消除或者减</w:t>
            </w:r>
            <w:r>
              <w:rPr>
                <w:spacing w:val="6"/>
              </w:rPr>
              <w:t xml:space="preserve"> </w:t>
            </w:r>
            <w:r>
              <w:rPr>
                <w:spacing w:val="-1"/>
              </w:rPr>
              <w:t>轻违法行为危害后果的;(二)受他人胁迫</w:t>
            </w:r>
            <w:r>
              <w:rPr>
                <w:spacing w:val="2"/>
              </w:rPr>
              <w:t xml:space="preserve">  </w:t>
            </w:r>
            <w:r>
              <w:rPr>
                <w:spacing w:val="-1"/>
              </w:rPr>
              <w:t>或者诱骗实施违法行为的;(三)主动供述</w:t>
            </w:r>
            <w:r>
              <w:rPr>
                <w:spacing w:val="2"/>
              </w:rPr>
              <w:t xml:space="preserve">  </w:t>
            </w:r>
            <w:r>
              <w:rPr>
                <w:spacing w:val="-1"/>
              </w:rPr>
              <w:t>行政机关尚未掌握的违法行为的;(四)配</w:t>
            </w:r>
            <w:r>
              <w:rPr>
                <w:spacing w:val="2"/>
              </w:rPr>
              <w:t xml:space="preserve">  </w:t>
            </w:r>
            <w:r>
              <w:rPr>
                <w:spacing w:val="-1"/>
              </w:rPr>
              <w:t>合行政机关查处违法行为有立功表现</w:t>
            </w:r>
          </w:p>
          <w:p>
            <w:pPr>
              <w:pStyle w:val="8"/>
              <w:spacing w:before="97" w:line="270" w:lineRule="auto"/>
              <w:ind w:left="116" w:right="177" w:firstLine="11"/>
            </w:pPr>
            <w:r>
              <w:rPr>
                <w:spacing w:val="-2"/>
              </w:rPr>
              <w:t>的;(五)法律、法规、规章规定其他应当</w:t>
            </w:r>
            <w:r>
              <w:rPr>
                <w:spacing w:val="13"/>
              </w:rPr>
              <w:t xml:space="preserve"> </w:t>
            </w:r>
            <w:r>
              <w:rPr>
                <w:spacing w:val="-3"/>
              </w:rPr>
              <w:t>从轻或者减轻行政处罚的。</w:t>
            </w:r>
          </w:p>
          <w:p>
            <w:pPr>
              <w:pStyle w:val="8"/>
              <w:spacing w:before="95" w:line="296" w:lineRule="auto"/>
              <w:ind w:left="119" w:right="105" w:hanging="4"/>
            </w:pPr>
            <w:r>
              <w:rPr>
                <w:b/>
                <w:bCs/>
                <w:spacing w:val="-4"/>
              </w:rPr>
              <w:t>3.《司法鉴定人登记管理办法》</w:t>
            </w:r>
            <w:r>
              <w:rPr>
                <w:spacing w:val="-4"/>
              </w:rPr>
              <w:t>第二十九</w:t>
            </w:r>
            <w:r>
              <w:rPr>
                <w:spacing w:val="17"/>
              </w:rPr>
              <w:t xml:space="preserve"> </w:t>
            </w:r>
            <w:r>
              <w:rPr>
                <w:spacing w:val="-5"/>
              </w:rPr>
              <w:t>条</w:t>
            </w:r>
            <w:r>
              <w:rPr>
                <w:spacing w:val="-35"/>
              </w:rPr>
              <w:t xml:space="preserve"> </w:t>
            </w:r>
            <w:r>
              <w:fldChar w:fldCharType="begin"/>
            </w:r>
            <w:r>
              <w:instrText xml:space="preserve"> HYPERLINK "http://www.shigu.org/" </w:instrText>
            </w:r>
            <w:r>
              <w:fldChar w:fldCharType="separate"/>
            </w:r>
            <w:r>
              <w:rPr>
                <w:spacing w:val="-5"/>
              </w:rPr>
              <w:t>司法</w:t>
            </w:r>
            <w:r>
              <w:rPr>
                <w:spacing w:val="-5"/>
              </w:rPr>
              <w:fldChar w:fldCharType="end"/>
            </w:r>
            <w:r>
              <w:fldChar w:fldCharType="begin"/>
            </w:r>
            <w:r>
              <w:instrText xml:space="preserve"> HYPERLINK "http://www.shigu.org/" </w:instrText>
            </w:r>
            <w:r>
              <w:fldChar w:fldCharType="separate"/>
            </w:r>
            <w:r>
              <w:rPr>
                <w:spacing w:val="-5"/>
              </w:rPr>
              <w:t>鉴定人</w:t>
            </w:r>
            <w:r>
              <w:rPr>
                <w:spacing w:val="-5"/>
              </w:rPr>
              <w:fldChar w:fldCharType="end"/>
            </w:r>
            <w:r>
              <w:rPr>
                <w:spacing w:val="-5"/>
              </w:rPr>
              <w:t>有下列情形之一的，由省级</w:t>
            </w:r>
            <w:r>
              <w:t xml:space="preserve"> </w:t>
            </w:r>
            <w:r>
              <w:fldChar w:fldCharType="begin"/>
            </w:r>
            <w:r>
              <w:instrText xml:space="preserve"> HYPERLINK "http://www.shigu.org/" </w:instrText>
            </w:r>
            <w:r>
              <w:fldChar w:fldCharType="separate"/>
            </w:r>
            <w:r>
              <w:rPr>
                <w:spacing w:val="-2"/>
              </w:rPr>
              <w:t>司法</w:t>
            </w:r>
            <w:r>
              <w:rPr>
                <w:spacing w:val="-2"/>
              </w:rPr>
              <w:fldChar w:fldCharType="end"/>
            </w:r>
            <w:r>
              <w:rPr>
                <w:spacing w:val="-2"/>
              </w:rPr>
              <w:t>行政机关依法给予警告，并责令其改</w:t>
            </w:r>
            <w:r>
              <w:rPr>
                <w:spacing w:val="1"/>
              </w:rPr>
              <w:t xml:space="preserve"> </w:t>
            </w:r>
            <w:r>
              <w:rPr>
                <w:spacing w:val="-3"/>
              </w:rPr>
              <w:t>正：(二)超出</w:t>
            </w:r>
            <w:r>
              <w:fldChar w:fldCharType="begin"/>
            </w:r>
            <w:r>
              <w:instrText xml:space="preserve"> HYPERLINK "http://www.shigu.org/" </w:instrText>
            </w:r>
            <w:r>
              <w:fldChar w:fldCharType="separate"/>
            </w:r>
            <w:r>
              <w:rPr>
                <w:spacing w:val="-3"/>
              </w:rPr>
              <w:t>登记</w:t>
            </w:r>
            <w:r>
              <w:rPr>
                <w:spacing w:val="-3"/>
              </w:rPr>
              <w:fldChar w:fldCharType="end"/>
            </w:r>
            <w:r>
              <w:rPr>
                <w:spacing w:val="-3"/>
              </w:rPr>
              <w:t>的执业类别执业的；</w:t>
            </w:r>
          </w:p>
        </w:tc>
        <w:tc>
          <w:tcPr>
            <w:tcW w:w="981" w:type="dxa"/>
            <w:vAlign w:val="top"/>
          </w:tcPr>
          <w:p>
            <w:pPr>
              <w:spacing w:line="476" w:lineRule="auto"/>
              <w:rPr>
                <w:rFonts w:ascii="Arial"/>
                <w:sz w:val="21"/>
              </w:rPr>
            </w:pPr>
          </w:p>
          <w:p>
            <w:pPr>
              <w:pStyle w:val="8"/>
              <w:spacing w:before="59" w:line="223" w:lineRule="auto"/>
              <w:ind w:left="121"/>
            </w:pPr>
            <w:r>
              <w:rPr>
                <w:spacing w:val="-4"/>
              </w:rPr>
              <w:t>不予处罚</w:t>
            </w:r>
          </w:p>
        </w:tc>
        <w:tc>
          <w:tcPr>
            <w:tcW w:w="2936" w:type="dxa"/>
            <w:vAlign w:val="top"/>
          </w:tcPr>
          <w:p>
            <w:pPr>
              <w:spacing w:line="476" w:lineRule="auto"/>
              <w:rPr>
                <w:rFonts w:ascii="Arial"/>
                <w:sz w:val="21"/>
              </w:rPr>
            </w:pPr>
          </w:p>
          <w:p>
            <w:pPr>
              <w:pStyle w:val="8"/>
              <w:spacing w:before="59" w:line="222" w:lineRule="auto"/>
              <w:ind w:left="671"/>
            </w:pPr>
            <w:r>
              <w:rPr>
                <w:spacing w:val="-5"/>
              </w:rPr>
              <w:t>不适用此裁量阶次。</w:t>
            </w:r>
          </w:p>
        </w:tc>
        <w:tc>
          <w:tcPr>
            <w:tcW w:w="2868" w:type="dxa"/>
            <w:vAlign w:val="top"/>
          </w:tcPr>
          <w:p>
            <w:pPr>
              <w:spacing w:line="476" w:lineRule="auto"/>
              <w:rPr>
                <w:rFonts w:ascii="Arial"/>
                <w:sz w:val="21"/>
              </w:rPr>
            </w:pPr>
          </w:p>
          <w:p>
            <w:pPr>
              <w:pStyle w:val="8"/>
              <w:spacing w:before="59" w:line="224" w:lineRule="auto"/>
              <w:ind w:left="1088"/>
            </w:pPr>
            <w:r>
              <w:rPr>
                <w:spacing w:val="-9"/>
              </w:rPr>
              <w:t>不适用。</w:t>
            </w:r>
          </w:p>
        </w:tc>
        <w:tc>
          <w:tcPr>
            <w:tcW w:w="843" w:type="dxa"/>
            <w:vMerge w:val="restart"/>
            <w:tcBorders>
              <w:bottom w:val="nil"/>
            </w:tcBorders>
            <w:vAlign w:val="top"/>
          </w:tcPr>
          <w:p>
            <w:pPr>
              <w:pStyle w:val="8"/>
              <w:spacing w:before="68" w:line="222" w:lineRule="auto"/>
              <w:ind w:left="153"/>
            </w:pPr>
            <w:r>
              <w:rPr>
                <w:spacing w:val="21"/>
              </w:rPr>
              <w:t>自治区</w:t>
            </w:r>
          </w:p>
          <w:p>
            <w:pPr>
              <w:pStyle w:val="8"/>
              <w:spacing w:before="95" w:line="223" w:lineRule="auto"/>
              <w:ind w:left="122"/>
            </w:pPr>
            <w:r>
              <w:rPr>
                <w:spacing w:val="27"/>
              </w:rPr>
              <w:t>人民政</w:t>
            </w:r>
          </w:p>
          <w:p>
            <w:pPr>
              <w:pStyle w:val="8"/>
              <w:spacing w:before="94" w:line="223" w:lineRule="auto"/>
              <w:ind w:left="120"/>
            </w:pPr>
            <w:r>
              <w:rPr>
                <w:spacing w:val="29"/>
              </w:rPr>
              <w:t>府司法</w:t>
            </w:r>
          </w:p>
          <w:p>
            <w:pPr>
              <w:pStyle w:val="8"/>
              <w:spacing w:before="94" w:line="221" w:lineRule="auto"/>
              <w:ind w:left="120"/>
            </w:pPr>
            <w:r>
              <w:rPr>
                <w:spacing w:val="27"/>
              </w:rPr>
              <w:t>行政部</w:t>
            </w:r>
          </w:p>
          <w:p>
            <w:pPr>
              <w:pStyle w:val="8"/>
              <w:spacing w:before="96" w:line="222" w:lineRule="auto"/>
              <w:ind w:left="137"/>
            </w:pPr>
            <w:r>
              <w:rPr>
                <w:spacing w:val="-19"/>
              </w:rPr>
              <w:t>门</w:t>
            </w:r>
            <w:r>
              <w:rPr>
                <w:spacing w:val="-23"/>
              </w:rPr>
              <w:t xml:space="preserve"> </w:t>
            </w:r>
            <w:r>
              <w:rPr>
                <w:spacing w:val="-19"/>
              </w:rPr>
              <w:t>、</w:t>
            </w:r>
            <w:r>
              <w:rPr>
                <w:spacing w:val="-34"/>
              </w:rPr>
              <w:t xml:space="preserve"> </w:t>
            </w:r>
            <w:r>
              <w:rPr>
                <w:spacing w:val="-19"/>
              </w:rPr>
              <w:t>地</w:t>
            </w:r>
          </w:p>
          <w:p>
            <w:pPr>
              <w:pStyle w:val="8"/>
              <w:spacing w:before="95" w:line="320" w:lineRule="auto"/>
              <w:ind w:left="120" w:right="106" w:firstLine="3"/>
              <w:jc w:val="both"/>
            </w:pPr>
            <w:r>
              <w:rPr>
                <w:spacing w:val="-1"/>
              </w:rPr>
              <w:t>（市</w:t>
            </w:r>
            <w:r>
              <w:rPr>
                <w:spacing w:val="-21"/>
              </w:rPr>
              <w:t xml:space="preserve"> </w:t>
            </w:r>
            <w:r>
              <w:rPr>
                <w:spacing w:val="-1"/>
              </w:rPr>
              <w:t>）</w:t>
            </w:r>
            <w:r>
              <w:t xml:space="preserve"> </w:t>
            </w:r>
            <w:r>
              <w:rPr>
                <w:spacing w:val="-13"/>
              </w:rPr>
              <w:t>行</w:t>
            </w:r>
            <w:r>
              <w:rPr>
                <w:spacing w:val="1"/>
              </w:rPr>
              <w:t xml:space="preserve">   </w:t>
            </w:r>
            <w:r>
              <w:rPr>
                <w:spacing w:val="-13"/>
              </w:rPr>
              <w:t>署</w:t>
            </w:r>
            <w:r>
              <w:rPr>
                <w:spacing w:val="2"/>
              </w:rPr>
              <w:t xml:space="preserve"> </w:t>
            </w:r>
            <w:r>
              <w:rPr>
                <w:spacing w:val="-3"/>
              </w:rPr>
              <w:t>（人</w:t>
            </w:r>
            <w:r>
              <w:rPr>
                <w:spacing w:val="-12"/>
              </w:rPr>
              <w:t xml:space="preserve"> </w:t>
            </w:r>
            <w:r>
              <w:rPr>
                <w:spacing w:val="-3"/>
              </w:rPr>
              <w:t>民</w:t>
            </w:r>
          </w:p>
          <w:p>
            <w:pPr>
              <w:pStyle w:val="8"/>
              <w:spacing w:line="223" w:lineRule="auto"/>
              <w:ind w:left="120"/>
            </w:pPr>
            <w:r>
              <w:rPr>
                <w:spacing w:val="9"/>
              </w:rPr>
              <w:t>政府</w:t>
            </w:r>
            <w:r>
              <w:rPr>
                <w:spacing w:val="-47"/>
              </w:rPr>
              <w:t xml:space="preserve"> </w:t>
            </w:r>
            <w:r>
              <w:rPr>
                <w:spacing w:val="9"/>
              </w:rPr>
              <w:t>）</w:t>
            </w:r>
          </w:p>
          <w:p>
            <w:pPr>
              <w:pStyle w:val="8"/>
              <w:spacing w:before="95" w:line="221" w:lineRule="auto"/>
              <w:ind w:left="133"/>
            </w:pPr>
            <w:r>
              <w:rPr>
                <w:spacing w:val="23"/>
              </w:rPr>
              <w:t>司法行</w:t>
            </w:r>
          </w:p>
          <w:p>
            <w:pPr>
              <w:pStyle w:val="8"/>
              <w:spacing w:before="96" w:line="222" w:lineRule="auto"/>
              <w:ind w:left="120"/>
            </w:pPr>
            <w:r>
              <w:rPr>
                <w:spacing w:val="-3"/>
              </w:rPr>
              <w:t>政部门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8"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478" w:lineRule="auto"/>
              <w:rPr>
                <w:rFonts w:ascii="Arial"/>
                <w:sz w:val="21"/>
              </w:rPr>
            </w:pPr>
          </w:p>
          <w:p>
            <w:pPr>
              <w:pStyle w:val="8"/>
              <w:spacing w:before="59" w:line="223" w:lineRule="auto"/>
              <w:ind w:left="123"/>
            </w:pPr>
            <w:r>
              <w:rPr>
                <w:spacing w:val="-4"/>
              </w:rPr>
              <w:t>免于处罚</w:t>
            </w:r>
          </w:p>
        </w:tc>
        <w:tc>
          <w:tcPr>
            <w:tcW w:w="2936" w:type="dxa"/>
            <w:vAlign w:val="top"/>
          </w:tcPr>
          <w:p>
            <w:pPr>
              <w:spacing w:line="478" w:lineRule="auto"/>
              <w:rPr>
                <w:rFonts w:ascii="Arial"/>
                <w:sz w:val="21"/>
              </w:rPr>
            </w:pPr>
          </w:p>
          <w:p>
            <w:pPr>
              <w:pStyle w:val="8"/>
              <w:spacing w:before="58" w:line="222" w:lineRule="auto"/>
              <w:ind w:left="671"/>
            </w:pPr>
            <w:r>
              <w:rPr>
                <w:spacing w:val="-5"/>
              </w:rPr>
              <w:t>不适用此裁量阶次。</w:t>
            </w:r>
          </w:p>
        </w:tc>
        <w:tc>
          <w:tcPr>
            <w:tcW w:w="2868" w:type="dxa"/>
            <w:vAlign w:val="top"/>
          </w:tcPr>
          <w:p>
            <w:pPr>
              <w:spacing w:line="478" w:lineRule="auto"/>
              <w:rPr>
                <w:rFonts w:ascii="Arial"/>
                <w:sz w:val="21"/>
              </w:rPr>
            </w:pPr>
          </w:p>
          <w:p>
            <w:pPr>
              <w:pStyle w:val="8"/>
              <w:spacing w:before="59" w:line="224" w:lineRule="auto"/>
              <w:ind w:left="1088"/>
            </w:pPr>
            <w:r>
              <w:rPr>
                <w:spacing w:val="-9"/>
              </w:rPr>
              <w:t>不适用。</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241" w:lineRule="auto"/>
              <w:rPr>
                <w:rFonts w:ascii="Arial"/>
                <w:sz w:val="21"/>
              </w:rPr>
            </w:pPr>
          </w:p>
          <w:p>
            <w:pPr>
              <w:spacing w:line="242" w:lineRule="auto"/>
              <w:rPr>
                <w:rFonts w:ascii="Arial"/>
                <w:sz w:val="21"/>
              </w:rPr>
            </w:pPr>
          </w:p>
          <w:p>
            <w:pPr>
              <w:pStyle w:val="8"/>
              <w:spacing w:before="58" w:line="222" w:lineRule="auto"/>
              <w:ind w:left="140"/>
            </w:pPr>
            <w:r>
              <w:rPr>
                <w:spacing w:val="-3"/>
              </w:rPr>
              <w:t>减轻处罚</w:t>
            </w:r>
          </w:p>
        </w:tc>
        <w:tc>
          <w:tcPr>
            <w:tcW w:w="2936" w:type="dxa"/>
            <w:vAlign w:val="top"/>
          </w:tcPr>
          <w:p>
            <w:pPr>
              <w:pStyle w:val="8"/>
              <w:spacing w:before="77" w:line="303" w:lineRule="auto"/>
              <w:ind w:left="118" w:right="125" w:firstLine="4"/>
              <w:jc w:val="both"/>
            </w:pPr>
            <w:r>
              <w:rPr>
                <w:spacing w:val="-2"/>
              </w:rPr>
              <w:t>发生本项违法行为，属于对鉴定事</w:t>
            </w:r>
            <w:r>
              <w:rPr>
                <w:spacing w:val="12"/>
              </w:rPr>
              <w:t xml:space="preserve"> </w:t>
            </w:r>
            <w:r>
              <w:rPr>
                <w:spacing w:val="-1"/>
              </w:rPr>
              <w:t>项的业务分类认识错误的，能够主</w:t>
            </w:r>
            <w:r>
              <w:rPr>
                <w:spacing w:val="1"/>
              </w:rPr>
              <w:t xml:space="preserve"> </w:t>
            </w:r>
            <w:r>
              <w:rPr>
                <w:spacing w:val="-1"/>
              </w:rPr>
              <w:t>动消除危害后果或者没有造成危害</w:t>
            </w:r>
            <w:r>
              <w:rPr>
                <w:spacing w:val="1"/>
              </w:rPr>
              <w:t xml:space="preserve"> </w:t>
            </w:r>
            <w:r>
              <w:rPr>
                <w:spacing w:val="-7"/>
              </w:rPr>
              <w:t>后果的。</w:t>
            </w:r>
          </w:p>
        </w:tc>
        <w:tc>
          <w:tcPr>
            <w:tcW w:w="2868" w:type="dxa"/>
            <w:vAlign w:val="top"/>
          </w:tcPr>
          <w:p>
            <w:pPr>
              <w:spacing w:line="327" w:lineRule="auto"/>
              <w:rPr>
                <w:rFonts w:ascii="Arial"/>
                <w:sz w:val="21"/>
              </w:rPr>
            </w:pPr>
          </w:p>
          <w:p>
            <w:pPr>
              <w:pStyle w:val="8"/>
              <w:spacing w:before="59" w:line="321" w:lineRule="auto"/>
              <w:ind w:left="119" w:right="103" w:hanging="1"/>
            </w:pPr>
            <w:r>
              <w:rPr>
                <w:spacing w:val="-4"/>
              </w:rPr>
              <w:t>警告；有违法所得的，没收违法所</w:t>
            </w:r>
            <w:r>
              <w:t xml:space="preserve"> </w:t>
            </w:r>
            <w:r>
              <w:rPr>
                <w:spacing w:val="-10"/>
              </w:rPr>
              <w:t>得。</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314" w:lineRule="auto"/>
              <w:rPr>
                <w:rFonts w:ascii="Arial"/>
                <w:sz w:val="21"/>
              </w:rPr>
            </w:pPr>
          </w:p>
          <w:p>
            <w:pPr>
              <w:spacing w:line="315" w:lineRule="auto"/>
              <w:rPr>
                <w:rFonts w:ascii="Arial"/>
                <w:sz w:val="21"/>
              </w:rPr>
            </w:pPr>
          </w:p>
          <w:p>
            <w:pPr>
              <w:pStyle w:val="8"/>
              <w:spacing w:before="58" w:line="222" w:lineRule="auto"/>
              <w:ind w:left="138"/>
            </w:pPr>
            <w:r>
              <w:rPr>
                <w:spacing w:val="-3"/>
              </w:rPr>
              <w:t>从轻处罚</w:t>
            </w:r>
          </w:p>
        </w:tc>
        <w:tc>
          <w:tcPr>
            <w:tcW w:w="2936" w:type="dxa"/>
            <w:vAlign w:val="top"/>
          </w:tcPr>
          <w:p>
            <w:pPr>
              <w:spacing w:line="317" w:lineRule="auto"/>
              <w:rPr>
                <w:rFonts w:ascii="Arial"/>
                <w:sz w:val="21"/>
              </w:rPr>
            </w:pPr>
          </w:p>
          <w:p>
            <w:pPr>
              <w:pStyle w:val="8"/>
              <w:spacing w:before="59" w:line="321" w:lineRule="auto"/>
              <w:ind w:left="117" w:right="125" w:firstLine="5"/>
              <w:jc w:val="both"/>
            </w:pPr>
            <w:r>
              <w:rPr>
                <w:spacing w:val="-2"/>
              </w:rPr>
              <w:t>首次发生本项违法行为，发现后能</w:t>
            </w:r>
            <w:r>
              <w:rPr>
                <w:spacing w:val="11"/>
              </w:rPr>
              <w:t xml:space="preserve"> </w:t>
            </w:r>
            <w:r>
              <w:rPr>
                <w:spacing w:val="-1"/>
              </w:rPr>
              <w:t>够主动减轻违法行为危害后果造成</w:t>
            </w:r>
            <w:r>
              <w:rPr>
                <w:spacing w:val="2"/>
              </w:rPr>
              <w:t xml:space="preserve"> </w:t>
            </w:r>
            <w:r>
              <w:rPr>
                <w:spacing w:val="-3"/>
              </w:rPr>
              <w:t>违法后果和社会影响轻微的。</w:t>
            </w:r>
          </w:p>
        </w:tc>
        <w:tc>
          <w:tcPr>
            <w:tcW w:w="2868" w:type="dxa"/>
            <w:vAlign w:val="top"/>
          </w:tcPr>
          <w:p>
            <w:pPr>
              <w:spacing w:line="317" w:lineRule="auto"/>
              <w:rPr>
                <w:rFonts w:ascii="Arial"/>
                <w:sz w:val="21"/>
              </w:rPr>
            </w:pPr>
          </w:p>
          <w:p>
            <w:pPr>
              <w:pStyle w:val="8"/>
              <w:spacing w:before="59" w:line="321" w:lineRule="auto"/>
              <w:ind w:left="120" w:right="103"/>
            </w:pPr>
            <w:r>
              <w:rPr>
                <w:spacing w:val="-1"/>
              </w:rPr>
              <w:t>停止从事司法鉴定业务一个月以</w:t>
            </w:r>
            <w:r>
              <w:t xml:space="preserve">  </w:t>
            </w:r>
            <w:r>
              <w:rPr>
                <w:spacing w:val="-5"/>
              </w:rPr>
              <w:t>上两个月以下，有违法所得的，没</w:t>
            </w:r>
            <w:r>
              <w:rPr>
                <w:spacing w:val="12"/>
              </w:rPr>
              <w:t xml:space="preserve"> </w:t>
            </w:r>
            <w:r>
              <w:rPr>
                <w:spacing w:val="-6"/>
              </w:rPr>
              <w:t>收违法所得。</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7" w:hRule="atLeast"/>
        </w:trPr>
        <w:tc>
          <w:tcPr>
            <w:tcW w:w="713" w:type="dxa"/>
            <w:vMerge w:val="continue"/>
            <w:tcBorders>
              <w:top w:val="nil"/>
            </w:tcBorders>
            <w:vAlign w:val="top"/>
          </w:tcPr>
          <w:p>
            <w:pPr>
              <w:rPr>
                <w:rFonts w:ascii="Arial"/>
                <w:sz w:val="21"/>
              </w:rPr>
            </w:pPr>
          </w:p>
        </w:tc>
        <w:tc>
          <w:tcPr>
            <w:tcW w:w="1481" w:type="dxa"/>
            <w:vMerge w:val="continue"/>
            <w:tcBorders>
              <w:top w:val="nil"/>
            </w:tcBorders>
            <w:vAlign w:val="top"/>
          </w:tcPr>
          <w:p>
            <w:pPr>
              <w:rPr>
                <w:rFonts w:ascii="Arial"/>
                <w:sz w:val="21"/>
              </w:rPr>
            </w:pPr>
          </w:p>
        </w:tc>
        <w:tc>
          <w:tcPr>
            <w:tcW w:w="3437" w:type="dxa"/>
            <w:vMerge w:val="continue"/>
            <w:tcBorders>
              <w:top w:val="nil"/>
            </w:tcBorders>
            <w:vAlign w:val="top"/>
          </w:tcPr>
          <w:p>
            <w:pPr>
              <w:rPr>
                <w:rFonts w:ascii="Arial"/>
                <w:sz w:val="21"/>
              </w:rPr>
            </w:pPr>
          </w:p>
        </w:tc>
        <w:tc>
          <w:tcPr>
            <w:tcW w:w="981"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8" w:line="222" w:lineRule="auto"/>
              <w:ind w:left="141"/>
            </w:pPr>
            <w:r>
              <w:rPr>
                <w:spacing w:val="-4"/>
              </w:rPr>
              <w:t>一般情形</w:t>
            </w:r>
          </w:p>
        </w:tc>
        <w:tc>
          <w:tcPr>
            <w:tcW w:w="2936" w:type="dxa"/>
            <w:vAlign w:val="top"/>
          </w:tcPr>
          <w:p>
            <w:pPr>
              <w:pStyle w:val="8"/>
              <w:spacing w:before="214" w:line="321" w:lineRule="auto"/>
              <w:ind w:left="119" w:right="125" w:firstLine="3"/>
              <w:jc w:val="both"/>
            </w:pPr>
            <w:r>
              <w:rPr>
                <w:spacing w:val="-2"/>
              </w:rPr>
              <w:t>发生本项违法行为，超范围的司法</w:t>
            </w:r>
            <w:r>
              <w:rPr>
                <w:spacing w:val="12"/>
              </w:rPr>
              <w:t xml:space="preserve"> </w:t>
            </w:r>
            <w:r>
              <w:rPr>
                <w:spacing w:val="-1"/>
              </w:rPr>
              <w:t>鉴定意见已经被委托方采纳，司法</w:t>
            </w:r>
            <w:r>
              <w:t xml:space="preserve"> </w:t>
            </w:r>
            <w:r>
              <w:rPr>
                <w:spacing w:val="-1"/>
              </w:rPr>
              <w:t>鉴定当事人能够证明对其造成不利</w:t>
            </w:r>
            <w:r>
              <w:t xml:space="preserve"> </w:t>
            </w:r>
            <w:r>
              <w:rPr>
                <w:spacing w:val="-1"/>
              </w:rPr>
              <w:t>后果的，给当事人造成了损失且无</w:t>
            </w:r>
            <w:r>
              <w:t xml:space="preserve"> </w:t>
            </w:r>
            <w:r>
              <w:rPr>
                <w:spacing w:val="-6"/>
              </w:rPr>
              <w:t>法挽回的。</w:t>
            </w:r>
          </w:p>
        </w:tc>
        <w:tc>
          <w:tcPr>
            <w:tcW w:w="2868" w:type="dxa"/>
            <w:vAlign w:val="top"/>
          </w:tcPr>
          <w:p>
            <w:pPr>
              <w:spacing w:line="313" w:lineRule="auto"/>
              <w:rPr>
                <w:rFonts w:ascii="Arial"/>
                <w:sz w:val="21"/>
              </w:rPr>
            </w:pPr>
          </w:p>
          <w:p>
            <w:pPr>
              <w:pStyle w:val="8"/>
              <w:spacing w:before="59" w:line="320" w:lineRule="auto"/>
              <w:ind w:left="120" w:right="97"/>
            </w:pPr>
            <w:r>
              <w:rPr>
                <w:spacing w:val="-1"/>
              </w:rPr>
              <w:t>停止从事司法鉴定业务超过两个</w:t>
            </w:r>
            <w:r>
              <w:t xml:space="preserve">  </w:t>
            </w:r>
            <w:r>
              <w:rPr>
                <w:spacing w:val="-5"/>
              </w:rPr>
              <w:t>月且三个月以下，并处两千元以上</w:t>
            </w:r>
            <w:r>
              <w:rPr>
                <w:spacing w:val="11"/>
              </w:rPr>
              <w:t xml:space="preserve"> </w:t>
            </w:r>
            <w:r>
              <w:rPr>
                <w:spacing w:val="-4"/>
              </w:rPr>
              <w:t>五千元以下罚款；有违法所得的，</w:t>
            </w:r>
            <w:r>
              <w:rPr>
                <w:spacing w:val="2"/>
              </w:rPr>
              <w:t xml:space="preserve"> </w:t>
            </w:r>
            <w:r>
              <w:rPr>
                <w:spacing w:val="-5"/>
              </w:rPr>
              <w:t>没收违法所得。</w:t>
            </w:r>
          </w:p>
        </w:tc>
        <w:tc>
          <w:tcPr>
            <w:tcW w:w="843" w:type="dxa"/>
            <w:vMerge w:val="continue"/>
            <w:tcBorders>
              <w:top w:val="nil"/>
            </w:tcBorders>
            <w:vAlign w:val="top"/>
          </w:tcPr>
          <w:p>
            <w:pPr>
              <w:rPr>
                <w:rFonts w:ascii="Arial"/>
                <w:sz w:val="21"/>
              </w:rPr>
            </w:pPr>
          </w:p>
        </w:tc>
      </w:tr>
    </w:tbl>
    <w:p>
      <w:pPr>
        <w:pStyle w:val="2"/>
      </w:pPr>
    </w:p>
    <w:p>
      <w:pPr>
        <w:sectPr>
          <w:pgSz w:w="16839" w:h="11906"/>
          <w:pgMar w:top="400" w:right="1985"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3259" w:type="dxa"/>
        <w:tblInd w:w="9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481"/>
        <w:gridCol w:w="3437"/>
        <w:gridCol w:w="981"/>
        <w:gridCol w:w="2936"/>
        <w:gridCol w:w="2868"/>
        <w:gridCol w:w="8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2" w:hRule="atLeast"/>
        </w:trPr>
        <w:tc>
          <w:tcPr>
            <w:tcW w:w="713" w:type="dxa"/>
            <w:vAlign w:val="top"/>
          </w:tcPr>
          <w:p>
            <w:pPr>
              <w:rPr>
                <w:rFonts w:ascii="Arial"/>
                <w:sz w:val="21"/>
              </w:rPr>
            </w:pPr>
          </w:p>
        </w:tc>
        <w:tc>
          <w:tcPr>
            <w:tcW w:w="1481" w:type="dxa"/>
            <w:vAlign w:val="top"/>
          </w:tcPr>
          <w:p>
            <w:pPr>
              <w:rPr>
                <w:rFonts w:ascii="Arial"/>
                <w:sz w:val="21"/>
              </w:rPr>
            </w:pPr>
          </w:p>
        </w:tc>
        <w:tc>
          <w:tcPr>
            <w:tcW w:w="3437" w:type="dxa"/>
            <w:vAlign w:val="top"/>
          </w:tcPr>
          <w:p>
            <w:pPr>
              <w:rPr>
                <w:rFonts w:ascii="Arial"/>
                <w:sz w:val="21"/>
              </w:rPr>
            </w:pPr>
          </w:p>
        </w:tc>
        <w:tc>
          <w:tcPr>
            <w:tcW w:w="981"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58" w:line="223" w:lineRule="auto"/>
              <w:ind w:left="138"/>
            </w:pPr>
            <w:r>
              <w:rPr>
                <w:spacing w:val="-3"/>
              </w:rPr>
              <w:t>从重处罚</w:t>
            </w:r>
          </w:p>
        </w:tc>
        <w:tc>
          <w:tcPr>
            <w:tcW w:w="2936"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8"/>
              <w:spacing w:before="58" w:line="321" w:lineRule="auto"/>
              <w:ind w:left="117" w:right="43" w:firstLine="10"/>
              <w:jc w:val="both"/>
            </w:pPr>
            <w:r>
              <w:rPr>
                <w:spacing w:val="-2"/>
              </w:rPr>
              <w:t>多次发生本项违法行为，造成恶劣</w:t>
            </w:r>
            <w:r>
              <w:rPr>
                <w:spacing w:val="3"/>
              </w:rPr>
              <w:t xml:space="preserve">  </w:t>
            </w:r>
            <w:r>
              <w:rPr>
                <w:spacing w:val="-1"/>
              </w:rPr>
              <w:t>社会影响，严重影响了司法鉴定行</w:t>
            </w:r>
            <w:r>
              <w:rPr>
                <w:spacing w:val="1"/>
              </w:rPr>
              <w:t xml:space="preserve">  </w:t>
            </w:r>
            <w:r>
              <w:rPr>
                <w:spacing w:val="-7"/>
              </w:rPr>
              <w:t>业形象，或者严重影响诉讼活动的。</w:t>
            </w:r>
          </w:p>
        </w:tc>
        <w:tc>
          <w:tcPr>
            <w:tcW w:w="2868" w:type="dxa"/>
            <w:vAlign w:val="top"/>
          </w:tcPr>
          <w:p>
            <w:pPr>
              <w:spacing w:line="334" w:lineRule="auto"/>
              <w:rPr>
                <w:rFonts w:ascii="Arial"/>
                <w:sz w:val="21"/>
              </w:rPr>
            </w:pPr>
          </w:p>
          <w:p>
            <w:pPr>
              <w:spacing w:line="334" w:lineRule="auto"/>
              <w:rPr>
                <w:rFonts w:ascii="Arial"/>
                <w:sz w:val="21"/>
              </w:rPr>
            </w:pPr>
          </w:p>
          <w:p>
            <w:pPr>
              <w:pStyle w:val="8"/>
              <w:spacing w:before="58" w:line="320" w:lineRule="auto"/>
              <w:ind w:left="120" w:right="103"/>
            </w:pPr>
            <w:r>
              <w:rPr>
                <w:spacing w:val="-1"/>
              </w:rPr>
              <w:t>停止从事司法鉴定业务两个月以</w:t>
            </w:r>
            <w:r>
              <w:t xml:space="preserve">  </w:t>
            </w:r>
            <w:r>
              <w:rPr>
                <w:spacing w:val="-5"/>
              </w:rPr>
              <w:t>上三个月以下，并处五千元以上一</w:t>
            </w:r>
            <w:r>
              <w:rPr>
                <w:spacing w:val="12"/>
              </w:rPr>
              <w:t xml:space="preserve"> </w:t>
            </w:r>
            <w:r>
              <w:rPr>
                <w:spacing w:val="-5"/>
              </w:rPr>
              <w:t>万元以下罚款；有违法所得的，没</w:t>
            </w:r>
            <w:r>
              <w:rPr>
                <w:spacing w:val="12"/>
              </w:rPr>
              <w:t xml:space="preserve"> </w:t>
            </w:r>
            <w:r>
              <w:rPr>
                <w:spacing w:val="-6"/>
              </w:rPr>
              <w:t>收违法所得。</w:t>
            </w:r>
          </w:p>
        </w:tc>
        <w:tc>
          <w:tcPr>
            <w:tcW w:w="8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713"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9" w:line="241" w:lineRule="auto"/>
              <w:ind w:left="128"/>
            </w:pPr>
            <w:r>
              <w:rPr>
                <w:spacing w:val="-10"/>
              </w:rPr>
              <w:t>16</w:t>
            </w:r>
          </w:p>
        </w:tc>
        <w:tc>
          <w:tcPr>
            <w:tcW w:w="1481"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8"/>
              <w:spacing w:before="59" w:line="223" w:lineRule="auto"/>
              <w:ind w:left="129"/>
            </w:pPr>
            <w:r>
              <w:rPr>
                <w:spacing w:val="-4"/>
              </w:rPr>
              <w:t>司法鉴定人涂</w:t>
            </w:r>
          </w:p>
          <w:p>
            <w:pPr>
              <w:pStyle w:val="8"/>
              <w:spacing w:before="94" w:line="321" w:lineRule="auto"/>
              <w:ind w:left="117" w:right="50" w:firstLine="7"/>
            </w:pPr>
            <w:r>
              <w:rPr>
                <w:spacing w:val="-18"/>
              </w:rPr>
              <w:t>改、出借、出租、</w:t>
            </w:r>
            <w:r>
              <w:rPr>
                <w:spacing w:val="3"/>
              </w:rPr>
              <w:t xml:space="preserve"> </w:t>
            </w:r>
            <w:r>
              <w:rPr>
                <w:spacing w:val="-3"/>
              </w:rPr>
              <w:t>转让《司法鉴定</w:t>
            </w:r>
            <w:r>
              <w:rPr>
                <w:spacing w:val="5"/>
              </w:rPr>
              <w:t xml:space="preserve"> </w:t>
            </w:r>
            <w:r>
              <w:rPr>
                <w:spacing w:val="-2"/>
              </w:rPr>
              <w:t>人执业证》的</w:t>
            </w:r>
          </w:p>
        </w:tc>
        <w:tc>
          <w:tcPr>
            <w:tcW w:w="3437" w:type="dxa"/>
            <w:vMerge w:val="restart"/>
            <w:tcBorders>
              <w:bottom w:val="nil"/>
            </w:tcBorders>
            <w:vAlign w:val="top"/>
          </w:tcPr>
          <w:p>
            <w:pPr>
              <w:pStyle w:val="8"/>
              <w:spacing w:before="151" w:line="309" w:lineRule="auto"/>
              <w:ind w:left="116" w:right="58" w:firstLine="8"/>
            </w:pPr>
            <w:r>
              <w:rPr>
                <w:b/>
                <w:bCs/>
                <w:spacing w:val="-5"/>
              </w:rPr>
              <w:t>1.《西藏自治区司法鉴定管理条例》第四</w:t>
            </w:r>
            <w:r>
              <w:rPr>
                <w:spacing w:val="16"/>
              </w:rPr>
              <w:t xml:space="preserve"> </w:t>
            </w:r>
            <w:r>
              <w:rPr>
                <w:b/>
                <w:bCs/>
                <w:spacing w:val="-1"/>
              </w:rPr>
              <w:t>十七条</w:t>
            </w:r>
            <w:r>
              <w:rPr>
                <w:spacing w:val="-1"/>
              </w:rPr>
              <w:t xml:space="preserve"> 违反本条例规定，司法鉴定人有</w:t>
            </w:r>
            <w:r>
              <w:t xml:space="preserve">  </w:t>
            </w:r>
            <w:r>
              <w:rPr>
                <w:spacing w:val="-2"/>
              </w:rPr>
              <w:t>下列情形之一的，由自治区人民政府司法</w:t>
            </w:r>
            <w:r>
              <w:rPr>
                <w:spacing w:val="4"/>
              </w:rPr>
              <w:t xml:space="preserve"> </w:t>
            </w:r>
            <w:r>
              <w:rPr>
                <w:spacing w:val="-5"/>
              </w:rPr>
              <w:t>行政部门、地（市）行署（人民政府）</w:t>
            </w:r>
            <w:r>
              <w:rPr>
                <w:spacing w:val="-32"/>
              </w:rPr>
              <w:t xml:space="preserve"> </w:t>
            </w:r>
            <w:r>
              <w:rPr>
                <w:spacing w:val="-5"/>
              </w:rPr>
              <w:t>司</w:t>
            </w:r>
            <w:r>
              <w:t xml:space="preserve"> </w:t>
            </w:r>
            <w:r>
              <w:rPr>
                <w:spacing w:val="-2"/>
              </w:rPr>
              <w:t>法行政部门根据情节轻重给予警告、停止</w:t>
            </w:r>
            <w:r>
              <w:rPr>
                <w:spacing w:val="4"/>
              </w:rPr>
              <w:t xml:space="preserve"> </w:t>
            </w:r>
            <w:r>
              <w:rPr>
                <w:spacing w:val="-2"/>
              </w:rPr>
              <w:t>执业一个月以上三个月以下的处罚，可以</w:t>
            </w:r>
            <w:r>
              <w:rPr>
                <w:spacing w:val="4"/>
              </w:rPr>
              <w:t xml:space="preserve"> </w:t>
            </w:r>
            <w:r>
              <w:rPr>
                <w:spacing w:val="-2"/>
              </w:rPr>
              <w:t>并处两千元以上一万元以下罚款；有违法</w:t>
            </w:r>
            <w:r>
              <w:rPr>
                <w:spacing w:val="4"/>
              </w:rPr>
              <w:t xml:space="preserve"> </w:t>
            </w:r>
            <w:r>
              <w:rPr>
                <w:spacing w:val="-2"/>
              </w:rPr>
              <w:t>所得的，没收违法所得</w:t>
            </w:r>
            <w:r>
              <w:t>：（</w:t>
            </w:r>
            <w:r>
              <w:rPr>
                <w:spacing w:val="-2"/>
              </w:rPr>
              <w:t>二）涂改、出</w:t>
            </w:r>
            <w:r>
              <w:t xml:space="preserve"> </w:t>
            </w:r>
            <w:r>
              <w:rPr>
                <w:spacing w:val="-9"/>
              </w:rPr>
              <w:t>借、出租、转让《司法鉴定人执业证》的；</w:t>
            </w:r>
          </w:p>
          <w:p>
            <w:pPr>
              <w:pStyle w:val="8"/>
              <w:spacing w:before="101" w:line="303" w:lineRule="auto"/>
              <w:ind w:left="116" w:right="105" w:hanging="2"/>
            </w:pPr>
            <w:r>
              <w:rPr>
                <w:b/>
                <w:bCs/>
                <w:spacing w:val="-4"/>
              </w:rPr>
              <w:t>2.《中华人民共和国行政处罚法》第三十</w:t>
            </w:r>
            <w:r>
              <w:rPr>
                <w:spacing w:val="11"/>
              </w:rPr>
              <w:t xml:space="preserve"> </w:t>
            </w:r>
            <w:r>
              <w:rPr>
                <w:b/>
                <w:bCs/>
                <w:spacing w:val="-4"/>
              </w:rPr>
              <w:t>二条</w:t>
            </w:r>
            <w:r>
              <w:rPr>
                <w:spacing w:val="16"/>
              </w:rPr>
              <w:t xml:space="preserve">  </w:t>
            </w:r>
            <w:r>
              <w:rPr>
                <w:spacing w:val="-4"/>
              </w:rPr>
              <w:t>当事人有下列情形之一，应当从轻</w:t>
            </w:r>
            <w:r>
              <w:t xml:space="preserve"> </w:t>
            </w:r>
            <w:r>
              <w:rPr>
                <w:spacing w:val="-2"/>
              </w:rPr>
              <w:t>或者减轻行政处罚：(一)主动消除或者减</w:t>
            </w:r>
            <w:r>
              <w:rPr>
                <w:spacing w:val="6"/>
              </w:rPr>
              <w:t xml:space="preserve"> </w:t>
            </w:r>
            <w:r>
              <w:rPr>
                <w:spacing w:val="-1"/>
              </w:rPr>
              <w:t>轻违法行为危害后果的;(二)受他人胁迫</w:t>
            </w:r>
            <w:r>
              <w:rPr>
                <w:spacing w:val="2"/>
              </w:rPr>
              <w:t xml:space="preserve">  </w:t>
            </w:r>
            <w:r>
              <w:rPr>
                <w:spacing w:val="-1"/>
              </w:rPr>
              <w:t>或者诱骗实施违法行为的;(三)主动供述</w:t>
            </w:r>
            <w:r>
              <w:rPr>
                <w:spacing w:val="2"/>
              </w:rPr>
              <w:t xml:space="preserve">  </w:t>
            </w:r>
            <w:r>
              <w:rPr>
                <w:spacing w:val="-1"/>
              </w:rPr>
              <w:t>行政机关尚未掌握的违法行为的;(四)配</w:t>
            </w:r>
          </w:p>
        </w:tc>
        <w:tc>
          <w:tcPr>
            <w:tcW w:w="981" w:type="dxa"/>
            <w:vAlign w:val="top"/>
          </w:tcPr>
          <w:p>
            <w:pPr>
              <w:spacing w:line="297" w:lineRule="auto"/>
              <w:rPr>
                <w:rFonts w:ascii="Arial"/>
                <w:sz w:val="21"/>
              </w:rPr>
            </w:pPr>
          </w:p>
          <w:p>
            <w:pPr>
              <w:pStyle w:val="8"/>
              <w:spacing w:before="58" w:line="223" w:lineRule="auto"/>
              <w:ind w:left="121"/>
            </w:pPr>
            <w:r>
              <w:rPr>
                <w:spacing w:val="-4"/>
              </w:rPr>
              <w:t>不予处罚</w:t>
            </w:r>
          </w:p>
        </w:tc>
        <w:tc>
          <w:tcPr>
            <w:tcW w:w="2936" w:type="dxa"/>
            <w:vAlign w:val="top"/>
          </w:tcPr>
          <w:p>
            <w:pPr>
              <w:spacing w:line="296" w:lineRule="auto"/>
              <w:rPr>
                <w:rFonts w:ascii="Arial"/>
                <w:sz w:val="21"/>
              </w:rPr>
            </w:pPr>
          </w:p>
          <w:p>
            <w:pPr>
              <w:pStyle w:val="8"/>
              <w:spacing w:before="59" w:line="222" w:lineRule="auto"/>
              <w:ind w:left="671"/>
            </w:pPr>
            <w:r>
              <w:rPr>
                <w:spacing w:val="-5"/>
              </w:rPr>
              <w:t>不适用此裁量阶次。</w:t>
            </w:r>
          </w:p>
        </w:tc>
        <w:tc>
          <w:tcPr>
            <w:tcW w:w="2868" w:type="dxa"/>
            <w:vAlign w:val="top"/>
          </w:tcPr>
          <w:p>
            <w:pPr>
              <w:spacing w:line="296" w:lineRule="auto"/>
              <w:rPr>
                <w:rFonts w:ascii="Arial"/>
                <w:sz w:val="21"/>
              </w:rPr>
            </w:pPr>
          </w:p>
          <w:p>
            <w:pPr>
              <w:pStyle w:val="8"/>
              <w:spacing w:before="59" w:line="224" w:lineRule="auto"/>
              <w:ind w:left="1088"/>
            </w:pPr>
            <w:r>
              <w:rPr>
                <w:spacing w:val="-9"/>
              </w:rPr>
              <w:t>不适用。</w:t>
            </w:r>
          </w:p>
        </w:tc>
        <w:tc>
          <w:tcPr>
            <w:tcW w:w="843" w:type="dxa"/>
            <w:vMerge w:val="restart"/>
            <w:tcBorders>
              <w:bottom w:val="nil"/>
            </w:tcBorders>
            <w:vAlign w:val="top"/>
          </w:tcPr>
          <w:p>
            <w:pPr>
              <w:spacing w:line="357" w:lineRule="auto"/>
              <w:rPr>
                <w:rFonts w:ascii="Arial"/>
                <w:sz w:val="21"/>
              </w:rPr>
            </w:pPr>
          </w:p>
          <w:p>
            <w:pPr>
              <w:spacing w:line="357" w:lineRule="auto"/>
              <w:rPr>
                <w:rFonts w:ascii="Arial"/>
                <w:sz w:val="21"/>
              </w:rPr>
            </w:pPr>
          </w:p>
          <w:p>
            <w:pPr>
              <w:pStyle w:val="8"/>
              <w:spacing w:before="59" w:line="222" w:lineRule="auto"/>
              <w:ind w:left="153"/>
            </w:pPr>
            <w:r>
              <w:rPr>
                <w:spacing w:val="21"/>
              </w:rPr>
              <w:t>自治区</w:t>
            </w:r>
          </w:p>
          <w:p>
            <w:pPr>
              <w:pStyle w:val="8"/>
              <w:spacing w:before="95" w:line="223" w:lineRule="auto"/>
              <w:ind w:left="122"/>
            </w:pPr>
            <w:r>
              <w:rPr>
                <w:spacing w:val="27"/>
              </w:rPr>
              <w:t>人民政</w:t>
            </w:r>
          </w:p>
          <w:p>
            <w:pPr>
              <w:pStyle w:val="8"/>
              <w:spacing w:before="94" w:line="223" w:lineRule="auto"/>
              <w:ind w:left="120"/>
            </w:pPr>
            <w:r>
              <w:rPr>
                <w:spacing w:val="29"/>
              </w:rPr>
              <w:t>府司法</w:t>
            </w:r>
          </w:p>
          <w:p>
            <w:pPr>
              <w:pStyle w:val="8"/>
              <w:spacing w:before="94" w:line="221" w:lineRule="auto"/>
              <w:ind w:left="120"/>
            </w:pPr>
            <w:r>
              <w:rPr>
                <w:spacing w:val="27"/>
              </w:rPr>
              <w:t>行政部</w:t>
            </w:r>
          </w:p>
          <w:p>
            <w:pPr>
              <w:pStyle w:val="8"/>
              <w:spacing w:before="96" w:line="222" w:lineRule="auto"/>
              <w:ind w:left="137"/>
            </w:pPr>
            <w:r>
              <w:rPr>
                <w:spacing w:val="-19"/>
              </w:rPr>
              <w:t>门</w:t>
            </w:r>
            <w:r>
              <w:rPr>
                <w:spacing w:val="-23"/>
              </w:rPr>
              <w:t xml:space="preserve"> </w:t>
            </w:r>
            <w:r>
              <w:rPr>
                <w:spacing w:val="-19"/>
              </w:rPr>
              <w:t>、</w:t>
            </w:r>
            <w:r>
              <w:rPr>
                <w:spacing w:val="-34"/>
              </w:rPr>
              <w:t xml:space="preserve"> </w:t>
            </w:r>
            <w:r>
              <w:rPr>
                <w:spacing w:val="-19"/>
              </w:rPr>
              <w:t>地</w:t>
            </w:r>
          </w:p>
          <w:p>
            <w:pPr>
              <w:pStyle w:val="8"/>
              <w:spacing w:before="95" w:line="320" w:lineRule="auto"/>
              <w:ind w:left="120" w:right="106" w:firstLine="3"/>
              <w:jc w:val="both"/>
            </w:pPr>
            <w:r>
              <w:rPr>
                <w:spacing w:val="-1"/>
              </w:rPr>
              <w:t>（市</w:t>
            </w:r>
            <w:r>
              <w:rPr>
                <w:spacing w:val="-21"/>
              </w:rPr>
              <w:t xml:space="preserve"> </w:t>
            </w:r>
            <w:r>
              <w:rPr>
                <w:spacing w:val="-1"/>
              </w:rPr>
              <w:t>）</w:t>
            </w:r>
            <w:r>
              <w:t xml:space="preserve"> </w:t>
            </w:r>
            <w:r>
              <w:rPr>
                <w:spacing w:val="-13"/>
              </w:rPr>
              <w:t>行</w:t>
            </w:r>
            <w:r>
              <w:rPr>
                <w:spacing w:val="1"/>
              </w:rPr>
              <w:t xml:space="preserve">   </w:t>
            </w:r>
            <w:r>
              <w:rPr>
                <w:spacing w:val="-13"/>
              </w:rPr>
              <w:t>署</w:t>
            </w:r>
            <w:r>
              <w:rPr>
                <w:spacing w:val="2"/>
              </w:rPr>
              <w:t xml:space="preserve"> </w:t>
            </w:r>
            <w:r>
              <w:rPr>
                <w:spacing w:val="-3"/>
              </w:rPr>
              <w:t>（人</w:t>
            </w:r>
            <w:r>
              <w:rPr>
                <w:spacing w:val="-12"/>
              </w:rPr>
              <w:t xml:space="preserve"> </w:t>
            </w:r>
            <w:r>
              <w:rPr>
                <w:spacing w:val="-3"/>
              </w:rPr>
              <w:t>民</w:t>
            </w:r>
          </w:p>
          <w:p>
            <w:pPr>
              <w:pStyle w:val="8"/>
              <w:spacing w:line="223" w:lineRule="auto"/>
              <w:ind w:left="120"/>
            </w:pPr>
            <w:r>
              <w:rPr>
                <w:spacing w:val="9"/>
              </w:rPr>
              <w:t>政府</w:t>
            </w:r>
            <w:r>
              <w:rPr>
                <w:spacing w:val="-47"/>
              </w:rPr>
              <w:t xml:space="preserve"> </w:t>
            </w:r>
            <w:r>
              <w:rPr>
                <w:spacing w:val="9"/>
              </w:rPr>
              <w:t>）</w:t>
            </w:r>
          </w:p>
          <w:p>
            <w:pPr>
              <w:pStyle w:val="8"/>
              <w:spacing w:before="95" w:line="221" w:lineRule="auto"/>
              <w:ind w:left="133"/>
            </w:pPr>
            <w:r>
              <w:rPr>
                <w:spacing w:val="23"/>
              </w:rPr>
              <w:t>司法行</w:t>
            </w:r>
          </w:p>
          <w:p>
            <w:pPr>
              <w:pStyle w:val="8"/>
              <w:spacing w:before="96" w:line="222" w:lineRule="auto"/>
              <w:ind w:left="120"/>
            </w:pPr>
            <w:r>
              <w:rPr>
                <w:spacing w:val="-3"/>
              </w:rPr>
              <w:t>政部门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296" w:lineRule="auto"/>
              <w:rPr>
                <w:rFonts w:ascii="Arial"/>
                <w:sz w:val="21"/>
              </w:rPr>
            </w:pPr>
          </w:p>
          <w:p>
            <w:pPr>
              <w:pStyle w:val="8"/>
              <w:spacing w:before="59" w:line="223" w:lineRule="auto"/>
              <w:ind w:left="123"/>
            </w:pPr>
            <w:r>
              <w:rPr>
                <w:spacing w:val="-4"/>
              </w:rPr>
              <w:t>免于处罚</w:t>
            </w:r>
          </w:p>
        </w:tc>
        <w:tc>
          <w:tcPr>
            <w:tcW w:w="2936" w:type="dxa"/>
            <w:vAlign w:val="top"/>
          </w:tcPr>
          <w:p>
            <w:pPr>
              <w:spacing w:line="296" w:lineRule="auto"/>
              <w:rPr>
                <w:rFonts w:ascii="Arial"/>
                <w:sz w:val="21"/>
              </w:rPr>
            </w:pPr>
          </w:p>
          <w:p>
            <w:pPr>
              <w:pStyle w:val="8"/>
              <w:spacing w:before="58" w:line="222" w:lineRule="auto"/>
              <w:ind w:left="671"/>
            </w:pPr>
            <w:r>
              <w:rPr>
                <w:spacing w:val="-5"/>
              </w:rPr>
              <w:t>不适用此裁量阶次。</w:t>
            </w:r>
          </w:p>
        </w:tc>
        <w:tc>
          <w:tcPr>
            <w:tcW w:w="2868" w:type="dxa"/>
            <w:vAlign w:val="top"/>
          </w:tcPr>
          <w:p>
            <w:pPr>
              <w:spacing w:line="296" w:lineRule="auto"/>
              <w:rPr>
                <w:rFonts w:ascii="Arial"/>
                <w:sz w:val="21"/>
              </w:rPr>
            </w:pPr>
          </w:p>
          <w:p>
            <w:pPr>
              <w:pStyle w:val="8"/>
              <w:spacing w:before="58" w:line="224" w:lineRule="auto"/>
              <w:ind w:left="1088"/>
            </w:pPr>
            <w:r>
              <w:rPr>
                <w:spacing w:val="-9"/>
              </w:rPr>
              <w:t>不适用。</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321" w:lineRule="auto"/>
              <w:rPr>
                <w:rFonts w:ascii="Arial"/>
                <w:sz w:val="21"/>
              </w:rPr>
            </w:pPr>
          </w:p>
          <w:p>
            <w:pPr>
              <w:pStyle w:val="8"/>
              <w:spacing w:before="59" w:line="222" w:lineRule="auto"/>
              <w:ind w:left="140"/>
            </w:pPr>
            <w:r>
              <w:rPr>
                <w:spacing w:val="-3"/>
              </w:rPr>
              <w:t>减轻处罚</w:t>
            </w:r>
          </w:p>
        </w:tc>
        <w:tc>
          <w:tcPr>
            <w:tcW w:w="2936" w:type="dxa"/>
            <w:vAlign w:val="top"/>
          </w:tcPr>
          <w:p>
            <w:pPr>
              <w:pStyle w:val="8"/>
              <w:spacing w:before="70" w:line="294" w:lineRule="auto"/>
              <w:ind w:left="117" w:right="56" w:firstLine="5"/>
              <w:jc w:val="both"/>
            </w:pPr>
            <w:r>
              <w:rPr>
                <w:spacing w:val="-9"/>
              </w:rPr>
              <w:t>发生本项违法行为，以营利为目的，</w:t>
            </w:r>
            <w:r>
              <w:rPr>
                <w:spacing w:val="14"/>
              </w:rPr>
              <w:t xml:space="preserve"> </w:t>
            </w:r>
            <w:r>
              <w:rPr>
                <w:spacing w:val="-1"/>
              </w:rPr>
              <w:t>发现时及时改正，能够主动消除危</w:t>
            </w:r>
            <w:r>
              <w:rPr>
                <w:spacing w:val="2"/>
              </w:rPr>
              <w:t xml:space="preserve"> </w:t>
            </w:r>
            <w:r>
              <w:rPr>
                <w:spacing w:val="-3"/>
              </w:rPr>
              <w:t>害后果或者没有造成危害后果。</w:t>
            </w:r>
          </w:p>
        </w:tc>
        <w:tc>
          <w:tcPr>
            <w:tcW w:w="2868" w:type="dxa"/>
            <w:vAlign w:val="top"/>
          </w:tcPr>
          <w:p>
            <w:pPr>
              <w:pStyle w:val="8"/>
              <w:spacing w:before="225" w:line="321" w:lineRule="auto"/>
              <w:ind w:left="119" w:right="103" w:hanging="1"/>
            </w:pPr>
            <w:r>
              <w:rPr>
                <w:spacing w:val="-4"/>
              </w:rPr>
              <w:t>警告；有违法所得的，没收违法所</w:t>
            </w:r>
            <w:r>
              <w:t xml:space="preserve"> </w:t>
            </w:r>
            <w:r>
              <w:rPr>
                <w:spacing w:val="-10"/>
              </w:rPr>
              <w:t>得。</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1" w:hRule="atLeast"/>
        </w:trPr>
        <w:tc>
          <w:tcPr>
            <w:tcW w:w="713" w:type="dxa"/>
            <w:vMerge w:val="continue"/>
            <w:tcBorders>
              <w:top w:val="nil"/>
            </w:tcBorders>
            <w:vAlign w:val="top"/>
          </w:tcPr>
          <w:p>
            <w:pPr>
              <w:rPr>
                <w:rFonts w:ascii="Arial"/>
                <w:sz w:val="21"/>
              </w:rPr>
            </w:pPr>
          </w:p>
        </w:tc>
        <w:tc>
          <w:tcPr>
            <w:tcW w:w="1481" w:type="dxa"/>
            <w:vMerge w:val="continue"/>
            <w:tcBorders>
              <w:top w:val="nil"/>
            </w:tcBorders>
            <w:vAlign w:val="top"/>
          </w:tcPr>
          <w:p>
            <w:pPr>
              <w:rPr>
                <w:rFonts w:ascii="Arial"/>
                <w:sz w:val="21"/>
              </w:rPr>
            </w:pPr>
          </w:p>
        </w:tc>
        <w:tc>
          <w:tcPr>
            <w:tcW w:w="3437" w:type="dxa"/>
            <w:vMerge w:val="continue"/>
            <w:tcBorders>
              <w:top w:val="nil"/>
            </w:tcBorders>
            <w:vAlign w:val="top"/>
          </w:tcPr>
          <w:p>
            <w:pPr>
              <w:rPr>
                <w:rFonts w:ascii="Arial"/>
                <w:sz w:val="21"/>
              </w:rPr>
            </w:pPr>
          </w:p>
        </w:tc>
        <w:tc>
          <w:tcPr>
            <w:tcW w:w="981" w:type="dxa"/>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pStyle w:val="8"/>
              <w:spacing w:before="58" w:line="222" w:lineRule="auto"/>
              <w:ind w:left="138"/>
            </w:pPr>
            <w:r>
              <w:rPr>
                <w:spacing w:val="-3"/>
              </w:rPr>
              <w:t>从轻处罚</w:t>
            </w:r>
          </w:p>
        </w:tc>
        <w:tc>
          <w:tcPr>
            <w:tcW w:w="2936" w:type="dxa"/>
            <w:vAlign w:val="top"/>
          </w:tcPr>
          <w:p>
            <w:pPr>
              <w:spacing w:line="435" w:lineRule="auto"/>
              <w:rPr>
                <w:rFonts w:ascii="Arial"/>
                <w:sz w:val="21"/>
              </w:rPr>
            </w:pPr>
          </w:p>
          <w:p>
            <w:pPr>
              <w:pStyle w:val="8"/>
              <w:spacing w:before="58" w:line="321" w:lineRule="auto"/>
              <w:ind w:left="117" w:right="125" w:firstLine="5"/>
              <w:jc w:val="both"/>
            </w:pPr>
            <w:r>
              <w:rPr>
                <w:spacing w:val="-2"/>
              </w:rPr>
              <w:t>首次发生本项违法行为，以营利为</w:t>
            </w:r>
            <w:r>
              <w:rPr>
                <w:spacing w:val="11"/>
              </w:rPr>
              <w:t xml:space="preserve"> </w:t>
            </w:r>
            <w:r>
              <w:rPr>
                <w:spacing w:val="-1"/>
              </w:rPr>
              <w:t>目的，发现后能够主动减轻违法行</w:t>
            </w:r>
            <w:r>
              <w:rPr>
                <w:spacing w:val="2"/>
              </w:rPr>
              <w:t xml:space="preserve"> </w:t>
            </w:r>
            <w:r>
              <w:rPr>
                <w:spacing w:val="-1"/>
              </w:rPr>
              <w:t>为危害后果，造成较轻危害后果和</w:t>
            </w:r>
            <w:r>
              <w:rPr>
                <w:spacing w:val="2"/>
              </w:rPr>
              <w:t xml:space="preserve"> </w:t>
            </w:r>
            <w:r>
              <w:rPr>
                <w:spacing w:val="-5"/>
              </w:rPr>
              <w:t>社会影响的。</w:t>
            </w:r>
          </w:p>
        </w:tc>
        <w:tc>
          <w:tcPr>
            <w:tcW w:w="2868" w:type="dxa"/>
            <w:vAlign w:val="top"/>
          </w:tcPr>
          <w:p>
            <w:pPr>
              <w:spacing w:line="295" w:lineRule="auto"/>
              <w:rPr>
                <w:rFonts w:ascii="Arial"/>
                <w:sz w:val="21"/>
              </w:rPr>
            </w:pPr>
          </w:p>
          <w:p>
            <w:pPr>
              <w:spacing w:line="295" w:lineRule="auto"/>
              <w:rPr>
                <w:rFonts w:ascii="Arial"/>
                <w:sz w:val="21"/>
              </w:rPr>
            </w:pPr>
          </w:p>
          <w:p>
            <w:pPr>
              <w:pStyle w:val="8"/>
              <w:spacing w:before="59" w:line="321" w:lineRule="auto"/>
              <w:ind w:left="120" w:right="103"/>
            </w:pPr>
            <w:r>
              <w:rPr>
                <w:spacing w:val="-1"/>
              </w:rPr>
              <w:t>停止从事司法鉴定业务一个月以</w:t>
            </w:r>
            <w:r>
              <w:t xml:space="preserve">  </w:t>
            </w:r>
            <w:r>
              <w:rPr>
                <w:spacing w:val="-5"/>
              </w:rPr>
              <w:t>上两个月以下，有违法所得的，没</w:t>
            </w:r>
            <w:r>
              <w:rPr>
                <w:spacing w:val="12"/>
              </w:rPr>
              <w:t xml:space="preserve"> </w:t>
            </w:r>
            <w:r>
              <w:rPr>
                <w:spacing w:val="-6"/>
              </w:rPr>
              <w:t>收违法所得。</w:t>
            </w:r>
          </w:p>
        </w:tc>
        <w:tc>
          <w:tcPr>
            <w:tcW w:w="843" w:type="dxa"/>
            <w:vMerge w:val="continue"/>
            <w:tcBorders>
              <w:top w:val="nil"/>
            </w:tcBorders>
            <w:vAlign w:val="top"/>
          </w:tcPr>
          <w:p>
            <w:pPr>
              <w:rPr>
                <w:rFonts w:ascii="Arial"/>
                <w:sz w:val="21"/>
              </w:rPr>
            </w:pPr>
          </w:p>
        </w:tc>
      </w:tr>
    </w:tbl>
    <w:p>
      <w:pPr>
        <w:pStyle w:val="2"/>
      </w:pPr>
    </w:p>
    <w:p>
      <w:pPr>
        <w:sectPr>
          <w:pgSz w:w="16839" w:h="11906"/>
          <w:pgMar w:top="400" w:right="1985"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3259" w:type="dxa"/>
        <w:tblInd w:w="9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481"/>
        <w:gridCol w:w="3437"/>
        <w:gridCol w:w="981"/>
        <w:gridCol w:w="2936"/>
        <w:gridCol w:w="2868"/>
        <w:gridCol w:w="8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3" w:hRule="atLeast"/>
        </w:trPr>
        <w:tc>
          <w:tcPr>
            <w:tcW w:w="713" w:type="dxa"/>
            <w:vMerge w:val="restart"/>
            <w:tcBorders>
              <w:bottom w:val="nil"/>
            </w:tcBorders>
            <w:vAlign w:val="top"/>
          </w:tcPr>
          <w:p>
            <w:pPr>
              <w:rPr>
                <w:rFonts w:ascii="Arial"/>
                <w:sz w:val="21"/>
              </w:rPr>
            </w:pPr>
          </w:p>
        </w:tc>
        <w:tc>
          <w:tcPr>
            <w:tcW w:w="1481" w:type="dxa"/>
            <w:vMerge w:val="restart"/>
            <w:tcBorders>
              <w:bottom w:val="nil"/>
            </w:tcBorders>
            <w:vAlign w:val="top"/>
          </w:tcPr>
          <w:p>
            <w:pPr>
              <w:rPr>
                <w:rFonts w:ascii="Arial"/>
                <w:sz w:val="21"/>
              </w:rPr>
            </w:pPr>
          </w:p>
        </w:tc>
        <w:tc>
          <w:tcPr>
            <w:tcW w:w="3437" w:type="dxa"/>
            <w:vMerge w:val="restart"/>
            <w:tcBorders>
              <w:bottom w:val="nil"/>
            </w:tcBorders>
            <w:vAlign w:val="top"/>
          </w:tcPr>
          <w:p>
            <w:pPr>
              <w:pStyle w:val="8"/>
              <w:spacing w:before="71" w:line="221" w:lineRule="auto"/>
              <w:ind w:left="122"/>
            </w:pPr>
            <w:r>
              <w:rPr>
                <w:spacing w:val="-1"/>
              </w:rPr>
              <w:t>合行政机关查处违法行为有立功表现</w:t>
            </w:r>
          </w:p>
          <w:p>
            <w:pPr>
              <w:pStyle w:val="8"/>
              <w:spacing w:before="97" w:line="320" w:lineRule="auto"/>
              <w:ind w:left="116" w:right="177" w:firstLine="11"/>
            </w:pPr>
            <w:r>
              <w:rPr>
                <w:spacing w:val="-2"/>
              </w:rPr>
              <w:t>的;(五)法律、法规、规章规定其他应当</w:t>
            </w:r>
            <w:r>
              <w:rPr>
                <w:spacing w:val="13"/>
              </w:rPr>
              <w:t xml:space="preserve"> </w:t>
            </w:r>
            <w:r>
              <w:rPr>
                <w:spacing w:val="-3"/>
              </w:rPr>
              <w:t>从轻或者减轻行政处罚的。</w:t>
            </w:r>
          </w:p>
        </w:tc>
        <w:tc>
          <w:tcPr>
            <w:tcW w:w="981" w:type="dxa"/>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pStyle w:val="8"/>
              <w:spacing w:before="59" w:line="222" w:lineRule="auto"/>
              <w:ind w:left="141"/>
            </w:pPr>
            <w:r>
              <w:rPr>
                <w:spacing w:val="-4"/>
              </w:rPr>
              <w:t>一般情形</w:t>
            </w:r>
          </w:p>
        </w:tc>
        <w:tc>
          <w:tcPr>
            <w:tcW w:w="2936" w:type="dxa"/>
            <w:vAlign w:val="top"/>
          </w:tcPr>
          <w:p>
            <w:pPr>
              <w:spacing w:line="408" w:lineRule="auto"/>
              <w:rPr>
                <w:rFonts w:ascii="Arial"/>
                <w:sz w:val="21"/>
              </w:rPr>
            </w:pPr>
          </w:p>
          <w:p>
            <w:pPr>
              <w:pStyle w:val="8"/>
              <w:spacing w:before="59" w:line="320" w:lineRule="auto"/>
              <w:ind w:left="122" w:right="56"/>
            </w:pPr>
            <w:r>
              <w:rPr>
                <w:spacing w:val="-9"/>
              </w:rPr>
              <w:t>发生本项违法行为，以营利为目的，</w:t>
            </w:r>
            <w:r>
              <w:rPr>
                <w:spacing w:val="14"/>
              </w:rPr>
              <w:t xml:space="preserve"> </w:t>
            </w:r>
            <w:r>
              <w:rPr>
                <w:spacing w:val="-2"/>
              </w:rPr>
              <w:t>发现后未能积极配合查出违法行</w:t>
            </w:r>
          </w:p>
          <w:p>
            <w:pPr>
              <w:pStyle w:val="8"/>
              <w:spacing w:line="323" w:lineRule="auto"/>
              <w:ind w:left="128" w:right="125" w:hanging="4"/>
            </w:pPr>
            <w:r>
              <w:rPr>
                <w:spacing w:val="-2"/>
              </w:rPr>
              <w:t>为，造成较重危害后果、社会影响</w:t>
            </w:r>
            <w:r>
              <w:rPr>
                <w:spacing w:val="10"/>
              </w:rPr>
              <w:t xml:space="preserve"> </w:t>
            </w:r>
            <w:r>
              <w:rPr>
                <w:spacing w:val="-12"/>
              </w:rPr>
              <w:t>的。</w:t>
            </w:r>
          </w:p>
        </w:tc>
        <w:tc>
          <w:tcPr>
            <w:tcW w:w="2868" w:type="dxa"/>
            <w:vAlign w:val="top"/>
          </w:tcPr>
          <w:p>
            <w:pPr>
              <w:spacing w:line="410" w:lineRule="auto"/>
              <w:rPr>
                <w:rFonts w:ascii="Arial"/>
                <w:sz w:val="21"/>
              </w:rPr>
            </w:pPr>
          </w:p>
          <w:p>
            <w:pPr>
              <w:pStyle w:val="8"/>
              <w:spacing w:before="58" w:line="320" w:lineRule="auto"/>
              <w:ind w:left="120" w:right="103"/>
            </w:pPr>
            <w:r>
              <w:rPr>
                <w:spacing w:val="-1"/>
              </w:rPr>
              <w:t>停止从事司法鉴定业务两个月以</w:t>
            </w:r>
            <w:r>
              <w:t xml:space="preserve">  </w:t>
            </w:r>
            <w:r>
              <w:rPr>
                <w:spacing w:val="-5"/>
              </w:rPr>
              <w:t>上三个月以下，并处两千元以上五</w:t>
            </w:r>
            <w:r>
              <w:rPr>
                <w:spacing w:val="12"/>
              </w:rPr>
              <w:t xml:space="preserve"> </w:t>
            </w:r>
            <w:r>
              <w:rPr>
                <w:spacing w:val="-5"/>
              </w:rPr>
              <w:t>千元以下罚款；有违法所得的，没</w:t>
            </w:r>
            <w:r>
              <w:rPr>
                <w:spacing w:val="12"/>
              </w:rPr>
              <w:t xml:space="preserve"> </w:t>
            </w:r>
            <w:r>
              <w:rPr>
                <w:spacing w:val="-6"/>
              </w:rPr>
              <w:t>收违法所得。</w:t>
            </w:r>
          </w:p>
        </w:tc>
        <w:tc>
          <w:tcPr>
            <w:tcW w:w="843"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3" w:hRule="atLeast"/>
        </w:trPr>
        <w:tc>
          <w:tcPr>
            <w:tcW w:w="713" w:type="dxa"/>
            <w:vMerge w:val="continue"/>
            <w:tcBorders>
              <w:top w:val="nil"/>
            </w:tcBorders>
            <w:vAlign w:val="top"/>
          </w:tcPr>
          <w:p>
            <w:pPr>
              <w:rPr>
                <w:rFonts w:ascii="Arial"/>
                <w:sz w:val="21"/>
              </w:rPr>
            </w:pPr>
          </w:p>
        </w:tc>
        <w:tc>
          <w:tcPr>
            <w:tcW w:w="1481" w:type="dxa"/>
            <w:vMerge w:val="continue"/>
            <w:tcBorders>
              <w:top w:val="nil"/>
            </w:tcBorders>
            <w:vAlign w:val="top"/>
          </w:tcPr>
          <w:p>
            <w:pPr>
              <w:rPr>
                <w:rFonts w:ascii="Arial"/>
                <w:sz w:val="21"/>
              </w:rPr>
            </w:pPr>
          </w:p>
        </w:tc>
        <w:tc>
          <w:tcPr>
            <w:tcW w:w="3437" w:type="dxa"/>
            <w:vMerge w:val="continue"/>
            <w:tcBorders>
              <w:top w:val="nil"/>
            </w:tcBorders>
            <w:vAlign w:val="top"/>
          </w:tcPr>
          <w:p>
            <w:pPr>
              <w:rPr>
                <w:rFonts w:ascii="Arial"/>
                <w:sz w:val="21"/>
              </w:rPr>
            </w:pPr>
          </w:p>
        </w:tc>
        <w:tc>
          <w:tcPr>
            <w:tcW w:w="981"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8"/>
              <w:spacing w:before="59" w:line="223" w:lineRule="auto"/>
              <w:ind w:left="138"/>
            </w:pPr>
            <w:r>
              <w:rPr>
                <w:spacing w:val="-3"/>
              </w:rPr>
              <w:t>从重处罚</w:t>
            </w:r>
          </w:p>
        </w:tc>
        <w:tc>
          <w:tcPr>
            <w:tcW w:w="2936" w:type="dxa"/>
            <w:vAlign w:val="top"/>
          </w:tcPr>
          <w:p>
            <w:pPr>
              <w:spacing w:line="329" w:lineRule="auto"/>
              <w:rPr>
                <w:rFonts w:ascii="Arial"/>
                <w:sz w:val="21"/>
              </w:rPr>
            </w:pPr>
          </w:p>
          <w:p>
            <w:pPr>
              <w:spacing w:line="329" w:lineRule="auto"/>
              <w:rPr>
                <w:rFonts w:ascii="Arial"/>
                <w:sz w:val="21"/>
              </w:rPr>
            </w:pPr>
          </w:p>
          <w:p>
            <w:pPr>
              <w:pStyle w:val="8"/>
              <w:spacing w:before="58" w:line="320" w:lineRule="auto"/>
              <w:ind w:left="120" w:right="56" w:firstLine="2"/>
              <w:jc w:val="both"/>
            </w:pPr>
            <w:r>
              <w:rPr>
                <w:spacing w:val="-9"/>
              </w:rPr>
              <w:t>发生本项违法行为，以营利为目的，</w:t>
            </w:r>
            <w:r>
              <w:rPr>
                <w:spacing w:val="14"/>
              </w:rPr>
              <w:t xml:space="preserve"> </w:t>
            </w:r>
            <w:r>
              <w:rPr>
                <w:spacing w:val="-1"/>
              </w:rPr>
              <w:t>发现后未能配合查出违法行为，造</w:t>
            </w:r>
            <w:r>
              <w:t xml:space="preserve"> </w:t>
            </w:r>
            <w:r>
              <w:rPr>
                <w:spacing w:val="-1"/>
              </w:rPr>
              <w:t>成严重危害后果且严重影响司法鉴</w:t>
            </w:r>
            <w:r>
              <w:t xml:space="preserve"> </w:t>
            </w:r>
            <w:r>
              <w:rPr>
                <w:spacing w:val="-5"/>
              </w:rPr>
              <w:t>定行业形象的。</w:t>
            </w:r>
          </w:p>
        </w:tc>
        <w:tc>
          <w:tcPr>
            <w:tcW w:w="2868" w:type="dxa"/>
            <w:vAlign w:val="top"/>
          </w:tcPr>
          <w:p>
            <w:pPr>
              <w:spacing w:line="329" w:lineRule="auto"/>
              <w:rPr>
                <w:rFonts w:ascii="Arial"/>
                <w:sz w:val="21"/>
              </w:rPr>
            </w:pPr>
          </w:p>
          <w:p>
            <w:pPr>
              <w:spacing w:line="330" w:lineRule="auto"/>
              <w:rPr>
                <w:rFonts w:ascii="Arial"/>
                <w:sz w:val="21"/>
              </w:rPr>
            </w:pPr>
          </w:p>
          <w:p>
            <w:pPr>
              <w:pStyle w:val="8"/>
              <w:spacing w:before="59" w:line="320" w:lineRule="auto"/>
              <w:ind w:left="120" w:right="103"/>
            </w:pPr>
            <w:r>
              <w:rPr>
                <w:spacing w:val="-1"/>
              </w:rPr>
              <w:t>停止从事司法鉴定业务两个月以</w:t>
            </w:r>
            <w:r>
              <w:t xml:space="preserve">  </w:t>
            </w:r>
            <w:r>
              <w:rPr>
                <w:spacing w:val="-5"/>
              </w:rPr>
              <w:t>上三个月以下，并处五千元以上一</w:t>
            </w:r>
            <w:r>
              <w:rPr>
                <w:spacing w:val="12"/>
              </w:rPr>
              <w:t xml:space="preserve"> </w:t>
            </w:r>
            <w:r>
              <w:rPr>
                <w:spacing w:val="-5"/>
              </w:rPr>
              <w:t>万元以下罚款；有违法所得的，没</w:t>
            </w:r>
            <w:r>
              <w:rPr>
                <w:spacing w:val="12"/>
              </w:rPr>
              <w:t xml:space="preserve"> </w:t>
            </w:r>
            <w:r>
              <w:rPr>
                <w:spacing w:val="-6"/>
              </w:rPr>
              <w:t>收违法所得。</w:t>
            </w:r>
          </w:p>
        </w:tc>
        <w:tc>
          <w:tcPr>
            <w:tcW w:w="843"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6" w:hRule="atLeast"/>
        </w:trPr>
        <w:tc>
          <w:tcPr>
            <w:tcW w:w="713"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8"/>
              <w:spacing w:before="58" w:line="241" w:lineRule="auto"/>
              <w:ind w:left="128"/>
            </w:pPr>
            <w:r>
              <w:rPr>
                <w:spacing w:val="-10"/>
              </w:rPr>
              <w:t>17</w:t>
            </w:r>
          </w:p>
        </w:tc>
        <w:tc>
          <w:tcPr>
            <w:tcW w:w="1481" w:type="dxa"/>
            <w:vAlign w:val="top"/>
          </w:tcPr>
          <w:p>
            <w:pPr>
              <w:spacing w:line="251" w:lineRule="auto"/>
              <w:rPr>
                <w:rFonts w:ascii="Arial"/>
                <w:sz w:val="21"/>
              </w:rPr>
            </w:pPr>
          </w:p>
          <w:p>
            <w:pPr>
              <w:spacing w:line="252" w:lineRule="auto"/>
              <w:rPr>
                <w:rFonts w:ascii="Arial"/>
                <w:sz w:val="21"/>
              </w:rPr>
            </w:pPr>
          </w:p>
          <w:p>
            <w:pPr>
              <w:pStyle w:val="8"/>
              <w:spacing w:before="58" w:line="223" w:lineRule="auto"/>
              <w:ind w:left="129"/>
            </w:pPr>
            <w:r>
              <w:rPr>
                <w:spacing w:val="-4"/>
              </w:rPr>
              <w:t>司法鉴定人私自</w:t>
            </w:r>
          </w:p>
          <w:p>
            <w:pPr>
              <w:pStyle w:val="8"/>
              <w:spacing w:before="94" w:line="223" w:lineRule="auto"/>
              <w:ind w:left="115"/>
            </w:pPr>
            <w:r>
              <w:rPr>
                <w:spacing w:val="-2"/>
              </w:rPr>
              <w:t>接受司法鉴定委</w:t>
            </w:r>
          </w:p>
          <w:p>
            <w:pPr>
              <w:pStyle w:val="8"/>
              <w:spacing w:before="93" w:line="322" w:lineRule="auto"/>
              <w:ind w:left="120" w:right="112" w:hanging="5"/>
            </w:pPr>
            <w:r>
              <w:rPr>
                <w:spacing w:val="-2"/>
              </w:rPr>
              <w:t>托或者收取鉴定</w:t>
            </w:r>
            <w:r>
              <w:rPr>
                <w:spacing w:val="1"/>
              </w:rPr>
              <w:t xml:space="preserve"> </w:t>
            </w:r>
            <w:r>
              <w:rPr>
                <w:spacing w:val="-4"/>
              </w:rPr>
              <w:t>费用的</w:t>
            </w:r>
          </w:p>
        </w:tc>
        <w:tc>
          <w:tcPr>
            <w:tcW w:w="3437" w:type="dxa"/>
            <w:vAlign w:val="top"/>
          </w:tcPr>
          <w:p>
            <w:pPr>
              <w:pStyle w:val="8"/>
              <w:spacing w:before="96" w:line="314" w:lineRule="auto"/>
              <w:ind w:left="116" w:right="105" w:firstLine="8"/>
              <w:jc w:val="both"/>
            </w:pPr>
            <w:r>
              <w:rPr>
                <w:b/>
                <w:bCs/>
                <w:spacing w:val="-5"/>
              </w:rPr>
              <w:t>1.《西藏自治区司法鉴定管理条例》第四</w:t>
            </w:r>
            <w:r>
              <w:rPr>
                <w:spacing w:val="16"/>
              </w:rPr>
              <w:t xml:space="preserve"> </w:t>
            </w:r>
            <w:r>
              <w:rPr>
                <w:b/>
                <w:bCs/>
                <w:spacing w:val="-1"/>
              </w:rPr>
              <w:t>十七条</w:t>
            </w:r>
            <w:r>
              <w:rPr>
                <w:spacing w:val="-1"/>
              </w:rPr>
              <w:t xml:space="preserve"> 违反本条例规定，司法鉴定人有</w:t>
            </w:r>
            <w:r>
              <w:rPr>
                <w:spacing w:val="1"/>
              </w:rPr>
              <w:t xml:space="preserve"> </w:t>
            </w:r>
            <w:r>
              <w:rPr>
                <w:spacing w:val="-2"/>
              </w:rPr>
              <w:t>下列情形之一的，由自治区人民政府司法</w:t>
            </w:r>
            <w:r>
              <w:rPr>
                <w:spacing w:val="4"/>
              </w:rPr>
              <w:t xml:space="preserve"> </w:t>
            </w:r>
            <w:r>
              <w:rPr>
                <w:spacing w:val="-5"/>
              </w:rPr>
              <w:t>行政部门、地（市）行署（人民政府）</w:t>
            </w:r>
            <w:r>
              <w:rPr>
                <w:spacing w:val="-32"/>
              </w:rPr>
              <w:t xml:space="preserve"> </w:t>
            </w:r>
            <w:r>
              <w:rPr>
                <w:spacing w:val="-5"/>
              </w:rPr>
              <w:t>司</w:t>
            </w:r>
            <w:r>
              <w:t xml:space="preserve"> </w:t>
            </w:r>
            <w:r>
              <w:rPr>
                <w:spacing w:val="-2"/>
              </w:rPr>
              <w:t>法行政部门根据情节轻重给予警告、停止</w:t>
            </w:r>
            <w:r>
              <w:rPr>
                <w:spacing w:val="4"/>
              </w:rPr>
              <w:t xml:space="preserve"> </w:t>
            </w:r>
            <w:r>
              <w:rPr>
                <w:spacing w:val="-2"/>
              </w:rPr>
              <w:t>执业一个月以上三个月以下的处罚，可以</w:t>
            </w:r>
            <w:r>
              <w:rPr>
                <w:spacing w:val="4"/>
              </w:rPr>
              <w:t xml:space="preserve"> </w:t>
            </w:r>
            <w:r>
              <w:rPr>
                <w:spacing w:val="-2"/>
              </w:rPr>
              <w:t>并处两千元以上一万元以下罚款；有违法</w:t>
            </w:r>
            <w:r>
              <w:rPr>
                <w:spacing w:val="4"/>
              </w:rPr>
              <w:t xml:space="preserve"> </w:t>
            </w:r>
            <w:r>
              <w:rPr>
                <w:spacing w:val="-2"/>
              </w:rPr>
              <w:t>所得的，没收违法所得</w:t>
            </w:r>
            <w:r>
              <w:t>：（</w:t>
            </w:r>
            <w:r>
              <w:rPr>
                <w:spacing w:val="-2"/>
              </w:rPr>
              <w:t>三）私自接受</w:t>
            </w:r>
          </w:p>
        </w:tc>
        <w:tc>
          <w:tcPr>
            <w:tcW w:w="981"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8"/>
              <w:spacing w:before="58" w:line="223" w:lineRule="auto"/>
              <w:ind w:left="121"/>
            </w:pPr>
            <w:r>
              <w:rPr>
                <w:spacing w:val="-4"/>
              </w:rPr>
              <w:t>不予处罚</w:t>
            </w:r>
          </w:p>
        </w:tc>
        <w:tc>
          <w:tcPr>
            <w:tcW w:w="2936"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8"/>
              <w:spacing w:before="59" w:line="222" w:lineRule="auto"/>
              <w:ind w:left="671"/>
            </w:pPr>
            <w:r>
              <w:rPr>
                <w:spacing w:val="-5"/>
              </w:rPr>
              <w:t>不适用此裁量阶次。</w:t>
            </w:r>
          </w:p>
        </w:tc>
        <w:tc>
          <w:tcPr>
            <w:tcW w:w="2868"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8"/>
              <w:spacing w:before="58" w:line="224" w:lineRule="auto"/>
              <w:ind w:left="1088"/>
            </w:pPr>
            <w:r>
              <w:rPr>
                <w:spacing w:val="-9"/>
              </w:rPr>
              <w:t>不适用。</w:t>
            </w:r>
          </w:p>
        </w:tc>
        <w:tc>
          <w:tcPr>
            <w:tcW w:w="843" w:type="dxa"/>
            <w:vAlign w:val="top"/>
          </w:tcPr>
          <w:p>
            <w:pPr>
              <w:pStyle w:val="8"/>
              <w:spacing w:before="70" w:line="222" w:lineRule="auto"/>
              <w:ind w:left="153"/>
            </w:pPr>
            <w:r>
              <w:rPr>
                <w:spacing w:val="21"/>
              </w:rPr>
              <w:t>自治区</w:t>
            </w:r>
          </w:p>
          <w:p>
            <w:pPr>
              <w:pStyle w:val="8"/>
              <w:spacing w:before="95" w:line="223" w:lineRule="auto"/>
              <w:ind w:left="122"/>
            </w:pPr>
            <w:r>
              <w:rPr>
                <w:spacing w:val="27"/>
              </w:rPr>
              <w:t>人民政</w:t>
            </w:r>
          </w:p>
          <w:p>
            <w:pPr>
              <w:pStyle w:val="8"/>
              <w:spacing w:before="94" w:line="223" w:lineRule="auto"/>
              <w:ind w:left="120"/>
            </w:pPr>
            <w:r>
              <w:rPr>
                <w:spacing w:val="29"/>
              </w:rPr>
              <w:t>府司法</w:t>
            </w:r>
          </w:p>
          <w:p>
            <w:pPr>
              <w:pStyle w:val="8"/>
              <w:spacing w:before="94" w:line="221" w:lineRule="auto"/>
              <w:ind w:left="120"/>
            </w:pPr>
            <w:r>
              <w:rPr>
                <w:spacing w:val="27"/>
              </w:rPr>
              <w:t>行政部</w:t>
            </w:r>
          </w:p>
          <w:p>
            <w:pPr>
              <w:pStyle w:val="8"/>
              <w:spacing w:before="96" w:line="222" w:lineRule="auto"/>
              <w:ind w:left="137"/>
            </w:pPr>
            <w:r>
              <w:rPr>
                <w:spacing w:val="-19"/>
              </w:rPr>
              <w:t>门</w:t>
            </w:r>
            <w:r>
              <w:rPr>
                <w:spacing w:val="-23"/>
              </w:rPr>
              <w:t xml:space="preserve"> </w:t>
            </w:r>
            <w:r>
              <w:rPr>
                <w:spacing w:val="-19"/>
              </w:rPr>
              <w:t>、</w:t>
            </w:r>
            <w:r>
              <w:rPr>
                <w:spacing w:val="-34"/>
              </w:rPr>
              <w:t xml:space="preserve"> </w:t>
            </w:r>
            <w:r>
              <w:rPr>
                <w:spacing w:val="-19"/>
              </w:rPr>
              <w:t>地</w:t>
            </w:r>
          </w:p>
          <w:p>
            <w:pPr>
              <w:pStyle w:val="8"/>
              <w:spacing w:before="96" w:line="313" w:lineRule="auto"/>
              <w:ind w:left="120" w:right="106" w:firstLine="3"/>
              <w:jc w:val="both"/>
            </w:pPr>
            <w:r>
              <w:rPr>
                <w:spacing w:val="-1"/>
              </w:rPr>
              <w:t>（市</w:t>
            </w:r>
            <w:r>
              <w:rPr>
                <w:spacing w:val="-21"/>
              </w:rPr>
              <w:t xml:space="preserve"> </w:t>
            </w:r>
            <w:r>
              <w:rPr>
                <w:spacing w:val="-1"/>
              </w:rPr>
              <w:t>）</w:t>
            </w:r>
            <w:r>
              <w:t xml:space="preserve"> </w:t>
            </w:r>
            <w:r>
              <w:rPr>
                <w:spacing w:val="-13"/>
              </w:rPr>
              <w:t>行</w:t>
            </w:r>
            <w:r>
              <w:rPr>
                <w:spacing w:val="1"/>
              </w:rPr>
              <w:t xml:space="preserve">   </w:t>
            </w:r>
            <w:r>
              <w:rPr>
                <w:spacing w:val="-13"/>
              </w:rPr>
              <w:t>署</w:t>
            </w:r>
            <w:r>
              <w:rPr>
                <w:spacing w:val="2"/>
              </w:rPr>
              <w:t xml:space="preserve"> </w:t>
            </w:r>
            <w:r>
              <w:rPr>
                <w:spacing w:val="-3"/>
              </w:rPr>
              <w:t>（人</w:t>
            </w:r>
            <w:r>
              <w:rPr>
                <w:spacing w:val="-12"/>
              </w:rPr>
              <w:t xml:space="preserve"> </w:t>
            </w:r>
            <w:r>
              <w:rPr>
                <w:spacing w:val="-3"/>
              </w:rPr>
              <w:t>民</w:t>
            </w:r>
          </w:p>
        </w:tc>
      </w:tr>
    </w:tbl>
    <w:p>
      <w:pPr>
        <w:pStyle w:val="2"/>
      </w:pPr>
    </w:p>
    <w:p>
      <w:pPr>
        <w:sectPr>
          <w:pgSz w:w="16839" w:h="11906"/>
          <w:pgMar w:top="400" w:right="1985"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3259" w:type="dxa"/>
        <w:tblInd w:w="9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481"/>
        <w:gridCol w:w="3437"/>
        <w:gridCol w:w="981"/>
        <w:gridCol w:w="2936"/>
        <w:gridCol w:w="2868"/>
        <w:gridCol w:w="8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8" w:hRule="atLeast"/>
        </w:trPr>
        <w:tc>
          <w:tcPr>
            <w:tcW w:w="713" w:type="dxa"/>
            <w:vMerge w:val="restart"/>
            <w:tcBorders>
              <w:bottom w:val="nil"/>
            </w:tcBorders>
            <w:vAlign w:val="top"/>
          </w:tcPr>
          <w:p>
            <w:pPr>
              <w:rPr>
                <w:rFonts w:ascii="Arial"/>
                <w:sz w:val="21"/>
              </w:rPr>
            </w:pPr>
          </w:p>
        </w:tc>
        <w:tc>
          <w:tcPr>
            <w:tcW w:w="1481" w:type="dxa"/>
            <w:vMerge w:val="restart"/>
            <w:tcBorders>
              <w:bottom w:val="nil"/>
            </w:tcBorders>
            <w:vAlign w:val="top"/>
          </w:tcPr>
          <w:p>
            <w:pPr>
              <w:rPr>
                <w:rFonts w:ascii="Arial"/>
                <w:sz w:val="21"/>
              </w:rPr>
            </w:pPr>
          </w:p>
        </w:tc>
        <w:tc>
          <w:tcPr>
            <w:tcW w:w="3437" w:type="dxa"/>
            <w:vMerge w:val="restart"/>
            <w:tcBorders>
              <w:bottom w:val="nil"/>
            </w:tcBorders>
            <w:vAlign w:val="top"/>
          </w:tcPr>
          <w:p>
            <w:pPr>
              <w:pStyle w:val="8"/>
              <w:spacing w:before="71" w:line="222" w:lineRule="auto"/>
              <w:ind w:left="131"/>
            </w:pPr>
            <w:r>
              <w:rPr>
                <w:spacing w:val="-5"/>
              </w:rPr>
              <w:t>司法鉴定委托或者收取鉴定费用的；</w:t>
            </w:r>
          </w:p>
          <w:p>
            <w:pPr>
              <w:pStyle w:val="8"/>
              <w:spacing w:before="94" w:line="306" w:lineRule="auto"/>
              <w:ind w:left="116" w:right="105" w:hanging="2"/>
            </w:pPr>
            <w:bookmarkStart w:id="0" w:name="bookmark70"/>
            <w:bookmarkEnd w:id="0"/>
            <w:r>
              <w:rPr>
                <w:b/>
                <w:bCs/>
                <w:spacing w:val="-4"/>
              </w:rPr>
              <w:t>2.《中华人民共和国行政处罚法》第三十</w:t>
            </w:r>
            <w:r>
              <w:rPr>
                <w:spacing w:val="11"/>
              </w:rPr>
              <w:t xml:space="preserve"> </w:t>
            </w:r>
            <w:r>
              <w:rPr>
                <w:b/>
                <w:bCs/>
                <w:spacing w:val="-4"/>
              </w:rPr>
              <w:t>二条</w:t>
            </w:r>
            <w:r>
              <w:rPr>
                <w:spacing w:val="16"/>
              </w:rPr>
              <w:t xml:space="preserve">  </w:t>
            </w:r>
            <w:r>
              <w:rPr>
                <w:spacing w:val="-4"/>
              </w:rPr>
              <w:t>当事人有下列情形之一，应当从轻</w:t>
            </w:r>
            <w:r>
              <w:t xml:space="preserve"> </w:t>
            </w:r>
            <w:r>
              <w:rPr>
                <w:spacing w:val="-2"/>
              </w:rPr>
              <w:t>或者减轻行政处罚：(一)主动消除或者减</w:t>
            </w:r>
            <w:r>
              <w:rPr>
                <w:spacing w:val="6"/>
              </w:rPr>
              <w:t xml:space="preserve"> </w:t>
            </w:r>
            <w:r>
              <w:rPr>
                <w:spacing w:val="-1"/>
              </w:rPr>
              <w:t>轻违法行为危害后果的;(二)受他人胁迫</w:t>
            </w:r>
            <w:r>
              <w:rPr>
                <w:spacing w:val="2"/>
              </w:rPr>
              <w:t xml:space="preserve">  </w:t>
            </w:r>
            <w:r>
              <w:rPr>
                <w:spacing w:val="-1"/>
              </w:rPr>
              <w:t>或者诱骗实施违法行为的;(三)主动供述</w:t>
            </w:r>
            <w:r>
              <w:rPr>
                <w:spacing w:val="2"/>
              </w:rPr>
              <w:t xml:space="preserve">  </w:t>
            </w:r>
            <w:r>
              <w:rPr>
                <w:spacing w:val="-1"/>
              </w:rPr>
              <w:t>行政机关尚未掌握的违法行为的;(四)配</w:t>
            </w:r>
            <w:r>
              <w:rPr>
                <w:spacing w:val="2"/>
              </w:rPr>
              <w:t xml:space="preserve">  </w:t>
            </w:r>
            <w:r>
              <w:rPr>
                <w:spacing w:val="-1"/>
              </w:rPr>
              <w:t>合行政机关查处违法行为有立功表现</w:t>
            </w:r>
          </w:p>
          <w:p>
            <w:pPr>
              <w:pStyle w:val="8"/>
              <w:spacing w:before="97" w:line="270" w:lineRule="auto"/>
              <w:ind w:left="116" w:right="177" w:firstLine="11"/>
            </w:pPr>
            <w:r>
              <w:rPr>
                <w:spacing w:val="-2"/>
              </w:rPr>
              <w:t>的;(五)法律、法规、规章规定其他应当</w:t>
            </w:r>
            <w:r>
              <w:rPr>
                <w:spacing w:val="13"/>
              </w:rPr>
              <w:t xml:space="preserve"> </w:t>
            </w:r>
            <w:r>
              <w:rPr>
                <w:spacing w:val="-3"/>
              </w:rPr>
              <w:t>从轻或者减轻行政处罚的。</w:t>
            </w:r>
          </w:p>
          <w:p>
            <w:pPr>
              <w:pStyle w:val="8"/>
              <w:spacing w:before="95" w:line="296" w:lineRule="auto"/>
              <w:ind w:left="119" w:right="105" w:hanging="4"/>
            </w:pPr>
            <w:r>
              <w:rPr>
                <w:b/>
                <w:bCs/>
                <w:spacing w:val="-4"/>
              </w:rPr>
              <w:t>3.《司法鉴定人登记管理办法》</w:t>
            </w:r>
            <w:r>
              <w:rPr>
                <w:spacing w:val="-4"/>
              </w:rPr>
              <w:t>第二十九</w:t>
            </w:r>
            <w:r>
              <w:rPr>
                <w:spacing w:val="17"/>
              </w:rPr>
              <w:t xml:space="preserve"> </w:t>
            </w:r>
            <w:r>
              <w:rPr>
                <w:spacing w:val="-5"/>
              </w:rPr>
              <w:t>条</w:t>
            </w:r>
            <w:r>
              <w:rPr>
                <w:spacing w:val="-35"/>
              </w:rPr>
              <w:t xml:space="preserve"> </w:t>
            </w:r>
            <w:r>
              <w:fldChar w:fldCharType="begin"/>
            </w:r>
            <w:r>
              <w:instrText xml:space="preserve"> HYPERLINK "http://www.shigu.org/" </w:instrText>
            </w:r>
            <w:r>
              <w:fldChar w:fldCharType="separate"/>
            </w:r>
            <w:r>
              <w:rPr>
                <w:spacing w:val="-5"/>
              </w:rPr>
              <w:t>司法</w:t>
            </w:r>
            <w:r>
              <w:rPr>
                <w:spacing w:val="-5"/>
              </w:rPr>
              <w:fldChar w:fldCharType="end"/>
            </w:r>
            <w:r>
              <w:fldChar w:fldCharType="begin"/>
            </w:r>
            <w:r>
              <w:instrText xml:space="preserve"> HYPERLINK "http://www.shigu.org/" </w:instrText>
            </w:r>
            <w:r>
              <w:fldChar w:fldCharType="separate"/>
            </w:r>
            <w:r>
              <w:rPr>
                <w:spacing w:val="-5"/>
              </w:rPr>
              <w:t>鉴定人</w:t>
            </w:r>
            <w:r>
              <w:rPr>
                <w:spacing w:val="-5"/>
              </w:rPr>
              <w:fldChar w:fldCharType="end"/>
            </w:r>
            <w:r>
              <w:rPr>
                <w:spacing w:val="-5"/>
              </w:rPr>
              <w:t>有下列情形之一的，由省级</w:t>
            </w:r>
            <w:r>
              <w:t xml:space="preserve"> </w:t>
            </w:r>
            <w:r>
              <w:fldChar w:fldCharType="begin"/>
            </w:r>
            <w:r>
              <w:instrText xml:space="preserve"> HYPERLINK "http://www.shigu.org/" </w:instrText>
            </w:r>
            <w:r>
              <w:fldChar w:fldCharType="separate"/>
            </w:r>
            <w:r>
              <w:rPr>
                <w:spacing w:val="-2"/>
              </w:rPr>
              <w:t>司法</w:t>
            </w:r>
            <w:r>
              <w:rPr>
                <w:spacing w:val="-2"/>
              </w:rPr>
              <w:fldChar w:fldCharType="end"/>
            </w:r>
            <w:r>
              <w:rPr>
                <w:spacing w:val="-2"/>
              </w:rPr>
              <w:t>行政机关依法给予警告，并责令其改</w:t>
            </w:r>
            <w:r>
              <w:rPr>
                <w:spacing w:val="1"/>
              </w:rPr>
              <w:t xml:space="preserve"> </w:t>
            </w:r>
            <w:r>
              <w:rPr>
                <w:spacing w:val="-2"/>
              </w:rPr>
              <w:t>正：(三)私自接受</w:t>
            </w:r>
            <w:r>
              <w:fldChar w:fldCharType="begin"/>
            </w:r>
            <w:r>
              <w:instrText xml:space="preserve"> HYPERLINK "http://www.shigu.org/" </w:instrText>
            </w:r>
            <w:r>
              <w:fldChar w:fldCharType="separate"/>
            </w:r>
            <w:r>
              <w:rPr>
                <w:spacing w:val="-2"/>
              </w:rPr>
              <w:t>司法</w:t>
            </w:r>
            <w:r>
              <w:rPr>
                <w:spacing w:val="-2"/>
              </w:rPr>
              <w:fldChar w:fldCharType="end"/>
            </w:r>
            <w:r>
              <w:rPr>
                <w:spacing w:val="-2"/>
              </w:rPr>
              <w:t>鉴定委托的。</w:t>
            </w:r>
          </w:p>
        </w:tc>
        <w:tc>
          <w:tcPr>
            <w:tcW w:w="981"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8"/>
              <w:spacing w:before="59" w:line="321" w:lineRule="auto"/>
              <w:ind w:left="414" w:right="129" w:hanging="89"/>
            </w:pPr>
            <w:r>
              <w:rPr>
                <w:spacing w:val="-7"/>
              </w:rPr>
              <w:t>免于处</w:t>
            </w:r>
            <w:r>
              <w:rPr>
                <w:spacing w:val="1"/>
              </w:rPr>
              <w:t xml:space="preserve"> </w:t>
            </w:r>
            <w:r>
              <w:t>罚</w:t>
            </w:r>
          </w:p>
        </w:tc>
        <w:tc>
          <w:tcPr>
            <w:tcW w:w="2936"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8"/>
              <w:spacing w:before="59" w:line="222" w:lineRule="auto"/>
              <w:ind w:left="671"/>
            </w:pPr>
            <w:r>
              <w:rPr>
                <w:spacing w:val="-5"/>
              </w:rPr>
              <w:t>不适用此裁量阶次。</w:t>
            </w:r>
          </w:p>
        </w:tc>
        <w:tc>
          <w:tcPr>
            <w:tcW w:w="2868"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8"/>
              <w:spacing w:before="59" w:line="224" w:lineRule="auto"/>
              <w:ind w:left="1088"/>
            </w:pPr>
            <w:r>
              <w:rPr>
                <w:spacing w:val="-9"/>
              </w:rPr>
              <w:t>不适用。</w:t>
            </w:r>
          </w:p>
        </w:tc>
        <w:tc>
          <w:tcPr>
            <w:tcW w:w="843" w:type="dxa"/>
            <w:vMerge w:val="restart"/>
            <w:tcBorders>
              <w:bottom w:val="nil"/>
            </w:tcBorders>
            <w:vAlign w:val="top"/>
          </w:tcPr>
          <w:p>
            <w:pPr>
              <w:pStyle w:val="8"/>
              <w:spacing w:before="71" w:line="223" w:lineRule="auto"/>
              <w:ind w:left="120"/>
            </w:pPr>
            <w:r>
              <w:rPr>
                <w:spacing w:val="9"/>
              </w:rPr>
              <w:t>政府</w:t>
            </w:r>
            <w:r>
              <w:rPr>
                <w:spacing w:val="-47"/>
              </w:rPr>
              <w:t xml:space="preserve"> </w:t>
            </w:r>
            <w:r>
              <w:rPr>
                <w:spacing w:val="9"/>
              </w:rPr>
              <w:t>）</w:t>
            </w:r>
          </w:p>
          <w:p>
            <w:pPr>
              <w:pStyle w:val="8"/>
              <w:spacing w:before="94" w:line="221" w:lineRule="auto"/>
              <w:ind w:left="133"/>
            </w:pPr>
            <w:r>
              <w:rPr>
                <w:spacing w:val="23"/>
              </w:rPr>
              <w:t>司法行</w:t>
            </w:r>
          </w:p>
          <w:p>
            <w:pPr>
              <w:pStyle w:val="8"/>
              <w:spacing w:before="96" w:line="222" w:lineRule="auto"/>
              <w:ind w:left="120"/>
            </w:pPr>
            <w:r>
              <w:rPr>
                <w:spacing w:val="-3"/>
              </w:rPr>
              <w:t>政部门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0"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334" w:lineRule="auto"/>
              <w:rPr>
                <w:rFonts w:ascii="Arial"/>
                <w:sz w:val="21"/>
              </w:rPr>
            </w:pPr>
          </w:p>
          <w:p>
            <w:pPr>
              <w:spacing w:line="335" w:lineRule="auto"/>
              <w:rPr>
                <w:rFonts w:ascii="Arial"/>
                <w:sz w:val="21"/>
              </w:rPr>
            </w:pPr>
          </w:p>
          <w:p>
            <w:pPr>
              <w:pStyle w:val="8"/>
              <w:spacing w:before="58" w:line="222" w:lineRule="auto"/>
              <w:ind w:left="140"/>
            </w:pPr>
            <w:r>
              <w:rPr>
                <w:spacing w:val="-3"/>
              </w:rPr>
              <w:t>减轻处罚</w:t>
            </w:r>
          </w:p>
        </w:tc>
        <w:tc>
          <w:tcPr>
            <w:tcW w:w="2936" w:type="dxa"/>
            <w:vAlign w:val="top"/>
          </w:tcPr>
          <w:p>
            <w:pPr>
              <w:spacing w:line="357" w:lineRule="auto"/>
              <w:rPr>
                <w:rFonts w:ascii="Arial"/>
                <w:sz w:val="21"/>
              </w:rPr>
            </w:pPr>
          </w:p>
          <w:p>
            <w:pPr>
              <w:pStyle w:val="8"/>
              <w:spacing w:before="59" w:line="321" w:lineRule="auto"/>
              <w:ind w:left="115" w:right="125" w:firstLine="7"/>
              <w:jc w:val="both"/>
            </w:pPr>
            <w:r>
              <w:rPr>
                <w:spacing w:val="-2"/>
              </w:rPr>
              <w:t>发生本项违法行为，发现时及时改</w:t>
            </w:r>
            <w:r>
              <w:rPr>
                <w:spacing w:val="12"/>
              </w:rPr>
              <w:t xml:space="preserve"> </w:t>
            </w:r>
            <w:r>
              <w:rPr>
                <w:spacing w:val="-1"/>
              </w:rPr>
              <w:t>正，能够主动消除危害后果或者没</w:t>
            </w:r>
            <w:r>
              <w:rPr>
                <w:spacing w:val="4"/>
              </w:rPr>
              <w:t xml:space="preserve"> </w:t>
            </w:r>
            <w:r>
              <w:rPr>
                <w:spacing w:val="-4"/>
              </w:rPr>
              <w:t>有造成危害后果。</w:t>
            </w:r>
          </w:p>
        </w:tc>
        <w:tc>
          <w:tcPr>
            <w:tcW w:w="2868" w:type="dxa"/>
            <w:vAlign w:val="top"/>
          </w:tcPr>
          <w:p>
            <w:pPr>
              <w:spacing w:line="256" w:lineRule="auto"/>
              <w:rPr>
                <w:rFonts w:ascii="Arial"/>
                <w:sz w:val="21"/>
              </w:rPr>
            </w:pPr>
          </w:p>
          <w:p>
            <w:pPr>
              <w:spacing w:line="257" w:lineRule="auto"/>
              <w:rPr>
                <w:rFonts w:ascii="Arial"/>
                <w:sz w:val="21"/>
              </w:rPr>
            </w:pPr>
          </w:p>
          <w:p>
            <w:pPr>
              <w:pStyle w:val="8"/>
              <w:spacing w:before="59" w:line="321" w:lineRule="auto"/>
              <w:ind w:left="119" w:right="103" w:hanging="1"/>
            </w:pPr>
            <w:r>
              <w:rPr>
                <w:spacing w:val="-4"/>
              </w:rPr>
              <w:t>警告；有违法所得的，没收违法所</w:t>
            </w:r>
            <w:r>
              <w:t xml:space="preserve"> </w:t>
            </w:r>
            <w:r>
              <w:rPr>
                <w:spacing w:val="-10"/>
              </w:rPr>
              <w:t>得。</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8"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8"/>
              <w:spacing w:before="58" w:line="222" w:lineRule="auto"/>
              <w:ind w:left="138"/>
            </w:pPr>
            <w:r>
              <w:rPr>
                <w:spacing w:val="-3"/>
              </w:rPr>
              <w:t>从轻处罚</w:t>
            </w:r>
          </w:p>
        </w:tc>
        <w:tc>
          <w:tcPr>
            <w:tcW w:w="2936" w:type="dxa"/>
            <w:vAlign w:val="top"/>
          </w:tcPr>
          <w:p>
            <w:pPr>
              <w:spacing w:line="326" w:lineRule="auto"/>
              <w:rPr>
                <w:rFonts w:ascii="Arial"/>
                <w:sz w:val="21"/>
              </w:rPr>
            </w:pPr>
          </w:p>
          <w:p>
            <w:pPr>
              <w:spacing w:line="326" w:lineRule="auto"/>
              <w:rPr>
                <w:rFonts w:ascii="Arial"/>
                <w:sz w:val="21"/>
              </w:rPr>
            </w:pPr>
          </w:p>
          <w:p>
            <w:pPr>
              <w:pStyle w:val="8"/>
              <w:spacing w:before="58" w:line="320" w:lineRule="auto"/>
              <w:ind w:left="117" w:right="125" w:firstLine="5"/>
              <w:jc w:val="both"/>
            </w:pPr>
            <w:r>
              <w:rPr>
                <w:spacing w:val="-2"/>
              </w:rPr>
              <w:t>首次发生本项违法行为，发现后能</w:t>
            </w:r>
            <w:r>
              <w:rPr>
                <w:spacing w:val="11"/>
              </w:rPr>
              <w:t xml:space="preserve"> </w:t>
            </w:r>
            <w:r>
              <w:rPr>
                <w:spacing w:val="-1"/>
              </w:rPr>
              <w:t>够主动减轻违法行为危害后果，造</w:t>
            </w:r>
            <w:r>
              <w:rPr>
                <w:spacing w:val="2"/>
              </w:rPr>
              <w:t xml:space="preserve"> </w:t>
            </w:r>
            <w:r>
              <w:rPr>
                <w:spacing w:val="-3"/>
              </w:rPr>
              <w:t>成较轻危害后果和社会影响的。</w:t>
            </w:r>
          </w:p>
        </w:tc>
        <w:tc>
          <w:tcPr>
            <w:tcW w:w="2868" w:type="dxa"/>
            <w:vAlign w:val="top"/>
          </w:tcPr>
          <w:p>
            <w:pPr>
              <w:spacing w:line="325" w:lineRule="auto"/>
              <w:rPr>
                <w:rFonts w:ascii="Arial"/>
                <w:sz w:val="21"/>
              </w:rPr>
            </w:pPr>
          </w:p>
          <w:p>
            <w:pPr>
              <w:spacing w:line="325" w:lineRule="auto"/>
              <w:rPr>
                <w:rFonts w:ascii="Arial"/>
                <w:sz w:val="21"/>
              </w:rPr>
            </w:pPr>
          </w:p>
          <w:p>
            <w:pPr>
              <w:pStyle w:val="8"/>
              <w:spacing w:before="58" w:line="321" w:lineRule="auto"/>
              <w:ind w:left="120" w:right="103"/>
            </w:pPr>
            <w:r>
              <w:rPr>
                <w:spacing w:val="-1"/>
              </w:rPr>
              <w:t>停止从事司法鉴定业务一个月以</w:t>
            </w:r>
            <w:r>
              <w:t xml:space="preserve">  </w:t>
            </w:r>
            <w:r>
              <w:rPr>
                <w:spacing w:val="-5"/>
              </w:rPr>
              <w:t>上两个月以下，有违法所得的，没</w:t>
            </w:r>
            <w:r>
              <w:rPr>
                <w:spacing w:val="12"/>
              </w:rPr>
              <w:t xml:space="preserve"> </w:t>
            </w:r>
            <w:r>
              <w:rPr>
                <w:spacing w:val="-6"/>
              </w:rPr>
              <w:t>收违法所得。</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7" w:hRule="atLeast"/>
        </w:trPr>
        <w:tc>
          <w:tcPr>
            <w:tcW w:w="713" w:type="dxa"/>
            <w:vMerge w:val="continue"/>
            <w:tcBorders>
              <w:top w:val="nil"/>
            </w:tcBorders>
            <w:vAlign w:val="top"/>
          </w:tcPr>
          <w:p>
            <w:pPr>
              <w:rPr>
                <w:rFonts w:ascii="Arial"/>
                <w:sz w:val="21"/>
              </w:rPr>
            </w:pPr>
          </w:p>
        </w:tc>
        <w:tc>
          <w:tcPr>
            <w:tcW w:w="1481" w:type="dxa"/>
            <w:vMerge w:val="continue"/>
            <w:tcBorders>
              <w:top w:val="nil"/>
            </w:tcBorders>
            <w:vAlign w:val="top"/>
          </w:tcPr>
          <w:p>
            <w:pPr>
              <w:rPr>
                <w:rFonts w:ascii="Arial"/>
                <w:sz w:val="21"/>
              </w:rPr>
            </w:pPr>
          </w:p>
        </w:tc>
        <w:tc>
          <w:tcPr>
            <w:tcW w:w="3437" w:type="dxa"/>
            <w:vMerge w:val="continue"/>
            <w:tcBorders>
              <w:top w:val="nil"/>
            </w:tcBorders>
            <w:vAlign w:val="top"/>
          </w:tcPr>
          <w:p>
            <w:pPr>
              <w:rPr>
                <w:rFonts w:ascii="Arial"/>
                <w:sz w:val="21"/>
              </w:rPr>
            </w:pPr>
          </w:p>
        </w:tc>
        <w:tc>
          <w:tcPr>
            <w:tcW w:w="981"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9" w:line="222" w:lineRule="auto"/>
              <w:ind w:left="141"/>
            </w:pPr>
            <w:r>
              <w:rPr>
                <w:spacing w:val="-4"/>
              </w:rPr>
              <w:t>一般情形</w:t>
            </w:r>
          </w:p>
        </w:tc>
        <w:tc>
          <w:tcPr>
            <w:tcW w:w="2936" w:type="dxa"/>
            <w:vAlign w:val="top"/>
          </w:tcPr>
          <w:p>
            <w:pPr>
              <w:spacing w:line="465" w:lineRule="auto"/>
              <w:rPr>
                <w:rFonts w:ascii="Arial"/>
                <w:sz w:val="21"/>
              </w:rPr>
            </w:pPr>
          </w:p>
          <w:p>
            <w:pPr>
              <w:pStyle w:val="8"/>
              <w:spacing w:before="58" w:line="321" w:lineRule="auto"/>
              <w:ind w:left="117" w:right="125" w:firstLine="5"/>
              <w:jc w:val="both"/>
            </w:pPr>
            <w:r>
              <w:rPr>
                <w:spacing w:val="-2"/>
              </w:rPr>
              <w:t>发生本项违法行为，发现后未能积</w:t>
            </w:r>
            <w:r>
              <w:rPr>
                <w:spacing w:val="12"/>
              </w:rPr>
              <w:t xml:space="preserve"> </w:t>
            </w:r>
            <w:r>
              <w:rPr>
                <w:spacing w:val="-1"/>
              </w:rPr>
              <w:t>极配合查出违法行为，造成较重危</w:t>
            </w:r>
            <w:r>
              <w:rPr>
                <w:spacing w:val="2"/>
              </w:rPr>
              <w:t xml:space="preserve"> </w:t>
            </w:r>
            <w:r>
              <w:rPr>
                <w:spacing w:val="-4"/>
              </w:rPr>
              <w:t>害后果、社会影响的。</w:t>
            </w:r>
          </w:p>
        </w:tc>
        <w:tc>
          <w:tcPr>
            <w:tcW w:w="2868" w:type="dxa"/>
            <w:vAlign w:val="top"/>
          </w:tcPr>
          <w:p>
            <w:pPr>
              <w:spacing w:line="309" w:lineRule="auto"/>
              <w:rPr>
                <w:rFonts w:ascii="Arial"/>
                <w:sz w:val="21"/>
              </w:rPr>
            </w:pPr>
          </w:p>
          <w:p>
            <w:pPr>
              <w:pStyle w:val="8"/>
              <w:spacing w:before="58" w:line="321" w:lineRule="auto"/>
              <w:ind w:left="120" w:right="103"/>
            </w:pPr>
            <w:r>
              <w:rPr>
                <w:spacing w:val="-1"/>
              </w:rPr>
              <w:t>停止从事司法鉴定业务两个月以</w:t>
            </w:r>
            <w:r>
              <w:t xml:space="preserve">  </w:t>
            </w:r>
            <w:r>
              <w:rPr>
                <w:spacing w:val="-5"/>
              </w:rPr>
              <w:t>上三个月以下，并处两千元以上五</w:t>
            </w:r>
            <w:r>
              <w:rPr>
                <w:spacing w:val="12"/>
              </w:rPr>
              <w:t xml:space="preserve"> </w:t>
            </w:r>
            <w:r>
              <w:rPr>
                <w:spacing w:val="-5"/>
              </w:rPr>
              <w:t>千元以下罚款；有违法所得的，没</w:t>
            </w:r>
            <w:r>
              <w:rPr>
                <w:spacing w:val="12"/>
              </w:rPr>
              <w:t xml:space="preserve"> </w:t>
            </w:r>
            <w:r>
              <w:rPr>
                <w:spacing w:val="-6"/>
              </w:rPr>
              <w:t>收违法所得。</w:t>
            </w:r>
          </w:p>
        </w:tc>
        <w:tc>
          <w:tcPr>
            <w:tcW w:w="843" w:type="dxa"/>
            <w:vMerge w:val="continue"/>
            <w:tcBorders>
              <w:top w:val="nil"/>
            </w:tcBorders>
            <w:vAlign w:val="top"/>
          </w:tcPr>
          <w:p>
            <w:pPr>
              <w:rPr>
                <w:rFonts w:ascii="Arial"/>
                <w:sz w:val="21"/>
              </w:rPr>
            </w:pPr>
          </w:p>
        </w:tc>
      </w:tr>
    </w:tbl>
    <w:p>
      <w:pPr>
        <w:pStyle w:val="2"/>
      </w:pPr>
    </w:p>
    <w:p>
      <w:pPr>
        <w:sectPr>
          <w:pgSz w:w="16839" w:h="11906"/>
          <w:pgMar w:top="400" w:right="1985"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3259" w:type="dxa"/>
        <w:tblInd w:w="9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481"/>
        <w:gridCol w:w="3437"/>
        <w:gridCol w:w="981"/>
        <w:gridCol w:w="2936"/>
        <w:gridCol w:w="2868"/>
        <w:gridCol w:w="8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7" w:hRule="atLeast"/>
        </w:trPr>
        <w:tc>
          <w:tcPr>
            <w:tcW w:w="713" w:type="dxa"/>
            <w:vAlign w:val="top"/>
          </w:tcPr>
          <w:p>
            <w:pPr>
              <w:rPr>
                <w:rFonts w:ascii="Arial"/>
                <w:sz w:val="21"/>
              </w:rPr>
            </w:pPr>
          </w:p>
        </w:tc>
        <w:tc>
          <w:tcPr>
            <w:tcW w:w="1481" w:type="dxa"/>
            <w:vAlign w:val="top"/>
          </w:tcPr>
          <w:p>
            <w:pPr>
              <w:rPr>
                <w:rFonts w:ascii="Arial"/>
                <w:sz w:val="21"/>
              </w:rPr>
            </w:pPr>
          </w:p>
        </w:tc>
        <w:tc>
          <w:tcPr>
            <w:tcW w:w="3437" w:type="dxa"/>
            <w:vAlign w:val="top"/>
          </w:tcPr>
          <w:p>
            <w:pPr>
              <w:rPr>
                <w:rFonts w:ascii="Arial"/>
                <w:sz w:val="21"/>
              </w:rPr>
            </w:pPr>
          </w:p>
        </w:tc>
        <w:tc>
          <w:tcPr>
            <w:tcW w:w="981" w:type="dxa"/>
            <w:vAlign w:val="top"/>
          </w:tcPr>
          <w:p>
            <w:pPr>
              <w:spacing w:line="303" w:lineRule="auto"/>
              <w:rPr>
                <w:rFonts w:ascii="Arial"/>
                <w:sz w:val="21"/>
              </w:rPr>
            </w:pPr>
          </w:p>
          <w:p>
            <w:pPr>
              <w:spacing w:line="303" w:lineRule="auto"/>
              <w:rPr>
                <w:rFonts w:ascii="Arial"/>
                <w:sz w:val="21"/>
              </w:rPr>
            </w:pPr>
          </w:p>
          <w:p>
            <w:pPr>
              <w:spacing w:line="303" w:lineRule="auto"/>
              <w:rPr>
                <w:rFonts w:ascii="Arial"/>
                <w:sz w:val="21"/>
              </w:rPr>
            </w:pPr>
          </w:p>
          <w:p>
            <w:pPr>
              <w:pStyle w:val="8"/>
              <w:spacing w:before="58" w:line="223" w:lineRule="auto"/>
              <w:ind w:left="138"/>
            </w:pPr>
            <w:r>
              <w:rPr>
                <w:spacing w:val="-3"/>
              </w:rPr>
              <w:t>从重处罚</w:t>
            </w:r>
          </w:p>
        </w:tc>
        <w:tc>
          <w:tcPr>
            <w:tcW w:w="2936" w:type="dxa"/>
            <w:vAlign w:val="top"/>
          </w:tcPr>
          <w:p>
            <w:pPr>
              <w:spacing w:line="444" w:lineRule="auto"/>
              <w:rPr>
                <w:rFonts w:ascii="Arial"/>
                <w:sz w:val="21"/>
              </w:rPr>
            </w:pPr>
          </w:p>
          <w:p>
            <w:pPr>
              <w:pStyle w:val="8"/>
              <w:spacing w:before="58" w:line="320" w:lineRule="auto"/>
              <w:ind w:left="119" w:right="125" w:firstLine="3"/>
            </w:pPr>
            <w:r>
              <w:rPr>
                <w:spacing w:val="-2"/>
              </w:rPr>
              <w:t>发生本项违法行为，发现后未能配</w:t>
            </w:r>
            <w:r>
              <w:rPr>
                <w:spacing w:val="12"/>
              </w:rPr>
              <w:t xml:space="preserve"> </w:t>
            </w:r>
            <w:r>
              <w:rPr>
                <w:spacing w:val="-1"/>
              </w:rPr>
              <w:t>合查出违法行为，造成严重危害后</w:t>
            </w:r>
            <w:r>
              <w:t xml:space="preserve"> </w:t>
            </w:r>
            <w:r>
              <w:rPr>
                <w:spacing w:val="-1"/>
              </w:rPr>
              <w:t>果且严重影响司法鉴定行业形象</w:t>
            </w:r>
          </w:p>
          <w:p>
            <w:pPr>
              <w:pStyle w:val="8"/>
              <w:spacing w:line="226" w:lineRule="auto"/>
              <w:ind w:left="128"/>
            </w:pPr>
            <w:r>
              <w:rPr>
                <w:spacing w:val="-13"/>
              </w:rPr>
              <w:t>的。</w:t>
            </w:r>
          </w:p>
        </w:tc>
        <w:tc>
          <w:tcPr>
            <w:tcW w:w="2868" w:type="dxa"/>
            <w:vAlign w:val="top"/>
          </w:tcPr>
          <w:p>
            <w:pPr>
              <w:spacing w:line="446" w:lineRule="auto"/>
              <w:rPr>
                <w:rFonts w:ascii="Arial"/>
                <w:sz w:val="21"/>
              </w:rPr>
            </w:pPr>
          </w:p>
          <w:p>
            <w:pPr>
              <w:pStyle w:val="8"/>
              <w:spacing w:before="58" w:line="320" w:lineRule="auto"/>
              <w:ind w:left="120" w:right="103"/>
            </w:pPr>
            <w:r>
              <w:rPr>
                <w:spacing w:val="-1"/>
              </w:rPr>
              <w:t>停止从事司法鉴定业务两个月以</w:t>
            </w:r>
            <w:r>
              <w:t xml:space="preserve">  </w:t>
            </w:r>
            <w:r>
              <w:rPr>
                <w:spacing w:val="-5"/>
              </w:rPr>
              <w:t>上三个月以下，并处五千元以上一</w:t>
            </w:r>
            <w:r>
              <w:rPr>
                <w:spacing w:val="12"/>
              </w:rPr>
              <w:t xml:space="preserve"> </w:t>
            </w:r>
            <w:r>
              <w:rPr>
                <w:spacing w:val="-5"/>
              </w:rPr>
              <w:t>万元以下罚款；有违法所得的，没</w:t>
            </w:r>
            <w:r>
              <w:rPr>
                <w:spacing w:val="12"/>
              </w:rPr>
              <w:t xml:space="preserve"> </w:t>
            </w:r>
            <w:r>
              <w:rPr>
                <w:spacing w:val="-6"/>
              </w:rPr>
              <w:t>收违法所得。</w:t>
            </w:r>
          </w:p>
        </w:tc>
        <w:tc>
          <w:tcPr>
            <w:tcW w:w="8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2" w:hRule="atLeast"/>
        </w:trPr>
        <w:tc>
          <w:tcPr>
            <w:tcW w:w="713"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8" w:line="241" w:lineRule="auto"/>
              <w:ind w:left="128"/>
            </w:pPr>
            <w:r>
              <w:rPr>
                <w:spacing w:val="-10"/>
              </w:rPr>
              <w:t>18</w:t>
            </w:r>
          </w:p>
        </w:tc>
        <w:tc>
          <w:tcPr>
            <w:tcW w:w="1481"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8" w:line="223" w:lineRule="auto"/>
              <w:ind w:left="129"/>
            </w:pPr>
            <w:r>
              <w:rPr>
                <w:spacing w:val="-4"/>
              </w:rPr>
              <w:t>司法鉴定人不按</w:t>
            </w:r>
          </w:p>
          <w:p>
            <w:pPr>
              <w:pStyle w:val="8"/>
              <w:spacing w:before="94" w:line="221" w:lineRule="auto"/>
              <w:ind w:left="119"/>
            </w:pPr>
            <w:r>
              <w:rPr>
                <w:spacing w:val="-2"/>
              </w:rPr>
              <w:t>照委托事项进行</w:t>
            </w:r>
          </w:p>
          <w:p>
            <w:pPr>
              <w:pStyle w:val="8"/>
              <w:spacing w:before="97" w:line="321" w:lineRule="auto"/>
              <w:ind w:left="117" w:right="112"/>
            </w:pPr>
            <w:r>
              <w:rPr>
                <w:spacing w:val="-3"/>
              </w:rPr>
              <w:t>鉴定或者擅自变</w:t>
            </w:r>
            <w:r>
              <w:rPr>
                <w:spacing w:val="5"/>
              </w:rPr>
              <w:t xml:space="preserve"> </w:t>
            </w:r>
            <w:r>
              <w:rPr>
                <w:spacing w:val="-2"/>
              </w:rPr>
              <w:t>更鉴定事项的</w:t>
            </w:r>
          </w:p>
        </w:tc>
        <w:tc>
          <w:tcPr>
            <w:tcW w:w="3437" w:type="dxa"/>
            <w:vMerge w:val="restart"/>
            <w:tcBorders>
              <w:bottom w:val="nil"/>
            </w:tcBorders>
            <w:vAlign w:val="top"/>
          </w:tcPr>
          <w:p>
            <w:pPr>
              <w:pStyle w:val="8"/>
              <w:spacing w:before="101" w:line="310" w:lineRule="auto"/>
              <w:ind w:left="116" w:right="105" w:firstLine="8"/>
            </w:pPr>
            <w:r>
              <w:rPr>
                <w:b/>
                <w:bCs/>
                <w:spacing w:val="-5"/>
              </w:rPr>
              <w:t>1.《西藏自治区司法鉴定管理条例》第四</w:t>
            </w:r>
            <w:r>
              <w:rPr>
                <w:spacing w:val="16"/>
              </w:rPr>
              <w:t xml:space="preserve"> </w:t>
            </w:r>
            <w:r>
              <w:rPr>
                <w:b/>
                <w:bCs/>
                <w:spacing w:val="-1"/>
              </w:rPr>
              <w:t>十七条</w:t>
            </w:r>
            <w:r>
              <w:rPr>
                <w:spacing w:val="-1"/>
              </w:rPr>
              <w:t xml:space="preserve"> 违反本条例规定，司法鉴定人有</w:t>
            </w:r>
            <w:r>
              <w:rPr>
                <w:spacing w:val="1"/>
              </w:rPr>
              <w:t xml:space="preserve"> </w:t>
            </w:r>
            <w:r>
              <w:rPr>
                <w:spacing w:val="-2"/>
              </w:rPr>
              <w:t>下列情形之一的，由自治区人民政府司法</w:t>
            </w:r>
            <w:r>
              <w:rPr>
                <w:spacing w:val="4"/>
              </w:rPr>
              <w:t xml:space="preserve"> </w:t>
            </w:r>
            <w:r>
              <w:rPr>
                <w:spacing w:val="-5"/>
              </w:rPr>
              <w:t>行政部门、地（市）行署（人民政府）</w:t>
            </w:r>
            <w:r>
              <w:rPr>
                <w:spacing w:val="-32"/>
              </w:rPr>
              <w:t xml:space="preserve"> </w:t>
            </w:r>
            <w:r>
              <w:rPr>
                <w:spacing w:val="-5"/>
              </w:rPr>
              <w:t>司</w:t>
            </w:r>
            <w:r>
              <w:t xml:space="preserve"> </w:t>
            </w:r>
            <w:r>
              <w:rPr>
                <w:spacing w:val="-2"/>
              </w:rPr>
              <w:t>法行政部门根据情节轻重给予警告、停止</w:t>
            </w:r>
            <w:r>
              <w:rPr>
                <w:spacing w:val="4"/>
              </w:rPr>
              <w:t xml:space="preserve"> </w:t>
            </w:r>
            <w:r>
              <w:rPr>
                <w:spacing w:val="-2"/>
              </w:rPr>
              <w:t>执业一个月以上三个月以下的处罚，可以</w:t>
            </w:r>
            <w:r>
              <w:rPr>
                <w:spacing w:val="4"/>
              </w:rPr>
              <w:t xml:space="preserve"> </w:t>
            </w:r>
            <w:r>
              <w:rPr>
                <w:spacing w:val="-2"/>
              </w:rPr>
              <w:t>并处两千元以上一万元以下罚款；有违法</w:t>
            </w:r>
            <w:r>
              <w:rPr>
                <w:spacing w:val="4"/>
              </w:rPr>
              <w:t xml:space="preserve"> </w:t>
            </w:r>
            <w:r>
              <w:rPr>
                <w:spacing w:val="-2"/>
              </w:rPr>
              <w:t>所得的，没收违法所得</w:t>
            </w:r>
            <w:r>
              <w:t>：（</w:t>
            </w:r>
            <w:r>
              <w:rPr>
                <w:spacing w:val="-2"/>
              </w:rPr>
              <w:t>四）不按照委</w:t>
            </w:r>
            <w:r>
              <w:t xml:space="preserve"> </w:t>
            </w:r>
            <w:r>
              <w:rPr>
                <w:spacing w:val="-1"/>
              </w:rPr>
              <w:t>托事项进行鉴定或者擅自变更鉴定事项</w:t>
            </w:r>
            <w:r>
              <w:rPr>
                <w:spacing w:val="1"/>
              </w:rPr>
              <w:t xml:space="preserve">   </w:t>
            </w:r>
            <w:r>
              <w:rPr>
                <w:spacing w:val="-13"/>
              </w:rPr>
              <w:t>的；</w:t>
            </w:r>
          </w:p>
          <w:p>
            <w:pPr>
              <w:pStyle w:val="8"/>
              <w:spacing w:before="94" w:line="306" w:lineRule="auto"/>
              <w:ind w:left="116" w:right="105" w:hanging="2"/>
            </w:pPr>
            <w:r>
              <w:rPr>
                <w:b/>
                <w:bCs/>
                <w:spacing w:val="-4"/>
              </w:rPr>
              <w:t>2.《中华人民共和国行政处罚法》第三十</w:t>
            </w:r>
            <w:r>
              <w:rPr>
                <w:spacing w:val="11"/>
              </w:rPr>
              <w:t xml:space="preserve"> </w:t>
            </w:r>
            <w:r>
              <w:rPr>
                <w:b/>
                <w:bCs/>
                <w:spacing w:val="-4"/>
              </w:rPr>
              <w:t>二条</w:t>
            </w:r>
            <w:r>
              <w:rPr>
                <w:spacing w:val="16"/>
              </w:rPr>
              <w:t xml:space="preserve">  </w:t>
            </w:r>
            <w:r>
              <w:rPr>
                <w:spacing w:val="-4"/>
              </w:rPr>
              <w:t>当事人有下列情形之一，应当从轻</w:t>
            </w:r>
            <w:r>
              <w:t xml:space="preserve"> </w:t>
            </w:r>
            <w:r>
              <w:rPr>
                <w:spacing w:val="-2"/>
              </w:rPr>
              <w:t>或者减轻行政处罚：(一)主动消除或者减</w:t>
            </w:r>
            <w:r>
              <w:rPr>
                <w:spacing w:val="6"/>
              </w:rPr>
              <w:t xml:space="preserve"> </w:t>
            </w:r>
            <w:r>
              <w:rPr>
                <w:spacing w:val="-1"/>
              </w:rPr>
              <w:t>轻违法行为危害后果的;(二)受他人胁迫</w:t>
            </w:r>
            <w:r>
              <w:rPr>
                <w:spacing w:val="2"/>
              </w:rPr>
              <w:t xml:space="preserve">  </w:t>
            </w:r>
            <w:r>
              <w:rPr>
                <w:spacing w:val="-1"/>
              </w:rPr>
              <w:t>或者诱骗实施违法行为的;(三)主动供述</w:t>
            </w:r>
            <w:r>
              <w:rPr>
                <w:spacing w:val="2"/>
              </w:rPr>
              <w:t xml:space="preserve">  </w:t>
            </w:r>
            <w:r>
              <w:rPr>
                <w:spacing w:val="-1"/>
              </w:rPr>
              <w:t>行政机关尚未掌握的违法行为的;(四)配</w:t>
            </w:r>
            <w:r>
              <w:rPr>
                <w:spacing w:val="2"/>
              </w:rPr>
              <w:t xml:space="preserve">  </w:t>
            </w:r>
            <w:r>
              <w:rPr>
                <w:spacing w:val="-1"/>
              </w:rPr>
              <w:t>合行政机关查处违法行为有立功表现</w:t>
            </w:r>
          </w:p>
          <w:p>
            <w:pPr>
              <w:pStyle w:val="8"/>
              <w:spacing w:before="96" w:line="222" w:lineRule="auto"/>
              <w:ind w:left="128"/>
            </w:pPr>
            <w:r>
              <w:rPr>
                <w:spacing w:val="-2"/>
              </w:rPr>
              <w:t>的;(五)法律、法规、规章规定其他应当</w:t>
            </w:r>
          </w:p>
        </w:tc>
        <w:tc>
          <w:tcPr>
            <w:tcW w:w="981"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8"/>
              <w:spacing w:before="59" w:line="321" w:lineRule="auto"/>
              <w:ind w:left="414" w:right="129" w:hanging="91"/>
            </w:pPr>
            <w:r>
              <w:rPr>
                <w:spacing w:val="-6"/>
              </w:rPr>
              <w:t>不予处</w:t>
            </w:r>
            <w:r>
              <w:t xml:space="preserve"> 罚</w:t>
            </w:r>
          </w:p>
        </w:tc>
        <w:tc>
          <w:tcPr>
            <w:tcW w:w="2936" w:type="dxa"/>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pStyle w:val="8"/>
              <w:spacing w:before="59" w:line="222" w:lineRule="auto"/>
              <w:ind w:left="671"/>
            </w:pPr>
            <w:r>
              <w:rPr>
                <w:spacing w:val="-5"/>
              </w:rPr>
              <w:t>不适用此裁量阶次。</w:t>
            </w:r>
          </w:p>
        </w:tc>
        <w:tc>
          <w:tcPr>
            <w:tcW w:w="2868" w:type="dxa"/>
            <w:vAlign w:val="top"/>
          </w:tcPr>
          <w:p>
            <w:pPr>
              <w:spacing w:line="302" w:lineRule="auto"/>
              <w:rPr>
                <w:rFonts w:ascii="Arial"/>
                <w:sz w:val="21"/>
              </w:rPr>
            </w:pPr>
          </w:p>
          <w:p>
            <w:pPr>
              <w:spacing w:line="302" w:lineRule="auto"/>
              <w:rPr>
                <w:rFonts w:ascii="Arial"/>
                <w:sz w:val="21"/>
              </w:rPr>
            </w:pPr>
          </w:p>
          <w:p>
            <w:pPr>
              <w:spacing w:line="302" w:lineRule="auto"/>
              <w:rPr>
                <w:rFonts w:ascii="Arial"/>
                <w:sz w:val="21"/>
              </w:rPr>
            </w:pPr>
          </w:p>
          <w:p>
            <w:pPr>
              <w:pStyle w:val="8"/>
              <w:spacing w:before="58" w:line="224" w:lineRule="auto"/>
              <w:ind w:left="1088"/>
            </w:pPr>
            <w:r>
              <w:rPr>
                <w:spacing w:val="-9"/>
              </w:rPr>
              <w:t>不适用。</w:t>
            </w:r>
          </w:p>
        </w:tc>
        <w:tc>
          <w:tcPr>
            <w:tcW w:w="843" w:type="dxa"/>
            <w:vMerge w:val="restart"/>
            <w:tcBorders>
              <w:bottom w:val="nil"/>
            </w:tcBorders>
            <w:vAlign w:val="top"/>
          </w:tcPr>
          <w:p>
            <w:pPr>
              <w:pStyle w:val="8"/>
              <w:spacing w:before="68" w:line="222" w:lineRule="auto"/>
              <w:ind w:left="153"/>
            </w:pPr>
            <w:r>
              <w:rPr>
                <w:spacing w:val="21"/>
              </w:rPr>
              <w:t>自治区</w:t>
            </w:r>
          </w:p>
          <w:p>
            <w:pPr>
              <w:pStyle w:val="8"/>
              <w:spacing w:before="95" w:line="223" w:lineRule="auto"/>
              <w:ind w:left="122"/>
            </w:pPr>
            <w:r>
              <w:rPr>
                <w:spacing w:val="27"/>
              </w:rPr>
              <w:t>人民政</w:t>
            </w:r>
          </w:p>
          <w:p>
            <w:pPr>
              <w:pStyle w:val="8"/>
              <w:spacing w:before="94" w:line="223" w:lineRule="auto"/>
              <w:ind w:left="120"/>
            </w:pPr>
            <w:r>
              <w:rPr>
                <w:spacing w:val="29"/>
              </w:rPr>
              <w:t>府司法</w:t>
            </w:r>
          </w:p>
          <w:p>
            <w:pPr>
              <w:pStyle w:val="8"/>
              <w:spacing w:before="94" w:line="221" w:lineRule="auto"/>
              <w:ind w:left="120"/>
            </w:pPr>
            <w:r>
              <w:rPr>
                <w:spacing w:val="27"/>
              </w:rPr>
              <w:t>行政部</w:t>
            </w:r>
          </w:p>
          <w:p>
            <w:pPr>
              <w:pStyle w:val="8"/>
              <w:spacing w:before="96" w:line="222" w:lineRule="auto"/>
              <w:ind w:left="137"/>
            </w:pPr>
            <w:r>
              <w:rPr>
                <w:spacing w:val="-19"/>
              </w:rPr>
              <w:t>门</w:t>
            </w:r>
            <w:r>
              <w:rPr>
                <w:spacing w:val="-23"/>
              </w:rPr>
              <w:t xml:space="preserve"> </w:t>
            </w:r>
            <w:r>
              <w:rPr>
                <w:spacing w:val="-19"/>
              </w:rPr>
              <w:t>、</w:t>
            </w:r>
            <w:r>
              <w:rPr>
                <w:spacing w:val="-34"/>
              </w:rPr>
              <w:t xml:space="preserve"> </w:t>
            </w:r>
            <w:r>
              <w:rPr>
                <w:spacing w:val="-19"/>
              </w:rPr>
              <w:t>地</w:t>
            </w:r>
          </w:p>
          <w:p>
            <w:pPr>
              <w:pStyle w:val="8"/>
              <w:spacing w:before="95" w:line="320" w:lineRule="auto"/>
              <w:ind w:left="120" w:right="106" w:firstLine="3"/>
              <w:jc w:val="both"/>
            </w:pPr>
            <w:r>
              <w:rPr>
                <w:spacing w:val="-1"/>
              </w:rPr>
              <w:t>（市</w:t>
            </w:r>
            <w:r>
              <w:rPr>
                <w:spacing w:val="-21"/>
              </w:rPr>
              <w:t xml:space="preserve"> </w:t>
            </w:r>
            <w:r>
              <w:rPr>
                <w:spacing w:val="-1"/>
              </w:rPr>
              <w:t>）</w:t>
            </w:r>
            <w:r>
              <w:t xml:space="preserve"> </w:t>
            </w:r>
            <w:r>
              <w:rPr>
                <w:spacing w:val="-13"/>
              </w:rPr>
              <w:t>行</w:t>
            </w:r>
            <w:r>
              <w:rPr>
                <w:spacing w:val="1"/>
              </w:rPr>
              <w:t xml:space="preserve">   </w:t>
            </w:r>
            <w:r>
              <w:rPr>
                <w:spacing w:val="-13"/>
              </w:rPr>
              <w:t>署</w:t>
            </w:r>
            <w:r>
              <w:rPr>
                <w:spacing w:val="2"/>
              </w:rPr>
              <w:t xml:space="preserve"> </w:t>
            </w:r>
            <w:r>
              <w:rPr>
                <w:spacing w:val="-3"/>
              </w:rPr>
              <w:t>（人</w:t>
            </w:r>
            <w:r>
              <w:rPr>
                <w:spacing w:val="-12"/>
              </w:rPr>
              <w:t xml:space="preserve"> </w:t>
            </w:r>
            <w:r>
              <w:rPr>
                <w:spacing w:val="-3"/>
              </w:rPr>
              <w:t>民</w:t>
            </w:r>
          </w:p>
          <w:p>
            <w:pPr>
              <w:pStyle w:val="8"/>
              <w:spacing w:line="223" w:lineRule="auto"/>
              <w:ind w:left="120"/>
            </w:pPr>
            <w:r>
              <w:rPr>
                <w:spacing w:val="9"/>
              </w:rPr>
              <w:t>政府</w:t>
            </w:r>
            <w:r>
              <w:rPr>
                <w:spacing w:val="-47"/>
              </w:rPr>
              <w:t xml:space="preserve"> </w:t>
            </w:r>
            <w:r>
              <w:rPr>
                <w:spacing w:val="9"/>
              </w:rPr>
              <w:t>）</w:t>
            </w:r>
          </w:p>
          <w:p>
            <w:pPr>
              <w:pStyle w:val="8"/>
              <w:spacing w:before="95" w:line="221" w:lineRule="auto"/>
              <w:ind w:left="133"/>
            </w:pPr>
            <w:r>
              <w:rPr>
                <w:spacing w:val="23"/>
              </w:rPr>
              <w:t>司法行</w:t>
            </w:r>
          </w:p>
          <w:p>
            <w:pPr>
              <w:pStyle w:val="8"/>
              <w:spacing w:before="96" w:line="222" w:lineRule="auto"/>
              <w:ind w:left="120"/>
            </w:pPr>
            <w:r>
              <w:rPr>
                <w:spacing w:val="-3"/>
              </w:rPr>
              <w:t>政部门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3"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59" w:line="321" w:lineRule="auto"/>
              <w:ind w:left="414" w:right="129" w:hanging="89"/>
            </w:pPr>
            <w:r>
              <w:rPr>
                <w:spacing w:val="-7"/>
              </w:rPr>
              <w:t>免于处</w:t>
            </w:r>
            <w:r>
              <w:rPr>
                <w:spacing w:val="1"/>
              </w:rPr>
              <w:t xml:space="preserve"> </w:t>
            </w:r>
            <w:r>
              <w:t>罚</w:t>
            </w:r>
          </w:p>
        </w:tc>
        <w:tc>
          <w:tcPr>
            <w:tcW w:w="2936" w:type="dxa"/>
            <w:vAlign w:val="top"/>
          </w:tcPr>
          <w:p>
            <w:pPr>
              <w:spacing w:line="302" w:lineRule="auto"/>
              <w:rPr>
                <w:rFonts w:ascii="Arial"/>
                <w:sz w:val="21"/>
              </w:rPr>
            </w:pPr>
          </w:p>
          <w:p>
            <w:pPr>
              <w:spacing w:line="302" w:lineRule="auto"/>
              <w:rPr>
                <w:rFonts w:ascii="Arial"/>
                <w:sz w:val="21"/>
              </w:rPr>
            </w:pPr>
          </w:p>
          <w:p>
            <w:pPr>
              <w:spacing w:line="303" w:lineRule="auto"/>
              <w:rPr>
                <w:rFonts w:ascii="Arial"/>
                <w:sz w:val="21"/>
              </w:rPr>
            </w:pPr>
          </w:p>
          <w:p>
            <w:pPr>
              <w:pStyle w:val="8"/>
              <w:spacing w:before="59" w:line="222" w:lineRule="auto"/>
              <w:ind w:left="671"/>
            </w:pPr>
            <w:r>
              <w:rPr>
                <w:spacing w:val="-5"/>
              </w:rPr>
              <w:t>不适用此裁量阶次。</w:t>
            </w:r>
          </w:p>
        </w:tc>
        <w:tc>
          <w:tcPr>
            <w:tcW w:w="2868" w:type="dxa"/>
            <w:vAlign w:val="top"/>
          </w:tcPr>
          <w:p>
            <w:pPr>
              <w:spacing w:line="302" w:lineRule="auto"/>
              <w:rPr>
                <w:rFonts w:ascii="Arial"/>
                <w:sz w:val="21"/>
              </w:rPr>
            </w:pPr>
          </w:p>
          <w:p>
            <w:pPr>
              <w:spacing w:line="302" w:lineRule="auto"/>
              <w:rPr>
                <w:rFonts w:ascii="Arial"/>
                <w:sz w:val="21"/>
              </w:rPr>
            </w:pPr>
          </w:p>
          <w:p>
            <w:pPr>
              <w:spacing w:line="303" w:lineRule="auto"/>
              <w:rPr>
                <w:rFonts w:ascii="Arial"/>
                <w:sz w:val="21"/>
              </w:rPr>
            </w:pPr>
          </w:p>
          <w:p>
            <w:pPr>
              <w:pStyle w:val="8"/>
              <w:spacing w:before="59" w:line="224" w:lineRule="auto"/>
              <w:ind w:left="1088"/>
            </w:pPr>
            <w:r>
              <w:rPr>
                <w:spacing w:val="-9"/>
              </w:rPr>
              <w:t>不适用。</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7" w:hRule="atLeast"/>
        </w:trPr>
        <w:tc>
          <w:tcPr>
            <w:tcW w:w="713" w:type="dxa"/>
            <w:vMerge w:val="continue"/>
            <w:tcBorders>
              <w:top w:val="nil"/>
            </w:tcBorders>
            <w:vAlign w:val="top"/>
          </w:tcPr>
          <w:p>
            <w:pPr>
              <w:rPr>
                <w:rFonts w:ascii="Arial"/>
                <w:sz w:val="21"/>
              </w:rPr>
            </w:pPr>
          </w:p>
        </w:tc>
        <w:tc>
          <w:tcPr>
            <w:tcW w:w="1481" w:type="dxa"/>
            <w:vMerge w:val="continue"/>
            <w:tcBorders>
              <w:top w:val="nil"/>
            </w:tcBorders>
            <w:vAlign w:val="top"/>
          </w:tcPr>
          <w:p>
            <w:pPr>
              <w:rPr>
                <w:rFonts w:ascii="Arial"/>
                <w:sz w:val="21"/>
              </w:rPr>
            </w:pPr>
          </w:p>
        </w:tc>
        <w:tc>
          <w:tcPr>
            <w:tcW w:w="3437" w:type="dxa"/>
            <w:vMerge w:val="continue"/>
            <w:tcBorders>
              <w:top w:val="nil"/>
            </w:tcBorders>
            <w:vAlign w:val="top"/>
          </w:tcPr>
          <w:p>
            <w:pPr>
              <w:rPr>
                <w:rFonts w:ascii="Arial"/>
                <w:sz w:val="21"/>
              </w:rPr>
            </w:pPr>
          </w:p>
        </w:tc>
        <w:tc>
          <w:tcPr>
            <w:tcW w:w="981" w:type="dxa"/>
            <w:vAlign w:val="top"/>
          </w:tcPr>
          <w:p>
            <w:pPr>
              <w:spacing w:line="281" w:lineRule="auto"/>
              <w:rPr>
                <w:rFonts w:ascii="Arial"/>
                <w:sz w:val="21"/>
              </w:rPr>
            </w:pPr>
          </w:p>
          <w:p>
            <w:pPr>
              <w:spacing w:line="282" w:lineRule="auto"/>
              <w:rPr>
                <w:rFonts w:ascii="Arial"/>
                <w:sz w:val="21"/>
              </w:rPr>
            </w:pPr>
          </w:p>
          <w:p>
            <w:pPr>
              <w:pStyle w:val="8"/>
              <w:spacing w:before="58" w:line="222" w:lineRule="auto"/>
              <w:ind w:left="140"/>
            </w:pPr>
            <w:r>
              <w:rPr>
                <w:spacing w:val="-3"/>
              </w:rPr>
              <w:t>减轻处罚</w:t>
            </w:r>
          </w:p>
        </w:tc>
        <w:tc>
          <w:tcPr>
            <w:tcW w:w="2936" w:type="dxa"/>
            <w:vAlign w:val="top"/>
          </w:tcPr>
          <w:p>
            <w:pPr>
              <w:spacing w:line="251" w:lineRule="auto"/>
              <w:rPr>
                <w:rFonts w:ascii="Arial"/>
                <w:sz w:val="21"/>
              </w:rPr>
            </w:pPr>
          </w:p>
          <w:p>
            <w:pPr>
              <w:pStyle w:val="8"/>
              <w:spacing w:before="59" w:line="321" w:lineRule="auto"/>
              <w:ind w:left="117" w:right="125" w:firstLine="5"/>
              <w:jc w:val="both"/>
            </w:pPr>
            <w:r>
              <w:rPr>
                <w:spacing w:val="-2"/>
              </w:rPr>
              <w:t>发生本项违法行为的，违法所得不</w:t>
            </w:r>
            <w:r>
              <w:rPr>
                <w:spacing w:val="12"/>
              </w:rPr>
              <w:t xml:space="preserve"> </w:t>
            </w:r>
            <w:r>
              <w:rPr>
                <w:spacing w:val="-1"/>
              </w:rPr>
              <w:t>足一千元，且其他情节较轻的，造</w:t>
            </w:r>
            <w:r>
              <w:rPr>
                <w:spacing w:val="2"/>
              </w:rPr>
              <w:t xml:space="preserve"> </w:t>
            </w:r>
            <w:r>
              <w:rPr>
                <w:spacing w:val="-4"/>
              </w:rPr>
              <w:t>成危害后果轻微的。</w:t>
            </w:r>
          </w:p>
        </w:tc>
        <w:tc>
          <w:tcPr>
            <w:tcW w:w="2868" w:type="dxa"/>
            <w:vAlign w:val="top"/>
          </w:tcPr>
          <w:p>
            <w:pPr>
              <w:spacing w:line="407" w:lineRule="auto"/>
              <w:rPr>
                <w:rFonts w:ascii="Arial"/>
                <w:sz w:val="21"/>
              </w:rPr>
            </w:pPr>
          </w:p>
          <w:p>
            <w:pPr>
              <w:pStyle w:val="8"/>
              <w:spacing w:before="59" w:line="321" w:lineRule="auto"/>
              <w:ind w:left="119" w:right="103" w:hanging="1"/>
            </w:pPr>
            <w:r>
              <w:rPr>
                <w:spacing w:val="-4"/>
              </w:rPr>
              <w:t>警告；有违法所得的，没收违法所</w:t>
            </w:r>
            <w:r>
              <w:t xml:space="preserve"> </w:t>
            </w:r>
            <w:r>
              <w:rPr>
                <w:spacing w:val="-10"/>
              </w:rPr>
              <w:t>得。</w:t>
            </w:r>
          </w:p>
        </w:tc>
        <w:tc>
          <w:tcPr>
            <w:tcW w:w="843" w:type="dxa"/>
            <w:vMerge w:val="continue"/>
            <w:tcBorders>
              <w:top w:val="nil"/>
            </w:tcBorders>
            <w:vAlign w:val="top"/>
          </w:tcPr>
          <w:p>
            <w:pPr>
              <w:rPr>
                <w:rFonts w:ascii="Arial"/>
                <w:sz w:val="21"/>
              </w:rPr>
            </w:pPr>
          </w:p>
        </w:tc>
      </w:tr>
    </w:tbl>
    <w:p>
      <w:pPr>
        <w:pStyle w:val="2"/>
      </w:pPr>
    </w:p>
    <w:p>
      <w:pPr>
        <w:sectPr>
          <w:pgSz w:w="16839" w:h="11906"/>
          <w:pgMar w:top="400" w:right="1985"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3259" w:type="dxa"/>
        <w:tblInd w:w="9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481"/>
        <w:gridCol w:w="3437"/>
        <w:gridCol w:w="981"/>
        <w:gridCol w:w="2936"/>
        <w:gridCol w:w="2868"/>
        <w:gridCol w:w="8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9" w:hRule="atLeast"/>
        </w:trPr>
        <w:tc>
          <w:tcPr>
            <w:tcW w:w="713" w:type="dxa"/>
            <w:vMerge w:val="restart"/>
            <w:tcBorders>
              <w:bottom w:val="nil"/>
            </w:tcBorders>
            <w:vAlign w:val="top"/>
          </w:tcPr>
          <w:p>
            <w:pPr>
              <w:rPr>
                <w:rFonts w:ascii="Arial"/>
                <w:sz w:val="21"/>
              </w:rPr>
            </w:pPr>
          </w:p>
        </w:tc>
        <w:tc>
          <w:tcPr>
            <w:tcW w:w="1481" w:type="dxa"/>
            <w:vMerge w:val="restart"/>
            <w:tcBorders>
              <w:bottom w:val="nil"/>
            </w:tcBorders>
            <w:vAlign w:val="top"/>
          </w:tcPr>
          <w:p>
            <w:pPr>
              <w:rPr>
                <w:rFonts w:ascii="Arial"/>
                <w:sz w:val="21"/>
              </w:rPr>
            </w:pPr>
          </w:p>
        </w:tc>
        <w:tc>
          <w:tcPr>
            <w:tcW w:w="3437" w:type="dxa"/>
            <w:vMerge w:val="restart"/>
            <w:tcBorders>
              <w:bottom w:val="nil"/>
            </w:tcBorders>
            <w:vAlign w:val="top"/>
          </w:tcPr>
          <w:p>
            <w:pPr>
              <w:pStyle w:val="8"/>
              <w:spacing w:before="71" w:line="221" w:lineRule="auto"/>
              <w:ind w:left="116"/>
            </w:pPr>
            <w:r>
              <w:rPr>
                <w:spacing w:val="-4"/>
              </w:rPr>
              <w:t>从轻或者减轻行政处罚的。</w:t>
            </w:r>
          </w:p>
        </w:tc>
        <w:tc>
          <w:tcPr>
            <w:tcW w:w="981" w:type="dxa"/>
            <w:vAlign w:val="top"/>
          </w:tcPr>
          <w:p>
            <w:pPr>
              <w:spacing w:line="321" w:lineRule="auto"/>
              <w:rPr>
                <w:rFonts w:ascii="Arial"/>
                <w:sz w:val="21"/>
              </w:rPr>
            </w:pPr>
          </w:p>
          <w:p>
            <w:pPr>
              <w:spacing w:line="321" w:lineRule="auto"/>
              <w:rPr>
                <w:rFonts w:ascii="Arial"/>
                <w:sz w:val="21"/>
              </w:rPr>
            </w:pPr>
          </w:p>
          <w:p>
            <w:pPr>
              <w:pStyle w:val="8"/>
              <w:spacing w:before="59" w:line="222" w:lineRule="auto"/>
              <w:ind w:left="138"/>
            </w:pPr>
            <w:r>
              <w:rPr>
                <w:spacing w:val="-3"/>
              </w:rPr>
              <w:t>从轻处罚</w:t>
            </w:r>
          </w:p>
        </w:tc>
        <w:tc>
          <w:tcPr>
            <w:tcW w:w="2936" w:type="dxa"/>
            <w:vAlign w:val="top"/>
          </w:tcPr>
          <w:p>
            <w:pPr>
              <w:pStyle w:val="8"/>
              <w:spacing w:before="80" w:line="320" w:lineRule="auto"/>
              <w:ind w:left="122" w:right="125"/>
            </w:pPr>
            <w:r>
              <w:rPr>
                <w:spacing w:val="-2"/>
              </w:rPr>
              <w:t>发生本项违法行为的，违法所得一</w:t>
            </w:r>
            <w:r>
              <w:rPr>
                <w:spacing w:val="12"/>
              </w:rPr>
              <w:t xml:space="preserve"> </w:t>
            </w:r>
            <w:r>
              <w:rPr>
                <w:spacing w:val="-2"/>
              </w:rPr>
              <w:t>千元以上不足三千元，给当事人、</w:t>
            </w:r>
            <w:r>
              <w:rPr>
                <w:spacing w:val="12"/>
              </w:rPr>
              <w:t xml:space="preserve"> </w:t>
            </w:r>
            <w:r>
              <w:rPr>
                <w:spacing w:val="-2"/>
              </w:rPr>
              <w:t>第三人或者社会公共利益造成损</w:t>
            </w:r>
          </w:p>
          <w:p>
            <w:pPr>
              <w:pStyle w:val="8"/>
              <w:spacing w:line="288" w:lineRule="auto"/>
              <w:ind w:left="118" w:right="125" w:firstLine="2"/>
            </w:pPr>
            <w:r>
              <w:rPr>
                <w:spacing w:val="-1"/>
              </w:rPr>
              <w:t>失，或者损害行业形象和社会影响</w:t>
            </w:r>
            <w:r>
              <w:t xml:space="preserve"> </w:t>
            </w:r>
            <w:r>
              <w:rPr>
                <w:spacing w:val="-7"/>
              </w:rPr>
              <w:t>较轻的。</w:t>
            </w:r>
          </w:p>
        </w:tc>
        <w:tc>
          <w:tcPr>
            <w:tcW w:w="2868" w:type="dxa"/>
            <w:vAlign w:val="top"/>
          </w:tcPr>
          <w:p>
            <w:pPr>
              <w:spacing w:line="331" w:lineRule="auto"/>
              <w:rPr>
                <w:rFonts w:ascii="Arial"/>
                <w:sz w:val="21"/>
              </w:rPr>
            </w:pPr>
          </w:p>
          <w:p>
            <w:pPr>
              <w:pStyle w:val="8"/>
              <w:spacing w:before="58" w:line="321" w:lineRule="auto"/>
              <w:ind w:left="120" w:right="103"/>
            </w:pPr>
            <w:r>
              <w:rPr>
                <w:spacing w:val="-1"/>
              </w:rPr>
              <w:t>停止从事司法鉴定业务一个月以</w:t>
            </w:r>
            <w:r>
              <w:t xml:space="preserve">  </w:t>
            </w:r>
            <w:r>
              <w:rPr>
                <w:spacing w:val="-5"/>
              </w:rPr>
              <w:t>上两个月以下，有违法所得的，没</w:t>
            </w:r>
            <w:r>
              <w:rPr>
                <w:spacing w:val="12"/>
              </w:rPr>
              <w:t xml:space="preserve"> </w:t>
            </w:r>
            <w:r>
              <w:rPr>
                <w:spacing w:val="-6"/>
              </w:rPr>
              <w:t>收违法所得。</w:t>
            </w:r>
          </w:p>
        </w:tc>
        <w:tc>
          <w:tcPr>
            <w:tcW w:w="843"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9"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321" w:lineRule="auto"/>
              <w:rPr>
                <w:rFonts w:ascii="Arial"/>
                <w:sz w:val="21"/>
              </w:rPr>
            </w:pPr>
          </w:p>
          <w:p>
            <w:pPr>
              <w:spacing w:line="321" w:lineRule="auto"/>
              <w:rPr>
                <w:rFonts w:ascii="Arial"/>
                <w:sz w:val="21"/>
              </w:rPr>
            </w:pPr>
          </w:p>
          <w:p>
            <w:pPr>
              <w:pStyle w:val="8"/>
              <w:spacing w:before="58" w:line="222" w:lineRule="auto"/>
              <w:ind w:left="141"/>
            </w:pPr>
            <w:r>
              <w:rPr>
                <w:spacing w:val="-4"/>
              </w:rPr>
              <w:t>一般情形</w:t>
            </w:r>
          </w:p>
        </w:tc>
        <w:tc>
          <w:tcPr>
            <w:tcW w:w="2936" w:type="dxa"/>
            <w:vAlign w:val="top"/>
          </w:tcPr>
          <w:p>
            <w:pPr>
              <w:pStyle w:val="8"/>
              <w:spacing w:before="82" w:line="307" w:lineRule="auto"/>
              <w:ind w:left="117" w:right="125" w:firstLine="5"/>
            </w:pPr>
            <w:r>
              <w:rPr>
                <w:spacing w:val="-2"/>
              </w:rPr>
              <w:t>发生本项违法行为的，违法所得三</w:t>
            </w:r>
            <w:r>
              <w:rPr>
                <w:spacing w:val="12"/>
              </w:rPr>
              <w:t xml:space="preserve"> </w:t>
            </w:r>
            <w:r>
              <w:rPr>
                <w:spacing w:val="-1"/>
              </w:rPr>
              <w:t>千元以上不足五千元，给当事人、</w:t>
            </w:r>
            <w:r>
              <w:rPr>
                <w:spacing w:val="2"/>
              </w:rPr>
              <w:t xml:space="preserve"> </w:t>
            </w:r>
            <w:r>
              <w:rPr>
                <w:spacing w:val="-1"/>
              </w:rPr>
              <w:t>第三人或者社会公共利益造成较重</w:t>
            </w:r>
            <w:r>
              <w:rPr>
                <w:spacing w:val="2"/>
              </w:rPr>
              <w:t xml:space="preserve"> </w:t>
            </w:r>
            <w:r>
              <w:rPr>
                <w:spacing w:val="-1"/>
              </w:rPr>
              <w:t>损失，或者损害行业形象，造成社</w:t>
            </w:r>
            <w:r>
              <w:rPr>
                <w:spacing w:val="2"/>
              </w:rPr>
              <w:t xml:space="preserve"> </w:t>
            </w:r>
            <w:r>
              <w:rPr>
                <w:spacing w:val="-4"/>
              </w:rPr>
              <w:t>会影响等一般后果的。</w:t>
            </w:r>
          </w:p>
        </w:tc>
        <w:tc>
          <w:tcPr>
            <w:tcW w:w="2868" w:type="dxa"/>
            <w:vAlign w:val="top"/>
          </w:tcPr>
          <w:p>
            <w:pPr>
              <w:pStyle w:val="8"/>
              <w:spacing w:before="238" w:line="320" w:lineRule="auto"/>
              <w:ind w:left="120" w:right="103"/>
            </w:pPr>
            <w:r>
              <w:rPr>
                <w:spacing w:val="-1"/>
              </w:rPr>
              <w:t>停止从事司法鉴定业务两个月以</w:t>
            </w:r>
            <w:r>
              <w:t xml:space="preserve">  </w:t>
            </w:r>
            <w:r>
              <w:rPr>
                <w:spacing w:val="-5"/>
              </w:rPr>
              <w:t>上三个月以下，并处两千元以上五</w:t>
            </w:r>
            <w:r>
              <w:rPr>
                <w:spacing w:val="12"/>
              </w:rPr>
              <w:t xml:space="preserve"> </w:t>
            </w:r>
            <w:r>
              <w:rPr>
                <w:spacing w:val="-5"/>
              </w:rPr>
              <w:t>千元以下罚款；有违法所得的，没</w:t>
            </w:r>
            <w:r>
              <w:rPr>
                <w:spacing w:val="12"/>
              </w:rPr>
              <w:t xml:space="preserve"> </w:t>
            </w:r>
            <w:r>
              <w:rPr>
                <w:spacing w:val="-6"/>
              </w:rPr>
              <w:t>收违法所得。</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2" w:hRule="atLeast"/>
        </w:trPr>
        <w:tc>
          <w:tcPr>
            <w:tcW w:w="713" w:type="dxa"/>
            <w:vMerge w:val="continue"/>
            <w:tcBorders>
              <w:top w:val="nil"/>
            </w:tcBorders>
            <w:vAlign w:val="top"/>
          </w:tcPr>
          <w:p>
            <w:pPr>
              <w:rPr>
                <w:rFonts w:ascii="Arial"/>
                <w:sz w:val="21"/>
              </w:rPr>
            </w:pPr>
          </w:p>
        </w:tc>
        <w:tc>
          <w:tcPr>
            <w:tcW w:w="1481" w:type="dxa"/>
            <w:vMerge w:val="continue"/>
            <w:tcBorders>
              <w:top w:val="nil"/>
            </w:tcBorders>
            <w:vAlign w:val="top"/>
          </w:tcPr>
          <w:p>
            <w:pPr>
              <w:rPr>
                <w:rFonts w:ascii="Arial"/>
                <w:sz w:val="21"/>
              </w:rPr>
            </w:pPr>
          </w:p>
        </w:tc>
        <w:tc>
          <w:tcPr>
            <w:tcW w:w="3437" w:type="dxa"/>
            <w:vMerge w:val="continue"/>
            <w:tcBorders>
              <w:top w:val="nil"/>
            </w:tcBorders>
            <w:vAlign w:val="top"/>
          </w:tcPr>
          <w:p>
            <w:pPr>
              <w:rPr>
                <w:rFonts w:ascii="Arial"/>
                <w:sz w:val="21"/>
              </w:rPr>
            </w:pPr>
          </w:p>
        </w:tc>
        <w:tc>
          <w:tcPr>
            <w:tcW w:w="981"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59" w:line="223" w:lineRule="auto"/>
              <w:ind w:left="138"/>
            </w:pPr>
            <w:r>
              <w:rPr>
                <w:spacing w:val="-3"/>
              </w:rPr>
              <w:t>从重处罚</w:t>
            </w:r>
          </w:p>
        </w:tc>
        <w:tc>
          <w:tcPr>
            <w:tcW w:w="2936" w:type="dxa"/>
            <w:vAlign w:val="top"/>
          </w:tcPr>
          <w:p>
            <w:pPr>
              <w:spacing w:line="457" w:lineRule="auto"/>
              <w:rPr>
                <w:rFonts w:ascii="Arial"/>
                <w:sz w:val="21"/>
              </w:rPr>
            </w:pPr>
          </w:p>
          <w:p>
            <w:pPr>
              <w:pStyle w:val="8"/>
              <w:spacing w:before="58" w:line="320" w:lineRule="auto"/>
              <w:ind w:left="117" w:right="125" w:firstLine="5"/>
              <w:jc w:val="both"/>
            </w:pPr>
            <w:r>
              <w:rPr>
                <w:spacing w:val="-2"/>
              </w:rPr>
              <w:t>发生本项违法行为的，违法所得五</w:t>
            </w:r>
            <w:r>
              <w:rPr>
                <w:spacing w:val="12"/>
              </w:rPr>
              <w:t xml:space="preserve"> </w:t>
            </w:r>
            <w:r>
              <w:rPr>
                <w:spacing w:val="-1"/>
              </w:rPr>
              <w:t>千元以上，给当事人、第三人或者</w:t>
            </w:r>
            <w:r>
              <w:rPr>
                <w:spacing w:val="2"/>
              </w:rPr>
              <w:t xml:space="preserve"> </w:t>
            </w:r>
            <w:r>
              <w:rPr>
                <w:spacing w:val="-1"/>
              </w:rPr>
              <w:t>社会公共利益造成严重损失，或者</w:t>
            </w:r>
            <w:r>
              <w:rPr>
                <w:spacing w:val="2"/>
              </w:rPr>
              <w:t xml:space="preserve"> </w:t>
            </w:r>
            <w:r>
              <w:rPr>
                <w:spacing w:val="-1"/>
              </w:rPr>
              <w:t>损害行业形象，造成社会影响等严</w:t>
            </w:r>
            <w:r>
              <w:rPr>
                <w:spacing w:val="2"/>
              </w:rPr>
              <w:t xml:space="preserve"> </w:t>
            </w:r>
            <w:r>
              <w:rPr>
                <w:spacing w:val="-6"/>
              </w:rPr>
              <w:t>重后果的。</w:t>
            </w:r>
          </w:p>
        </w:tc>
        <w:tc>
          <w:tcPr>
            <w:tcW w:w="2868" w:type="dxa"/>
            <w:vAlign w:val="top"/>
          </w:tcPr>
          <w:p>
            <w:pPr>
              <w:spacing w:line="306" w:lineRule="auto"/>
              <w:rPr>
                <w:rFonts w:ascii="Arial"/>
                <w:sz w:val="21"/>
              </w:rPr>
            </w:pPr>
          </w:p>
          <w:p>
            <w:pPr>
              <w:spacing w:line="306" w:lineRule="auto"/>
              <w:rPr>
                <w:rFonts w:ascii="Arial"/>
                <w:sz w:val="21"/>
              </w:rPr>
            </w:pPr>
          </w:p>
          <w:p>
            <w:pPr>
              <w:pStyle w:val="8"/>
              <w:spacing w:before="58" w:line="320" w:lineRule="auto"/>
              <w:ind w:left="120" w:right="103"/>
            </w:pPr>
            <w:r>
              <w:rPr>
                <w:spacing w:val="-1"/>
              </w:rPr>
              <w:t>停止从事司法鉴定业务两个月以</w:t>
            </w:r>
            <w:r>
              <w:t xml:space="preserve">  </w:t>
            </w:r>
            <w:r>
              <w:rPr>
                <w:spacing w:val="-5"/>
              </w:rPr>
              <w:t>上三个月以下，并处五千元以上一</w:t>
            </w:r>
            <w:r>
              <w:rPr>
                <w:spacing w:val="12"/>
              </w:rPr>
              <w:t xml:space="preserve"> </w:t>
            </w:r>
            <w:r>
              <w:rPr>
                <w:spacing w:val="-5"/>
              </w:rPr>
              <w:t>万元以下罚款；有违法所得的，没</w:t>
            </w:r>
            <w:r>
              <w:rPr>
                <w:spacing w:val="12"/>
              </w:rPr>
              <w:t xml:space="preserve"> </w:t>
            </w:r>
            <w:r>
              <w:rPr>
                <w:spacing w:val="-6"/>
              </w:rPr>
              <w:t>收违法所得。</w:t>
            </w:r>
          </w:p>
        </w:tc>
        <w:tc>
          <w:tcPr>
            <w:tcW w:w="843"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4" w:hRule="atLeast"/>
        </w:trPr>
        <w:tc>
          <w:tcPr>
            <w:tcW w:w="713"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9" w:line="241" w:lineRule="auto"/>
              <w:ind w:left="128"/>
            </w:pPr>
            <w:r>
              <w:rPr>
                <w:spacing w:val="-10"/>
              </w:rPr>
              <w:t>19</w:t>
            </w:r>
          </w:p>
        </w:tc>
        <w:tc>
          <w:tcPr>
            <w:tcW w:w="1481" w:type="dxa"/>
            <w:vAlign w:val="top"/>
          </w:tcPr>
          <w:p>
            <w:pPr>
              <w:spacing w:line="424" w:lineRule="auto"/>
              <w:rPr>
                <w:rFonts w:ascii="Arial"/>
                <w:sz w:val="21"/>
              </w:rPr>
            </w:pPr>
          </w:p>
          <w:p>
            <w:pPr>
              <w:pStyle w:val="8"/>
              <w:spacing w:before="59" w:line="223" w:lineRule="auto"/>
              <w:ind w:left="129"/>
            </w:pPr>
            <w:r>
              <w:rPr>
                <w:spacing w:val="-4"/>
              </w:rPr>
              <w:t>司法鉴定人违反</w:t>
            </w:r>
          </w:p>
          <w:p>
            <w:pPr>
              <w:pStyle w:val="8"/>
              <w:spacing w:before="94" w:line="323" w:lineRule="auto"/>
              <w:ind w:left="124" w:right="112" w:hanging="9"/>
            </w:pPr>
            <w:r>
              <w:rPr>
                <w:spacing w:val="-2"/>
              </w:rPr>
              <w:t>保密、回避规定</w:t>
            </w:r>
            <w:r>
              <w:t xml:space="preserve"> 的</w:t>
            </w:r>
          </w:p>
        </w:tc>
        <w:tc>
          <w:tcPr>
            <w:tcW w:w="3437" w:type="dxa"/>
            <w:vAlign w:val="top"/>
          </w:tcPr>
          <w:p>
            <w:pPr>
              <w:pStyle w:val="8"/>
              <w:spacing w:before="174" w:line="320" w:lineRule="auto"/>
              <w:ind w:left="118" w:right="105" w:firstLine="6"/>
              <w:jc w:val="both"/>
            </w:pPr>
            <w:r>
              <w:rPr>
                <w:b/>
                <w:bCs/>
                <w:spacing w:val="-5"/>
              </w:rPr>
              <w:t>1.《西藏自治区司法鉴定管理条例》第四</w:t>
            </w:r>
            <w:r>
              <w:rPr>
                <w:spacing w:val="16"/>
              </w:rPr>
              <w:t xml:space="preserve"> </w:t>
            </w:r>
            <w:r>
              <w:rPr>
                <w:b/>
                <w:bCs/>
                <w:spacing w:val="-1"/>
              </w:rPr>
              <w:t>十七条</w:t>
            </w:r>
            <w:r>
              <w:rPr>
                <w:spacing w:val="-1"/>
              </w:rPr>
              <w:t xml:space="preserve"> 违反本条例规定，司法鉴定人有</w:t>
            </w:r>
            <w:r>
              <w:t xml:space="preserve"> </w:t>
            </w:r>
            <w:r>
              <w:rPr>
                <w:spacing w:val="-2"/>
              </w:rPr>
              <w:t>下列情形之一的，由自治区人民政府司法</w:t>
            </w:r>
            <w:r>
              <w:rPr>
                <w:spacing w:val="2"/>
              </w:rPr>
              <w:t xml:space="preserve"> </w:t>
            </w:r>
            <w:r>
              <w:rPr>
                <w:spacing w:val="-5"/>
              </w:rPr>
              <w:t>行政部门、地（市）行署（人民政府）</w:t>
            </w:r>
            <w:r>
              <w:rPr>
                <w:spacing w:val="-34"/>
              </w:rPr>
              <w:t xml:space="preserve"> </w:t>
            </w:r>
            <w:r>
              <w:rPr>
                <w:spacing w:val="-5"/>
              </w:rPr>
              <w:t>司</w:t>
            </w:r>
            <w:r>
              <w:t xml:space="preserve"> </w:t>
            </w:r>
            <w:r>
              <w:rPr>
                <w:spacing w:val="-2"/>
              </w:rPr>
              <w:t>法行政部门根据情节轻重给予警告、停止</w:t>
            </w:r>
          </w:p>
        </w:tc>
        <w:tc>
          <w:tcPr>
            <w:tcW w:w="981"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9" w:line="223" w:lineRule="auto"/>
              <w:ind w:left="121"/>
            </w:pPr>
            <w:r>
              <w:rPr>
                <w:spacing w:val="-4"/>
              </w:rPr>
              <w:t>不予处罚</w:t>
            </w:r>
          </w:p>
        </w:tc>
        <w:tc>
          <w:tcPr>
            <w:tcW w:w="2936"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8" w:line="222" w:lineRule="auto"/>
              <w:ind w:left="671"/>
            </w:pPr>
            <w:r>
              <w:rPr>
                <w:spacing w:val="-5"/>
              </w:rPr>
              <w:t>不适用此裁量阶次。</w:t>
            </w:r>
          </w:p>
        </w:tc>
        <w:tc>
          <w:tcPr>
            <w:tcW w:w="2868"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9" w:line="224" w:lineRule="auto"/>
              <w:ind w:left="1088"/>
            </w:pPr>
            <w:r>
              <w:rPr>
                <w:spacing w:val="-9"/>
              </w:rPr>
              <w:t>不适用。</w:t>
            </w:r>
          </w:p>
        </w:tc>
        <w:tc>
          <w:tcPr>
            <w:tcW w:w="843" w:type="dxa"/>
            <w:vAlign w:val="top"/>
          </w:tcPr>
          <w:p>
            <w:pPr>
              <w:pStyle w:val="8"/>
              <w:spacing w:before="174" w:line="222" w:lineRule="auto"/>
              <w:ind w:left="153"/>
            </w:pPr>
            <w:r>
              <w:rPr>
                <w:spacing w:val="21"/>
              </w:rPr>
              <w:t>自治区</w:t>
            </w:r>
          </w:p>
          <w:p>
            <w:pPr>
              <w:pStyle w:val="8"/>
              <w:spacing w:before="95" w:line="223" w:lineRule="auto"/>
              <w:ind w:left="122"/>
            </w:pPr>
            <w:r>
              <w:rPr>
                <w:spacing w:val="27"/>
              </w:rPr>
              <w:t>人民政</w:t>
            </w:r>
          </w:p>
          <w:p>
            <w:pPr>
              <w:pStyle w:val="8"/>
              <w:spacing w:before="94" w:line="223" w:lineRule="auto"/>
              <w:ind w:left="120"/>
            </w:pPr>
            <w:r>
              <w:rPr>
                <w:spacing w:val="29"/>
              </w:rPr>
              <w:t>府司法</w:t>
            </w:r>
          </w:p>
          <w:p>
            <w:pPr>
              <w:pStyle w:val="8"/>
              <w:spacing w:before="94" w:line="221" w:lineRule="auto"/>
              <w:ind w:left="120"/>
            </w:pPr>
            <w:r>
              <w:rPr>
                <w:spacing w:val="27"/>
              </w:rPr>
              <w:t>行政部</w:t>
            </w:r>
          </w:p>
          <w:p>
            <w:pPr>
              <w:pStyle w:val="8"/>
              <w:spacing w:before="96" w:line="222" w:lineRule="auto"/>
              <w:ind w:left="137"/>
            </w:pPr>
            <w:r>
              <w:rPr>
                <w:spacing w:val="-19"/>
              </w:rPr>
              <w:t>门</w:t>
            </w:r>
            <w:r>
              <w:rPr>
                <w:spacing w:val="-23"/>
              </w:rPr>
              <w:t xml:space="preserve"> </w:t>
            </w:r>
            <w:r>
              <w:rPr>
                <w:spacing w:val="-19"/>
              </w:rPr>
              <w:t>、</w:t>
            </w:r>
            <w:r>
              <w:rPr>
                <w:spacing w:val="-34"/>
              </w:rPr>
              <w:t xml:space="preserve"> </w:t>
            </w:r>
            <w:r>
              <w:rPr>
                <w:spacing w:val="-19"/>
              </w:rPr>
              <w:t>地</w:t>
            </w:r>
          </w:p>
        </w:tc>
      </w:tr>
    </w:tbl>
    <w:p>
      <w:pPr>
        <w:pStyle w:val="2"/>
      </w:pPr>
    </w:p>
    <w:p>
      <w:pPr>
        <w:sectPr>
          <w:pgSz w:w="16839" w:h="11906"/>
          <w:pgMar w:top="400" w:right="1985"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3259" w:type="dxa"/>
        <w:tblInd w:w="9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481"/>
        <w:gridCol w:w="3437"/>
        <w:gridCol w:w="981"/>
        <w:gridCol w:w="2936"/>
        <w:gridCol w:w="2868"/>
        <w:gridCol w:w="8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7" w:hRule="atLeast"/>
        </w:trPr>
        <w:tc>
          <w:tcPr>
            <w:tcW w:w="713" w:type="dxa"/>
            <w:vMerge w:val="restart"/>
            <w:tcBorders>
              <w:bottom w:val="nil"/>
            </w:tcBorders>
            <w:vAlign w:val="top"/>
          </w:tcPr>
          <w:p>
            <w:pPr>
              <w:rPr>
                <w:rFonts w:ascii="Arial"/>
                <w:sz w:val="21"/>
              </w:rPr>
            </w:pPr>
          </w:p>
        </w:tc>
        <w:tc>
          <w:tcPr>
            <w:tcW w:w="1481" w:type="dxa"/>
            <w:vMerge w:val="restart"/>
            <w:tcBorders>
              <w:bottom w:val="nil"/>
            </w:tcBorders>
            <w:vAlign w:val="top"/>
          </w:tcPr>
          <w:p>
            <w:pPr>
              <w:rPr>
                <w:rFonts w:ascii="Arial"/>
                <w:sz w:val="21"/>
              </w:rPr>
            </w:pPr>
          </w:p>
        </w:tc>
        <w:tc>
          <w:tcPr>
            <w:tcW w:w="3437" w:type="dxa"/>
            <w:vMerge w:val="restart"/>
            <w:tcBorders>
              <w:bottom w:val="nil"/>
            </w:tcBorders>
            <w:vAlign w:val="top"/>
          </w:tcPr>
          <w:p>
            <w:pPr>
              <w:pStyle w:val="8"/>
              <w:spacing w:before="71" w:line="320" w:lineRule="auto"/>
              <w:ind w:left="117" w:right="48" w:hanging="1"/>
              <w:jc w:val="both"/>
            </w:pPr>
            <w:r>
              <w:rPr>
                <w:spacing w:val="-2"/>
              </w:rPr>
              <w:t>执业一个月以上三个月以下的处罚，可以</w:t>
            </w:r>
            <w:r>
              <w:rPr>
                <w:spacing w:val="4"/>
              </w:rPr>
              <w:t xml:space="preserve"> </w:t>
            </w:r>
            <w:r>
              <w:rPr>
                <w:spacing w:val="-2"/>
              </w:rPr>
              <w:t>并处两千元以上一万元以下罚款；有违法</w:t>
            </w:r>
            <w:r>
              <w:rPr>
                <w:spacing w:val="3"/>
              </w:rPr>
              <w:t xml:space="preserve"> </w:t>
            </w:r>
            <w:r>
              <w:rPr>
                <w:spacing w:val="-8"/>
              </w:rPr>
              <w:t>所得的，没收违法所得</w:t>
            </w:r>
            <w:r>
              <w:rPr>
                <w:spacing w:val="-10"/>
              </w:rPr>
              <w:t>：（</w:t>
            </w:r>
            <w:r>
              <w:rPr>
                <w:spacing w:val="-8"/>
              </w:rPr>
              <w:t>五）违反保密、</w:t>
            </w:r>
            <w:r>
              <w:t xml:space="preserve"> </w:t>
            </w:r>
            <w:r>
              <w:rPr>
                <w:spacing w:val="-8"/>
              </w:rPr>
              <w:t>回避规定的；</w:t>
            </w:r>
          </w:p>
          <w:p>
            <w:pPr>
              <w:pStyle w:val="8"/>
              <w:spacing w:before="5" w:line="305" w:lineRule="auto"/>
              <w:ind w:left="116" w:right="105" w:hanging="2"/>
            </w:pPr>
            <w:r>
              <w:rPr>
                <w:b/>
                <w:bCs/>
                <w:spacing w:val="-4"/>
              </w:rPr>
              <w:t>2.《中华人民共和国行政处罚法》第三十</w:t>
            </w:r>
            <w:r>
              <w:rPr>
                <w:spacing w:val="11"/>
              </w:rPr>
              <w:t xml:space="preserve"> </w:t>
            </w:r>
            <w:r>
              <w:rPr>
                <w:b/>
                <w:bCs/>
                <w:spacing w:val="-4"/>
              </w:rPr>
              <w:t>二条</w:t>
            </w:r>
            <w:r>
              <w:rPr>
                <w:spacing w:val="16"/>
              </w:rPr>
              <w:t xml:space="preserve">  </w:t>
            </w:r>
            <w:r>
              <w:rPr>
                <w:spacing w:val="-4"/>
              </w:rPr>
              <w:t>当事人有下列情形之一，应当从轻</w:t>
            </w:r>
            <w:r>
              <w:t xml:space="preserve"> </w:t>
            </w:r>
            <w:r>
              <w:rPr>
                <w:spacing w:val="-2"/>
              </w:rPr>
              <w:t>或者减轻行政处罚：(一)主动消除或者减</w:t>
            </w:r>
            <w:r>
              <w:rPr>
                <w:spacing w:val="6"/>
              </w:rPr>
              <w:t xml:space="preserve"> </w:t>
            </w:r>
            <w:r>
              <w:rPr>
                <w:spacing w:val="-1"/>
              </w:rPr>
              <w:t>轻违法行为危害后果的;(二)受他人胁迫</w:t>
            </w:r>
            <w:r>
              <w:rPr>
                <w:spacing w:val="2"/>
              </w:rPr>
              <w:t xml:space="preserve">  </w:t>
            </w:r>
            <w:r>
              <w:rPr>
                <w:spacing w:val="-1"/>
              </w:rPr>
              <w:t>或者诱骗实施违法行为的;(三)主动供述</w:t>
            </w:r>
            <w:r>
              <w:rPr>
                <w:spacing w:val="2"/>
              </w:rPr>
              <w:t xml:space="preserve">  </w:t>
            </w:r>
            <w:r>
              <w:rPr>
                <w:spacing w:val="-1"/>
              </w:rPr>
              <w:t>行政机关尚未掌握的违法行为的;(四)配</w:t>
            </w:r>
            <w:r>
              <w:rPr>
                <w:spacing w:val="2"/>
              </w:rPr>
              <w:t xml:space="preserve">  </w:t>
            </w:r>
            <w:r>
              <w:rPr>
                <w:spacing w:val="-1"/>
              </w:rPr>
              <w:t>合行政机关查处违法行为有立功表现</w:t>
            </w:r>
          </w:p>
          <w:p>
            <w:pPr>
              <w:pStyle w:val="8"/>
              <w:spacing w:before="97" w:line="270" w:lineRule="auto"/>
              <w:ind w:left="116" w:right="177" w:firstLine="11"/>
            </w:pPr>
            <w:r>
              <w:rPr>
                <w:spacing w:val="-2"/>
              </w:rPr>
              <w:t>的;(五)法律、法规、规章规定其他应当</w:t>
            </w:r>
            <w:r>
              <w:rPr>
                <w:spacing w:val="13"/>
              </w:rPr>
              <w:t xml:space="preserve"> </w:t>
            </w:r>
            <w:r>
              <w:rPr>
                <w:spacing w:val="-3"/>
              </w:rPr>
              <w:t>从轻或者减轻行政处罚的。</w:t>
            </w:r>
          </w:p>
          <w:p>
            <w:pPr>
              <w:pStyle w:val="8"/>
              <w:spacing w:before="97" w:line="295" w:lineRule="auto"/>
              <w:ind w:left="119" w:right="105" w:hanging="4"/>
            </w:pPr>
            <w:r>
              <w:rPr>
                <w:b/>
                <w:bCs/>
                <w:spacing w:val="-4"/>
              </w:rPr>
              <w:t>3.《司法鉴定人登记管理办法》</w:t>
            </w:r>
            <w:r>
              <w:rPr>
                <w:spacing w:val="-4"/>
              </w:rPr>
              <w:t>第二十九</w:t>
            </w:r>
            <w:r>
              <w:rPr>
                <w:spacing w:val="17"/>
              </w:rPr>
              <w:t xml:space="preserve"> </w:t>
            </w:r>
            <w:r>
              <w:rPr>
                <w:spacing w:val="-5"/>
              </w:rPr>
              <w:t>条</w:t>
            </w:r>
            <w:r>
              <w:rPr>
                <w:spacing w:val="-35"/>
              </w:rPr>
              <w:t xml:space="preserve"> </w:t>
            </w:r>
            <w:r>
              <w:fldChar w:fldCharType="begin"/>
            </w:r>
            <w:r>
              <w:instrText xml:space="preserve"> HYPERLINK "http://www.shigu.org/" </w:instrText>
            </w:r>
            <w:r>
              <w:fldChar w:fldCharType="separate"/>
            </w:r>
            <w:r>
              <w:rPr>
                <w:spacing w:val="-5"/>
              </w:rPr>
              <w:t>司法</w:t>
            </w:r>
            <w:r>
              <w:rPr>
                <w:spacing w:val="-5"/>
              </w:rPr>
              <w:fldChar w:fldCharType="end"/>
            </w:r>
            <w:r>
              <w:fldChar w:fldCharType="begin"/>
            </w:r>
            <w:r>
              <w:instrText xml:space="preserve"> HYPERLINK "http://www.shigu.org/" </w:instrText>
            </w:r>
            <w:r>
              <w:fldChar w:fldCharType="separate"/>
            </w:r>
            <w:r>
              <w:rPr>
                <w:spacing w:val="-5"/>
              </w:rPr>
              <w:t>鉴定人</w:t>
            </w:r>
            <w:r>
              <w:rPr>
                <w:spacing w:val="-5"/>
              </w:rPr>
              <w:fldChar w:fldCharType="end"/>
            </w:r>
            <w:r>
              <w:rPr>
                <w:spacing w:val="-5"/>
              </w:rPr>
              <w:t>有下列情形之一的，由省级</w:t>
            </w:r>
            <w:r>
              <w:t xml:space="preserve"> </w:t>
            </w:r>
            <w:r>
              <w:fldChar w:fldCharType="begin"/>
            </w:r>
            <w:r>
              <w:instrText xml:space="preserve"> HYPERLINK "http://www.shigu.org/" </w:instrText>
            </w:r>
            <w:r>
              <w:fldChar w:fldCharType="separate"/>
            </w:r>
            <w:r>
              <w:rPr>
                <w:spacing w:val="-2"/>
              </w:rPr>
              <w:t>司法</w:t>
            </w:r>
            <w:r>
              <w:rPr>
                <w:spacing w:val="-2"/>
              </w:rPr>
              <w:fldChar w:fldCharType="end"/>
            </w:r>
            <w:r>
              <w:rPr>
                <w:spacing w:val="-2"/>
              </w:rPr>
              <w:t>行政机关依法给予警告，并责令其改</w:t>
            </w:r>
            <w:r>
              <w:rPr>
                <w:spacing w:val="1"/>
              </w:rPr>
              <w:t xml:space="preserve"> </w:t>
            </w:r>
            <w:r>
              <w:rPr>
                <w:spacing w:val="-3"/>
              </w:rPr>
              <w:t>正：(四)违反保密和回避规定的。</w:t>
            </w:r>
          </w:p>
        </w:tc>
        <w:tc>
          <w:tcPr>
            <w:tcW w:w="981"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8" w:line="223" w:lineRule="auto"/>
              <w:ind w:left="123"/>
            </w:pPr>
            <w:r>
              <w:rPr>
                <w:spacing w:val="-4"/>
              </w:rPr>
              <w:t>免于处罚</w:t>
            </w:r>
          </w:p>
        </w:tc>
        <w:tc>
          <w:tcPr>
            <w:tcW w:w="2936"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9" w:line="222" w:lineRule="auto"/>
              <w:ind w:left="671"/>
            </w:pPr>
            <w:r>
              <w:rPr>
                <w:spacing w:val="-5"/>
              </w:rPr>
              <w:t>不适用此裁量阶次。</w:t>
            </w:r>
          </w:p>
        </w:tc>
        <w:tc>
          <w:tcPr>
            <w:tcW w:w="286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8" w:line="224" w:lineRule="auto"/>
              <w:ind w:left="1088"/>
            </w:pPr>
            <w:r>
              <w:rPr>
                <w:spacing w:val="-9"/>
              </w:rPr>
              <w:t>不适用。</w:t>
            </w:r>
          </w:p>
        </w:tc>
        <w:tc>
          <w:tcPr>
            <w:tcW w:w="843" w:type="dxa"/>
            <w:vMerge w:val="restart"/>
            <w:tcBorders>
              <w:bottom w:val="nil"/>
            </w:tcBorders>
            <w:vAlign w:val="top"/>
          </w:tcPr>
          <w:p>
            <w:pPr>
              <w:pStyle w:val="8"/>
              <w:spacing w:before="71" w:line="320" w:lineRule="auto"/>
              <w:ind w:left="120" w:right="106" w:firstLine="3"/>
              <w:jc w:val="both"/>
            </w:pPr>
            <w:r>
              <w:rPr>
                <w:spacing w:val="-1"/>
              </w:rPr>
              <w:t>（市</w:t>
            </w:r>
            <w:r>
              <w:rPr>
                <w:spacing w:val="-21"/>
              </w:rPr>
              <w:t xml:space="preserve"> </w:t>
            </w:r>
            <w:r>
              <w:rPr>
                <w:spacing w:val="-1"/>
              </w:rPr>
              <w:t>）</w:t>
            </w:r>
            <w:r>
              <w:t xml:space="preserve"> </w:t>
            </w:r>
            <w:r>
              <w:rPr>
                <w:spacing w:val="-13"/>
              </w:rPr>
              <w:t>行</w:t>
            </w:r>
            <w:r>
              <w:rPr>
                <w:spacing w:val="1"/>
              </w:rPr>
              <w:t xml:space="preserve">   </w:t>
            </w:r>
            <w:r>
              <w:rPr>
                <w:spacing w:val="-13"/>
              </w:rPr>
              <w:t>署</w:t>
            </w:r>
            <w:r>
              <w:rPr>
                <w:spacing w:val="2"/>
              </w:rPr>
              <w:t xml:space="preserve"> </w:t>
            </w:r>
            <w:r>
              <w:rPr>
                <w:spacing w:val="-3"/>
              </w:rPr>
              <w:t>（人</w:t>
            </w:r>
            <w:r>
              <w:rPr>
                <w:spacing w:val="-12"/>
              </w:rPr>
              <w:t xml:space="preserve"> </w:t>
            </w:r>
            <w:r>
              <w:rPr>
                <w:spacing w:val="-3"/>
              </w:rPr>
              <w:t>民</w:t>
            </w:r>
          </w:p>
          <w:p>
            <w:pPr>
              <w:pStyle w:val="8"/>
              <w:spacing w:line="223" w:lineRule="auto"/>
              <w:ind w:left="120"/>
            </w:pPr>
            <w:r>
              <w:rPr>
                <w:spacing w:val="9"/>
              </w:rPr>
              <w:t>政府</w:t>
            </w:r>
            <w:r>
              <w:rPr>
                <w:spacing w:val="-47"/>
              </w:rPr>
              <w:t xml:space="preserve"> </w:t>
            </w:r>
            <w:r>
              <w:rPr>
                <w:spacing w:val="9"/>
              </w:rPr>
              <w:t>）</w:t>
            </w:r>
          </w:p>
          <w:p>
            <w:pPr>
              <w:pStyle w:val="8"/>
              <w:spacing w:before="94" w:line="221" w:lineRule="auto"/>
              <w:ind w:left="133"/>
            </w:pPr>
            <w:r>
              <w:rPr>
                <w:spacing w:val="23"/>
              </w:rPr>
              <w:t>司法行</w:t>
            </w:r>
          </w:p>
          <w:p>
            <w:pPr>
              <w:pStyle w:val="8"/>
              <w:spacing w:before="96" w:line="222" w:lineRule="auto"/>
              <w:ind w:left="120"/>
            </w:pPr>
            <w:r>
              <w:rPr>
                <w:spacing w:val="-3"/>
              </w:rPr>
              <w:t>政部门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2"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8" w:line="222" w:lineRule="auto"/>
              <w:ind w:left="140"/>
            </w:pPr>
            <w:r>
              <w:rPr>
                <w:spacing w:val="-3"/>
              </w:rPr>
              <w:t>减轻处罚</w:t>
            </w:r>
          </w:p>
        </w:tc>
        <w:tc>
          <w:tcPr>
            <w:tcW w:w="2936" w:type="dxa"/>
            <w:vAlign w:val="top"/>
          </w:tcPr>
          <w:p>
            <w:pPr>
              <w:spacing w:line="420" w:lineRule="auto"/>
              <w:rPr>
                <w:rFonts w:ascii="Arial"/>
                <w:sz w:val="21"/>
              </w:rPr>
            </w:pPr>
          </w:p>
          <w:p>
            <w:pPr>
              <w:pStyle w:val="8"/>
              <w:spacing w:before="59" w:line="321" w:lineRule="auto"/>
              <w:ind w:left="115" w:right="125" w:firstLine="7"/>
              <w:jc w:val="both"/>
            </w:pPr>
            <w:r>
              <w:rPr>
                <w:spacing w:val="-2"/>
              </w:rPr>
              <w:t>发生本项违法行为，发现时及时改</w:t>
            </w:r>
            <w:r>
              <w:rPr>
                <w:spacing w:val="12"/>
              </w:rPr>
              <w:t xml:space="preserve"> </w:t>
            </w:r>
            <w:r>
              <w:rPr>
                <w:spacing w:val="-1"/>
              </w:rPr>
              <w:t>正，能够主动消除危害后果或者没</w:t>
            </w:r>
            <w:r>
              <w:rPr>
                <w:spacing w:val="4"/>
              </w:rPr>
              <w:t xml:space="preserve"> </w:t>
            </w:r>
            <w:r>
              <w:rPr>
                <w:spacing w:val="-4"/>
              </w:rPr>
              <w:t>有造成危害后果。</w:t>
            </w:r>
          </w:p>
        </w:tc>
        <w:tc>
          <w:tcPr>
            <w:tcW w:w="2868" w:type="dxa"/>
            <w:vAlign w:val="top"/>
          </w:tcPr>
          <w:p>
            <w:pPr>
              <w:spacing w:line="288" w:lineRule="auto"/>
              <w:rPr>
                <w:rFonts w:ascii="Arial"/>
                <w:sz w:val="21"/>
              </w:rPr>
            </w:pPr>
          </w:p>
          <w:p>
            <w:pPr>
              <w:spacing w:line="288" w:lineRule="auto"/>
              <w:rPr>
                <w:rFonts w:ascii="Arial"/>
                <w:sz w:val="21"/>
              </w:rPr>
            </w:pPr>
          </w:p>
          <w:p>
            <w:pPr>
              <w:pStyle w:val="8"/>
              <w:spacing w:before="59" w:line="321" w:lineRule="auto"/>
              <w:ind w:left="119" w:right="103" w:hanging="1"/>
            </w:pPr>
            <w:r>
              <w:rPr>
                <w:spacing w:val="-4"/>
              </w:rPr>
              <w:t>警告；有违法所得的，没收违法所</w:t>
            </w:r>
            <w:r>
              <w:t xml:space="preserve"> </w:t>
            </w:r>
            <w:r>
              <w:rPr>
                <w:spacing w:val="-10"/>
              </w:rPr>
              <w:t>得。</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8"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300" w:lineRule="auto"/>
              <w:rPr>
                <w:rFonts w:ascii="Arial"/>
                <w:sz w:val="21"/>
              </w:rPr>
            </w:pPr>
          </w:p>
          <w:p>
            <w:pPr>
              <w:spacing w:line="300" w:lineRule="auto"/>
              <w:rPr>
                <w:rFonts w:ascii="Arial"/>
                <w:sz w:val="21"/>
              </w:rPr>
            </w:pPr>
          </w:p>
          <w:p>
            <w:pPr>
              <w:spacing w:line="300" w:lineRule="auto"/>
              <w:rPr>
                <w:rFonts w:ascii="Arial"/>
                <w:sz w:val="21"/>
              </w:rPr>
            </w:pPr>
          </w:p>
          <w:p>
            <w:pPr>
              <w:pStyle w:val="8"/>
              <w:spacing w:before="58" w:line="222" w:lineRule="auto"/>
              <w:ind w:left="138"/>
            </w:pPr>
            <w:r>
              <w:rPr>
                <w:spacing w:val="-3"/>
              </w:rPr>
              <w:t>从轻处罚</w:t>
            </w:r>
          </w:p>
        </w:tc>
        <w:tc>
          <w:tcPr>
            <w:tcW w:w="2936" w:type="dxa"/>
            <w:vAlign w:val="top"/>
          </w:tcPr>
          <w:p>
            <w:pPr>
              <w:spacing w:line="295" w:lineRule="auto"/>
              <w:rPr>
                <w:rFonts w:ascii="Arial"/>
                <w:sz w:val="21"/>
              </w:rPr>
            </w:pPr>
          </w:p>
          <w:p>
            <w:pPr>
              <w:spacing w:line="296" w:lineRule="auto"/>
              <w:rPr>
                <w:rFonts w:ascii="Arial"/>
                <w:sz w:val="21"/>
              </w:rPr>
            </w:pPr>
          </w:p>
          <w:p>
            <w:pPr>
              <w:pStyle w:val="8"/>
              <w:spacing w:before="58" w:line="320" w:lineRule="auto"/>
              <w:ind w:left="117" w:right="125" w:firstLine="5"/>
              <w:jc w:val="both"/>
            </w:pPr>
            <w:r>
              <w:rPr>
                <w:spacing w:val="-2"/>
              </w:rPr>
              <w:t>首次发生本项违法行为，发现后能</w:t>
            </w:r>
            <w:r>
              <w:rPr>
                <w:spacing w:val="11"/>
              </w:rPr>
              <w:t xml:space="preserve"> </w:t>
            </w:r>
            <w:r>
              <w:rPr>
                <w:spacing w:val="-1"/>
              </w:rPr>
              <w:t>够主动减轻违法行为危害后果，造</w:t>
            </w:r>
            <w:r>
              <w:rPr>
                <w:spacing w:val="2"/>
              </w:rPr>
              <w:t xml:space="preserve"> </w:t>
            </w:r>
            <w:r>
              <w:rPr>
                <w:spacing w:val="-3"/>
              </w:rPr>
              <w:t>成较轻危害后果和社会影响的。</w:t>
            </w:r>
          </w:p>
        </w:tc>
        <w:tc>
          <w:tcPr>
            <w:tcW w:w="2868" w:type="dxa"/>
            <w:vAlign w:val="top"/>
          </w:tcPr>
          <w:p>
            <w:pPr>
              <w:spacing w:line="294" w:lineRule="auto"/>
              <w:rPr>
                <w:rFonts w:ascii="Arial"/>
                <w:sz w:val="21"/>
              </w:rPr>
            </w:pPr>
          </w:p>
          <w:p>
            <w:pPr>
              <w:spacing w:line="295" w:lineRule="auto"/>
              <w:rPr>
                <w:rFonts w:ascii="Arial"/>
                <w:sz w:val="21"/>
              </w:rPr>
            </w:pPr>
          </w:p>
          <w:p>
            <w:pPr>
              <w:pStyle w:val="8"/>
              <w:spacing w:before="58" w:line="321" w:lineRule="auto"/>
              <w:ind w:left="120" w:right="103"/>
            </w:pPr>
            <w:r>
              <w:rPr>
                <w:spacing w:val="-1"/>
              </w:rPr>
              <w:t>停止从事司法鉴定业务一个月以</w:t>
            </w:r>
            <w:r>
              <w:t xml:space="preserve">  </w:t>
            </w:r>
            <w:r>
              <w:rPr>
                <w:spacing w:val="-5"/>
              </w:rPr>
              <w:t>上两个月以下，有违法所得的，没</w:t>
            </w:r>
            <w:r>
              <w:rPr>
                <w:spacing w:val="12"/>
              </w:rPr>
              <w:t xml:space="preserve"> </w:t>
            </w:r>
            <w:r>
              <w:rPr>
                <w:spacing w:val="-6"/>
              </w:rPr>
              <w:t>收违法所得。</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6" w:hRule="atLeast"/>
        </w:trPr>
        <w:tc>
          <w:tcPr>
            <w:tcW w:w="713" w:type="dxa"/>
            <w:vMerge w:val="continue"/>
            <w:tcBorders>
              <w:top w:val="nil"/>
            </w:tcBorders>
            <w:vAlign w:val="top"/>
          </w:tcPr>
          <w:p>
            <w:pPr>
              <w:rPr>
                <w:rFonts w:ascii="Arial"/>
                <w:sz w:val="21"/>
              </w:rPr>
            </w:pPr>
          </w:p>
        </w:tc>
        <w:tc>
          <w:tcPr>
            <w:tcW w:w="1481" w:type="dxa"/>
            <w:vMerge w:val="continue"/>
            <w:tcBorders>
              <w:top w:val="nil"/>
            </w:tcBorders>
            <w:vAlign w:val="top"/>
          </w:tcPr>
          <w:p>
            <w:pPr>
              <w:rPr>
                <w:rFonts w:ascii="Arial"/>
                <w:sz w:val="21"/>
              </w:rPr>
            </w:pPr>
          </w:p>
        </w:tc>
        <w:tc>
          <w:tcPr>
            <w:tcW w:w="3437" w:type="dxa"/>
            <w:vMerge w:val="continue"/>
            <w:tcBorders>
              <w:top w:val="nil"/>
            </w:tcBorders>
            <w:vAlign w:val="top"/>
          </w:tcPr>
          <w:p>
            <w:pPr>
              <w:rPr>
                <w:rFonts w:ascii="Arial"/>
                <w:sz w:val="21"/>
              </w:rPr>
            </w:pPr>
          </w:p>
        </w:tc>
        <w:tc>
          <w:tcPr>
            <w:tcW w:w="981" w:type="dxa"/>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pStyle w:val="8"/>
              <w:spacing w:before="59" w:line="222" w:lineRule="auto"/>
              <w:ind w:left="141"/>
            </w:pPr>
            <w:r>
              <w:rPr>
                <w:spacing w:val="-4"/>
              </w:rPr>
              <w:t>一般情形</w:t>
            </w:r>
          </w:p>
        </w:tc>
        <w:tc>
          <w:tcPr>
            <w:tcW w:w="2936" w:type="dxa"/>
            <w:vAlign w:val="top"/>
          </w:tcPr>
          <w:p>
            <w:pPr>
              <w:spacing w:line="291" w:lineRule="auto"/>
              <w:rPr>
                <w:rFonts w:ascii="Arial"/>
                <w:sz w:val="21"/>
              </w:rPr>
            </w:pPr>
          </w:p>
          <w:p>
            <w:pPr>
              <w:spacing w:line="292" w:lineRule="auto"/>
              <w:rPr>
                <w:rFonts w:ascii="Arial"/>
                <w:sz w:val="21"/>
              </w:rPr>
            </w:pPr>
          </w:p>
          <w:p>
            <w:pPr>
              <w:pStyle w:val="8"/>
              <w:spacing w:before="58" w:line="321" w:lineRule="auto"/>
              <w:ind w:left="117" w:right="125" w:firstLine="5"/>
              <w:jc w:val="both"/>
            </w:pPr>
            <w:r>
              <w:rPr>
                <w:spacing w:val="-2"/>
              </w:rPr>
              <w:t>发生本项违法行为，发现后未能积</w:t>
            </w:r>
            <w:r>
              <w:rPr>
                <w:spacing w:val="12"/>
              </w:rPr>
              <w:t xml:space="preserve"> </w:t>
            </w:r>
            <w:r>
              <w:rPr>
                <w:spacing w:val="-1"/>
              </w:rPr>
              <w:t>极配合查出违法行为，造成较重危</w:t>
            </w:r>
            <w:r>
              <w:rPr>
                <w:spacing w:val="2"/>
              </w:rPr>
              <w:t xml:space="preserve"> </w:t>
            </w:r>
            <w:r>
              <w:rPr>
                <w:spacing w:val="-4"/>
              </w:rPr>
              <w:t>害后果、社会影响的。</w:t>
            </w:r>
          </w:p>
        </w:tc>
        <w:tc>
          <w:tcPr>
            <w:tcW w:w="2868" w:type="dxa"/>
            <w:vAlign w:val="top"/>
          </w:tcPr>
          <w:p>
            <w:pPr>
              <w:spacing w:line="431" w:lineRule="auto"/>
              <w:rPr>
                <w:rFonts w:ascii="Arial"/>
                <w:sz w:val="21"/>
              </w:rPr>
            </w:pPr>
          </w:p>
          <w:p>
            <w:pPr>
              <w:pStyle w:val="8"/>
              <w:spacing w:before="58" w:line="320" w:lineRule="auto"/>
              <w:ind w:left="120" w:right="103"/>
            </w:pPr>
            <w:r>
              <w:rPr>
                <w:spacing w:val="-1"/>
              </w:rPr>
              <w:t>停止从事司法鉴定业务两个月以</w:t>
            </w:r>
            <w:r>
              <w:t xml:space="preserve">  </w:t>
            </w:r>
            <w:r>
              <w:rPr>
                <w:spacing w:val="-5"/>
              </w:rPr>
              <w:t>上三个月以下，并处两千元以上五</w:t>
            </w:r>
            <w:r>
              <w:rPr>
                <w:spacing w:val="12"/>
              </w:rPr>
              <w:t xml:space="preserve"> </w:t>
            </w:r>
            <w:r>
              <w:rPr>
                <w:spacing w:val="-5"/>
              </w:rPr>
              <w:t>千元以下罚款；有违法所得的，没</w:t>
            </w:r>
            <w:r>
              <w:rPr>
                <w:spacing w:val="12"/>
              </w:rPr>
              <w:t xml:space="preserve"> </w:t>
            </w:r>
            <w:r>
              <w:rPr>
                <w:spacing w:val="-6"/>
              </w:rPr>
              <w:t>收违法所得。</w:t>
            </w:r>
          </w:p>
        </w:tc>
        <w:tc>
          <w:tcPr>
            <w:tcW w:w="843" w:type="dxa"/>
            <w:vMerge w:val="continue"/>
            <w:tcBorders>
              <w:top w:val="nil"/>
            </w:tcBorders>
            <w:vAlign w:val="top"/>
          </w:tcPr>
          <w:p>
            <w:pPr>
              <w:rPr>
                <w:rFonts w:ascii="Arial"/>
                <w:sz w:val="21"/>
              </w:rPr>
            </w:pPr>
          </w:p>
        </w:tc>
      </w:tr>
    </w:tbl>
    <w:p>
      <w:pPr>
        <w:pStyle w:val="2"/>
      </w:pPr>
    </w:p>
    <w:p>
      <w:pPr>
        <w:sectPr>
          <w:pgSz w:w="16839" w:h="11906"/>
          <w:pgMar w:top="400" w:right="1985"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3259" w:type="dxa"/>
        <w:tblInd w:w="9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481"/>
        <w:gridCol w:w="3437"/>
        <w:gridCol w:w="981"/>
        <w:gridCol w:w="2936"/>
        <w:gridCol w:w="2868"/>
        <w:gridCol w:w="8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9" w:hRule="atLeast"/>
        </w:trPr>
        <w:tc>
          <w:tcPr>
            <w:tcW w:w="713" w:type="dxa"/>
            <w:vAlign w:val="top"/>
          </w:tcPr>
          <w:p>
            <w:pPr>
              <w:rPr>
                <w:rFonts w:ascii="Arial"/>
                <w:sz w:val="21"/>
              </w:rPr>
            </w:pPr>
          </w:p>
        </w:tc>
        <w:tc>
          <w:tcPr>
            <w:tcW w:w="1481" w:type="dxa"/>
            <w:vAlign w:val="top"/>
          </w:tcPr>
          <w:p>
            <w:pPr>
              <w:rPr>
                <w:rFonts w:ascii="Arial"/>
                <w:sz w:val="21"/>
              </w:rPr>
            </w:pPr>
          </w:p>
        </w:tc>
        <w:tc>
          <w:tcPr>
            <w:tcW w:w="3437" w:type="dxa"/>
            <w:vAlign w:val="top"/>
          </w:tcPr>
          <w:p>
            <w:pPr>
              <w:rPr>
                <w:rFonts w:ascii="Arial"/>
                <w:sz w:val="21"/>
              </w:rPr>
            </w:pPr>
          </w:p>
        </w:tc>
        <w:tc>
          <w:tcPr>
            <w:tcW w:w="981"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8"/>
              <w:spacing w:before="58" w:line="223" w:lineRule="auto"/>
              <w:ind w:left="138"/>
            </w:pPr>
            <w:r>
              <w:rPr>
                <w:spacing w:val="-3"/>
              </w:rPr>
              <w:t>从重处罚</w:t>
            </w:r>
          </w:p>
        </w:tc>
        <w:tc>
          <w:tcPr>
            <w:tcW w:w="2936" w:type="dxa"/>
            <w:vAlign w:val="top"/>
          </w:tcPr>
          <w:p>
            <w:pPr>
              <w:spacing w:line="356" w:lineRule="auto"/>
              <w:rPr>
                <w:rFonts w:ascii="Arial"/>
                <w:sz w:val="21"/>
              </w:rPr>
            </w:pPr>
          </w:p>
          <w:p>
            <w:pPr>
              <w:pStyle w:val="8"/>
              <w:spacing w:before="58" w:line="320" w:lineRule="auto"/>
              <w:ind w:left="119" w:right="125" w:firstLine="3"/>
            </w:pPr>
            <w:r>
              <w:rPr>
                <w:spacing w:val="-2"/>
              </w:rPr>
              <w:t>发生本项违法行为，发现后未能配</w:t>
            </w:r>
            <w:r>
              <w:rPr>
                <w:spacing w:val="12"/>
              </w:rPr>
              <w:t xml:space="preserve"> </w:t>
            </w:r>
            <w:r>
              <w:rPr>
                <w:spacing w:val="-1"/>
              </w:rPr>
              <w:t>合查出违法行为，造成严重危害后</w:t>
            </w:r>
            <w:r>
              <w:t xml:space="preserve"> </w:t>
            </w:r>
            <w:r>
              <w:rPr>
                <w:spacing w:val="-1"/>
              </w:rPr>
              <w:t>果且严重影响司法鉴定行业形象</w:t>
            </w:r>
          </w:p>
          <w:p>
            <w:pPr>
              <w:pStyle w:val="8"/>
              <w:spacing w:line="226" w:lineRule="auto"/>
              <w:ind w:left="128"/>
            </w:pPr>
            <w:r>
              <w:rPr>
                <w:spacing w:val="-13"/>
              </w:rPr>
              <w:t>的。</w:t>
            </w:r>
          </w:p>
        </w:tc>
        <w:tc>
          <w:tcPr>
            <w:tcW w:w="2868" w:type="dxa"/>
            <w:vAlign w:val="top"/>
          </w:tcPr>
          <w:p>
            <w:pPr>
              <w:spacing w:line="358" w:lineRule="auto"/>
              <w:rPr>
                <w:rFonts w:ascii="Arial"/>
                <w:sz w:val="21"/>
              </w:rPr>
            </w:pPr>
          </w:p>
          <w:p>
            <w:pPr>
              <w:pStyle w:val="8"/>
              <w:spacing w:before="58" w:line="320" w:lineRule="auto"/>
              <w:ind w:left="120" w:right="103"/>
            </w:pPr>
            <w:r>
              <w:rPr>
                <w:spacing w:val="-1"/>
              </w:rPr>
              <w:t>停止从事司法鉴定业务两个月以</w:t>
            </w:r>
            <w:r>
              <w:t xml:space="preserve">  </w:t>
            </w:r>
            <w:r>
              <w:rPr>
                <w:spacing w:val="-5"/>
              </w:rPr>
              <w:t>上三个月以下，并处五千元以上一</w:t>
            </w:r>
            <w:r>
              <w:rPr>
                <w:spacing w:val="12"/>
              </w:rPr>
              <w:t xml:space="preserve"> </w:t>
            </w:r>
            <w:r>
              <w:rPr>
                <w:spacing w:val="-5"/>
              </w:rPr>
              <w:t>万元以下罚款；有违法所得的，没</w:t>
            </w:r>
            <w:r>
              <w:rPr>
                <w:spacing w:val="12"/>
              </w:rPr>
              <w:t xml:space="preserve"> </w:t>
            </w:r>
            <w:r>
              <w:rPr>
                <w:spacing w:val="-6"/>
              </w:rPr>
              <w:t>收违法所得。</w:t>
            </w:r>
          </w:p>
        </w:tc>
        <w:tc>
          <w:tcPr>
            <w:tcW w:w="8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5" w:hRule="atLeast"/>
        </w:trPr>
        <w:tc>
          <w:tcPr>
            <w:tcW w:w="713"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9" w:line="241" w:lineRule="auto"/>
              <w:ind w:left="116"/>
            </w:pPr>
            <w:r>
              <w:rPr>
                <w:spacing w:val="-4"/>
              </w:rPr>
              <w:t>20</w:t>
            </w:r>
          </w:p>
        </w:tc>
        <w:tc>
          <w:tcPr>
            <w:tcW w:w="1481"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8" w:line="223" w:lineRule="auto"/>
              <w:ind w:left="129"/>
            </w:pPr>
            <w:r>
              <w:rPr>
                <w:spacing w:val="-4"/>
              </w:rPr>
              <w:t>司法鉴定人违反</w:t>
            </w:r>
          </w:p>
          <w:p>
            <w:pPr>
              <w:pStyle w:val="8"/>
              <w:spacing w:before="94" w:line="222" w:lineRule="auto"/>
              <w:ind w:left="129"/>
            </w:pPr>
            <w:r>
              <w:rPr>
                <w:spacing w:val="-8"/>
              </w:rPr>
              <w:t>司法鉴定程序、</w:t>
            </w:r>
          </w:p>
          <w:p>
            <w:pPr>
              <w:pStyle w:val="8"/>
              <w:spacing w:before="95" w:line="320" w:lineRule="auto"/>
              <w:ind w:left="115" w:right="112" w:hanging="1"/>
            </w:pPr>
            <w:r>
              <w:rPr>
                <w:spacing w:val="-2"/>
              </w:rPr>
              <w:t>标准和技术规范</w:t>
            </w:r>
            <w:r>
              <w:rPr>
                <w:spacing w:val="1"/>
              </w:rPr>
              <w:t xml:space="preserve"> </w:t>
            </w:r>
            <w:r>
              <w:rPr>
                <w:spacing w:val="-3"/>
              </w:rPr>
              <w:t>进行鉴定的</w:t>
            </w:r>
          </w:p>
        </w:tc>
        <w:tc>
          <w:tcPr>
            <w:tcW w:w="3437" w:type="dxa"/>
            <w:vMerge w:val="restart"/>
            <w:tcBorders>
              <w:bottom w:val="nil"/>
            </w:tcBorders>
            <w:vAlign w:val="top"/>
          </w:tcPr>
          <w:p>
            <w:pPr>
              <w:spacing w:line="338" w:lineRule="auto"/>
              <w:rPr>
                <w:rFonts w:ascii="Arial"/>
                <w:sz w:val="21"/>
              </w:rPr>
            </w:pPr>
          </w:p>
          <w:p>
            <w:pPr>
              <w:spacing w:line="339" w:lineRule="auto"/>
              <w:rPr>
                <w:rFonts w:ascii="Arial"/>
                <w:sz w:val="21"/>
              </w:rPr>
            </w:pPr>
          </w:p>
          <w:p>
            <w:pPr>
              <w:pStyle w:val="8"/>
              <w:spacing w:before="59" w:line="309" w:lineRule="auto"/>
              <w:ind w:left="116" w:right="105" w:firstLine="8"/>
            </w:pPr>
            <w:r>
              <w:rPr>
                <w:b/>
                <w:bCs/>
                <w:spacing w:val="-5"/>
              </w:rPr>
              <w:t>1.《西藏自治区司法鉴定管理条例》第四</w:t>
            </w:r>
            <w:r>
              <w:rPr>
                <w:spacing w:val="16"/>
              </w:rPr>
              <w:t xml:space="preserve"> </w:t>
            </w:r>
            <w:r>
              <w:rPr>
                <w:b/>
                <w:bCs/>
                <w:spacing w:val="-1"/>
              </w:rPr>
              <w:t>十七条</w:t>
            </w:r>
            <w:r>
              <w:rPr>
                <w:spacing w:val="-1"/>
              </w:rPr>
              <w:t xml:space="preserve"> 违反本条例规定，司法鉴定人有</w:t>
            </w:r>
            <w:r>
              <w:rPr>
                <w:spacing w:val="1"/>
              </w:rPr>
              <w:t xml:space="preserve"> </w:t>
            </w:r>
            <w:r>
              <w:rPr>
                <w:spacing w:val="-2"/>
              </w:rPr>
              <w:t>下列情形之一的，由自治区人民政府司法</w:t>
            </w:r>
            <w:r>
              <w:rPr>
                <w:spacing w:val="4"/>
              </w:rPr>
              <w:t xml:space="preserve"> </w:t>
            </w:r>
            <w:r>
              <w:rPr>
                <w:spacing w:val="-5"/>
              </w:rPr>
              <w:t>行政部门、地（市）行署（人民政府）</w:t>
            </w:r>
            <w:r>
              <w:rPr>
                <w:spacing w:val="-32"/>
              </w:rPr>
              <w:t xml:space="preserve"> </w:t>
            </w:r>
            <w:r>
              <w:rPr>
                <w:spacing w:val="-5"/>
              </w:rPr>
              <w:t>司</w:t>
            </w:r>
            <w:r>
              <w:t xml:space="preserve"> </w:t>
            </w:r>
            <w:r>
              <w:rPr>
                <w:spacing w:val="-2"/>
              </w:rPr>
              <w:t>法行政部门根据情节轻重给予警告、停止</w:t>
            </w:r>
            <w:r>
              <w:rPr>
                <w:spacing w:val="4"/>
              </w:rPr>
              <w:t xml:space="preserve"> </w:t>
            </w:r>
            <w:r>
              <w:rPr>
                <w:spacing w:val="-2"/>
              </w:rPr>
              <w:t>执业一个月以上三个月以下的处罚，可以</w:t>
            </w:r>
            <w:r>
              <w:rPr>
                <w:spacing w:val="4"/>
              </w:rPr>
              <w:t xml:space="preserve"> </w:t>
            </w:r>
            <w:r>
              <w:rPr>
                <w:spacing w:val="-2"/>
              </w:rPr>
              <w:t>并处两千元以上一万元以下罚款；有违法</w:t>
            </w:r>
            <w:r>
              <w:rPr>
                <w:spacing w:val="4"/>
              </w:rPr>
              <w:t xml:space="preserve"> </w:t>
            </w:r>
            <w:r>
              <w:rPr>
                <w:spacing w:val="-2"/>
              </w:rPr>
              <w:t>所得的，没收违法所得</w:t>
            </w:r>
            <w:r>
              <w:t>：（</w:t>
            </w:r>
            <w:r>
              <w:rPr>
                <w:spacing w:val="-2"/>
              </w:rPr>
              <w:t>六）违反司法</w:t>
            </w:r>
            <w:r>
              <w:t xml:space="preserve"> </w:t>
            </w:r>
            <w:r>
              <w:rPr>
                <w:spacing w:val="-3"/>
              </w:rPr>
              <w:t>鉴定程序、标准和技术规范进行鉴定的；</w:t>
            </w:r>
          </w:p>
          <w:p>
            <w:pPr>
              <w:pStyle w:val="8"/>
              <w:spacing w:before="95" w:line="306" w:lineRule="auto"/>
              <w:ind w:left="116" w:right="105" w:hanging="2"/>
            </w:pPr>
            <w:r>
              <w:rPr>
                <w:b/>
                <w:bCs/>
                <w:spacing w:val="-4"/>
              </w:rPr>
              <w:t>2.《中华人民共和国行政处罚法》第三十</w:t>
            </w:r>
            <w:r>
              <w:rPr>
                <w:spacing w:val="11"/>
              </w:rPr>
              <w:t xml:space="preserve"> </w:t>
            </w:r>
            <w:r>
              <w:rPr>
                <w:b/>
                <w:bCs/>
                <w:spacing w:val="-4"/>
              </w:rPr>
              <w:t>二条</w:t>
            </w:r>
            <w:r>
              <w:rPr>
                <w:spacing w:val="16"/>
              </w:rPr>
              <w:t xml:space="preserve">  </w:t>
            </w:r>
            <w:r>
              <w:rPr>
                <w:spacing w:val="-4"/>
              </w:rPr>
              <w:t>当事人有下列情形之一，应当从轻</w:t>
            </w:r>
            <w:r>
              <w:t xml:space="preserve"> </w:t>
            </w:r>
            <w:r>
              <w:rPr>
                <w:spacing w:val="-2"/>
              </w:rPr>
              <w:t>或者减轻行政处罚：(一)主动消除或者减</w:t>
            </w:r>
            <w:r>
              <w:rPr>
                <w:spacing w:val="6"/>
              </w:rPr>
              <w:t xml:space="preserve"> </w:t>
            </w:r>
            <w:r>
              <w:rPr>
                <w:spacing w:val="-1"/>
              </w:rPr>
              <w:t>轻违法行为危害后果的;(二)受他人胁迫</w:t>
            </w:r>
            <w:r>
              <w:rPr>
                <w:spacing w:val="2"/>
              </w:rPr>
              <w:t xml:space="preserve">  </w:t>
            </w:r>
            <w:r>
              <w:rPr>
                <w:spacing w:val="-1"/>
              </w:rPr>
              <w:t>或者诱骗实施违法行为的;(三)主动供述</w:t>
            </w:r>
            <w:r>
              <w:rPr>
                <w:spacing w:val="2"/>
              </w:rPr>
              <w:t xml:space="preserve">  </w:t>
            </w:r>
            <w:r>
              <w:rPr>
                <w:spacing w:val="-1"/>
              </w:rPr>
              <w:t>行政机关尚未掌握的违法行为的;(四)配</w:t>
            </w:r>
            <w:r>
              <w:rPr>
                <w:spacing w:val="2"/>
              </w:rPr>
              <w:t xml:space="preserve">  </w:t>
            </w:r>
            <w:r>
              <w:rPr>
                <w:spacing w:val="-1"/>
              </w:rPr>
              <w:t>合行政机关查处违法行为有立功表现</w:t>
            </w:r>
          </w:p>
          <w:p>
            <w:pPr>
              <w:pStyle w:val="8"/>
              <w:spacing w:before="97" w:line="270" w:lineRule="auto"/>
              <w:ind w:left="116" w:right="177" w:firstLine="11"/>
            </w:pPr>
            <w:r>
              <w:rPr>
                <w:spacing w:val="-2"/>
              </w:rPr>
              <w:t>的;(五)法律、法规、规章规定其他应当</w:t>
            </w:r>
            <w:r>
              <w:rPr>
                <w:spacing w:val="13"/>
              </w:rPr>
              <w:t xml:space="preserve"> </w:t>
            </w:r>
            <w:r>
              <w:rPr>
                <w:spacing w:val="-3"/>
              </w:rPr>
              <w:t>从轻或者减轻行政处罚的。</w:t>
            </w:r>
          </w:p>
        </w:tc>
        <w:tc>
          <w:tcPr>
            <w:tcW w:w="981"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58" w:line="223" w:lineRule="auto"/>
              <w:ind w:left="121"/>
            </w:pPr>
            <w:r>
              <w:rPr>
                <w:spacing w:val="-4"/>
              </w:rPr>
              <w:t>不予处罚</w:t>
            </w:r>
          </w:p>
        </w:tc>
        <w:tc>
          <w:tcPr>
            <w:tcW w:w="2936"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58" w:line="222" w:lineRule="auto"/>
              <w:ind w:left="671"/>
            </w:pPr>
            <w:r>
              <w:rPr>
                <w:spacing w:val="-5"/>
              </w:rPr>
              <w:t>不适用此裁量阶次。</w:t>
            </w:r>
          </w:p>
        </w:tc>
        <w:tc>
          <w:tcPr>
            <w:tcW w:w="2868"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58" w:line="224" w:lineRule="auto"/>
              <w:ind w:left="1088"/>
            </w:pPr>
            <w:r>
              <w:rPr>
                <w:spacing w:val="-9"/>
              </w:rPr>
              <w:t>不适用。</w:t>
            </w:r>
          </w:p>
        </w:tc>
        <w:tc>
          <w:tcPr>
            <w:tcW w:w="843" w:type="dxa"/>
            <w:vMerge w:val="restart"/>
            <w:tcBorders>
              <w:bottom w:val="nil"/>
            </w:tcBorders>
            <w:vAlign w:val="top"/>
          </w:tcPr>
          <w:p>
            <w:pPr>
              <w:pStyle w:val="8"/>
              <w:spacing w:before="68" w:line="222" w:lineRule="auto"/>
              <w:ind w:left="153"/>
            </w:pPr>
            <w:r>
              <w:rPr>
                <w:spacing w:val="21"/>
              </w:rPr>
              <w:t>自治区</w:t>
            </w:r>
          </w:p>
          <w:p>
            <w:pPr>
              <w:pStyle w:val="8"/>
              <w:spacing w:before="95" w:line="223" w:lineRule="auto"/>
              <w:ind w:left="122"/>
            </w:pPr>
            <w:r>
              <w:rPr>
                <w:spacing w:val="27"/>
              </w:rPr>
              <w:t>人民政</w:t>
            </w:r>
          </w:p>
          <w:p>
            <w:pPr>
              <w:pStyle w:val="8"/>
              <w:spacing w:before="94" w:line="223" w:lineRule="auto"/>
              <w:ind w:left="120"/>
            </w:pPr>
            <w:r>
              <w:rPr>
                <w:spacing w:val="29"/>
              </w:rPr>
              <w:t>府司法</w:t>
            </w:r>
          </w:p>
          <w:p>
            <w:pPr>
              <w:pStyle w:val="8"/>
              <w:spacing w:before="94" w:line="221" w:lineRule="auto"/>
              <w:ind w:left="120"/>
            </w:pPr>
            <w:r>
              <w:rPr>
                <w:spacing w:val="27"/>
              </w:rPr>
              <w:t>行政部</w:t>
            </w:r>
          </w:p>
          <w:p>
            <w:pPr>
              <w:pStyle w:val="8"/>
              <w:spacing w:before="96" w:line="222" w:lineRule="auto"/>
              <w:ind w:left="137"/>
            </w:pPr>
            <w:r>
              <w:rPr>
                <w:spacing w:val="-19"/>
              </w:rPr>
              <w:t>门</w:t>
            </w:r>
            <w:r>
              <w:rPr>
                <w:spacing w:val="-23"/>
              </w:rPr>
              <w:t xml:space="preserve"> </w:t>
            </w:r>
            <w:r>
              <w:rPr>
                <w:spacing w:val="-19"/>
              </w:rPr>
              <w:t>、</w:t>
            </w:r>
            <w:r>
              <w:rPr>
                <w:spacing w:val="-34"/>
              </w:rPr>
              <w:t xml:space="preserve"> </w:t>
            </w:r>
            <w:r>
              <w:rPr>
                <w:spacing w:val="-19"/>
              </w:rPr>
              <w:t>地</w:t>
            </w:r>
          </w:p>
          <w:p>
            <w:pPr>
              <w:pStyle w:val="8"/>
              <w:spacing w:before="96" w:line="320" w:lineRule="auto"/>
              <w:ind w:left="120" w:right="106" w:firstLine="3"/>
              <w:jc w:val="both"/>
            </w:pPr>
            <w:r>
              <w:rPr>
                <w:spacing w:val="-1"/>
              </w:rPr>
              <w:t>（市</w:t>
            </w:r>
            <w:r>
              <w:rPr>
                <w:spacing w:val="-21"/>
              </w:rPr>
              <w:t xml:space="preserve"> </w:t>
            </w:r>
            <w:r>
              <w:rPr>
                <w:spacing w:val="-1"/>
              </w:rPr>
              <w:t>）</w:t>
            </w:r>
            <w:r>
              <w:t xml:space="preserve"> </w:t>
            </w:r>
            <w:r>
              <w:rPr>
                <w:spacing w:val="-13"/>
              </w:rPr>
              <w:t>行</w:t>
            </w:r>
            <w:r>
              <w:rPr>
                <w:spacing w:val="1"/>
              </w:rPr>
              <w:t xml:space="preserve">   </w:t>
            </w:r>
            <w:r>
              <w:rPr>
                <w:spacing w:val="-13"/>
              </w:rPr>
              <w:t>署</w:t>
            </w:r>
            <w:r>
              <w:rPr>
                <w:spacing w:val="2"/>
              </w:rPr>
              <w:t xml:space="preserve"> </w:t>
            </w:r>
            <w:r>
              <w:rPr>
                <w:spacing w:val="-3"/>
              </w:rPr>
              <w:t>（人</w:t>
            </w:r>
            <w:r>
              <w:rPr>
                <w:spacing w:val="-12"/>
              </w:rPr>
              <w:t xml:space="preserve"> </w:t>
            </w:r>
            <w:r>
              <w:rPr>
                <w:spacing w:val="-3"/>
              </w:rPr>
              <w:t>民</w:t>
            </w:r>
          </w:p>
          <w:p>
            <w:pPr>
              <w:pStyle w:val="8"/>
              <w:spacing w:line="223" w:lineRule="auto"/>
              <w:ind w:left="120"/>
            </w:pPr>
            <w:r>
              <w:rPr>
                <w:spacing w:val="9"/>
              </w:rPr>
              <w:t>政府</w:t>
            </w:r>
            <w:r>
              <w:rPr>
                <w:spacing w:val="-47"/>
              </w:rPr>
              <w:t xml:space="preserve"> </w:t>
            </w:r>
            <w:r>
              <w:rPr>
                <w:spacing w:val="9"/>
              </w:rPr>
              <w:t>）</w:t>
            </w:r>
          </w:p>
          <w:p>
            <w:pPr>
              <w:pStyle w:val="8"/>
              <w:spacing w:before="94" w:line="221" w:lineRule="auto"/>
              <w:ind w:left="133"/>
            </w:pPr>
            <w:r>
              <w:rPr>
                <w:spacing w:val="23"/>
              </w:rPr>
              <w:t>司法行</w:t>
            </w:r>
          </w:p>
          <w:p>
            <w:pPr>
              <w:pStyle w:val="8"/>
              <w:spacing w:before="96" w:line="222" w:lineRule="auto"/>
              <w:ind w:left="120"/>
            </w:pPr>
            <w:r>
              <w:rPr>
                <w:spacing w:val="-3"/>
              </w:rPr>
              <w:t>政部门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5"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59" w:line="223" w:lineRule="auto"/>
              <w:ind w:left="123"/>
            </w:pPr>
            <w:r>
              <w:rPr>
                <w:spacing w:val="-4"/>
              </w:rPr>
              <w:t>免于处罚</w:t>
            </w:r>
          </w:p>
        </w:tc>
        <w:tc>
          <w:tcPr>
            <w:tcW w:w="293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58" w:line="222" w:lineRule="auto"/>
              <w:ind w:left="671"/>
            </w:pPr>
            <w:r>
              <w:rPr>
                <w:spacing w:val="-5"/>
              </w:rPr>
              <w:t>不适用此裁量阶次。</w:t>
            </w:r>
          </w:p>
        </w:tc>
        <w:tc>
          <w:tcPr>
            <w:tcW w:w="2868"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58" w:line="224" w:lineRule="auto"/>
              <w:ind w:left="1088"/>
            </w:pPr>
            <w:r>
              <w:rPr>
                <w:spacing w:val="-9"/>
              </w:rPr>
              <w:t>不适用。</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5"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251" w:lineRule="auto"/>
              <w:rPr>
                <w:rFonts w:ascii="Arial"/>
                <w:sz w:val="21"/>
              </w:rPr>
            </w:pPr>
          </w:p>
          <w:p>
            <w:pPr>
              <w:spacing w:line="252" w:lineRule="auto"/>
              <w:rPr>
                <w:rFonts w:ascii="Arial"/>
                <w:sz w:val="21"/>
              </w:rPr>
            </w:pPr>
          </w:p>
          <w:p>
            <w:pPr>
              <w:pStyle w:val="8"/>
              <w:spacing w:before="59" w:line="222" w:lineRule="auto"/>
              <w:ind w:left="140"/>
            </w:pPr>
            <w:r>
              <w:rPr>
                <w:spacing w:val="-3"/>
              </w:rPr>
              <w:t>减轻处罚</w:t>
            </w:r>
          </w:p>
        </w:tc>
        <w:tc>
          <w:tcPr>
            <w:tcW w:w="2936" w:type="dxa"/>
            <w:vAlign w:val="top"/>
          </w:tcPr>
          <w:p>
            <w:pPr>
              <w:pStyle w:val="8"/>
              <w:spacing w:before="252" w:line="321" w:lineRule="auto"/>
              <w:ind w:left="119" w:right="125" w:firstLine="3"/>
              <w:jc w:val="both"/>
            </w:pPr>
            <w:r>
              <w:rPr>
                <w:spacing w:val="-2"/>
              </w:rPr>
              <w:t>发生本项违法行为的，属于对司法</w:t>
            </w:r>
            <w:r>
              <w:rPr>
                <w:spacing w:val="12"/>
              </w:rPr>
              <w:t xml:space="preserve"> </w:t>
            </w:r>
            <w:r>
              <w:rPr>
                <w:spacing w:val="-1"/>
              </w:rPr>
              <w:t>鉴定程序、技术标准和操作规范理</w:t>
            </w:r>
            <w:r>
              <w:t xml:space="preserve"> </w:t>
            </w:r>
            <w:r>
              <w:rPr>
                <w:spacing w:val="-5"/>
              </w:rPr>
              <w:t>解错误造成的。</w:t>
            </w:r>
          </w:p>
        </w:tc>
        <w:tc>
          <w:tcPr>
            <w:tcW w:w="2868" w:type="dxa"/>
            <w:vAlign w:val="top"/>
          </w:tcPr>
          <w:p>
            <w:pPr>
              <w:spacing w:line="348" w:lineRule="auto"/>
              <w:rPr>
                <w:rFonts w:ascii="Arial"/>
                <w:sz w:val="21"/>
              </w:rPr>
            </w:pPr>
          </w:p>
          <w:p>
            <w:pPr>
              <w:pStyle w:val="8"/>
              <w:spacing w:before="59" w:line="321" w:lineRule="auto"/>
              <w:ind w:left="119" w:right="103" w:hanging="1"/>
            </w:pPr>
            <w:r>
              <w:rPr>
                <w:spacing w:val="-4"/>
              </w:rPr>
              <w:t>警告；有违法所得的，没收违法所</w:t>
            </w:r>
            <w:r>
              <w:t xml:space="preserve"> </w:t>
            </w:r>
            <w:r>
              <w:rPr>
                <w:spacing w:val="-10"/>
              </w:rPr>
              <w:t>得。</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2" w:hRule="atLeast"/>
        </w:trPr>
        <w:tc>
          <w:tcPr>
            <w:tcW w:w="713" w:type="dxa"/>
            <w:vMerge w:val="continue"/>
            <w:tcBorders>
              <w:top w:val="nil"/>
            </w:tcBorders>
            <w:vAlign w:val="top"/>
          </w:tcPr>
          <w:p>
            <w:pPr>
              <w:rPr>
                <w:rFonts w:ascii="Arial"/>
                <w:sz w:val="21"/>
              </w:rPr>
            </w:pPr>
          </w:p>
        </w:tc>
        <w:tc>
          <w:tcPr>
            <w:tcW w:w="1481" w:type="dxa"/>
            <w:vMerge w:val="continue"/>
            <w:tcBorders>
              <w:top w:val="nil"/>
            </w:tcBorders>
            <w:vAlign w:val="top"/>
          </w:tcPr>
          <w:p>
            <w:pPr>
              <w:rPr>
                <w:rFonts w:ascii="Arial"/>
                <w:sz w:val="21"/>
              </w:rPr>
            </w:pPr>
          </w:p>
        </w:tc>
        <w:tc>
          <w:tcPr>
            <w:tcW w:w="3437" w:type="dxa"/>
            <w:vMerge w:val="continue"/>
            <w:tcBorders>
              <w:top w:val="nil"/>
            </w:tcBorders>
            <w:vAlign w:val="top"/>
          </w:tcPr>
          <w:p>
            <w:pPr>
              <w:rPr>
                <w:rFonts w:ascii="Arial"/>
                <w:sz w:val="21"/>
              </w:rPr>
            </w:pPr>
          </w:p>
        </w:tc>
        <w:tc>
          <w:tcPr>
            <w:tcW w:w="981"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9" w:line="222" w:lineRule="auto"/>
              <w:ind w:left="138"/>
            </w:pPr>
            <w:r>
              <w:rPr>
                <w:spacing w:val="-3"/>
              </w:rPr>
              <w:t>从轻处罚</w:t>
            </w:r>
          </w:p>
        </w:tc>
        <w:tc>
          <w:tcPr>
            <w:tcW w:w="2936" w:type="dxa"/>
            <w:vAlign w:val="top"/>
          </w:tcPr>
          <w:p>
            <w:pPr>
              <w:spacing w:line="412" w:lineRule="auto"/>
              <w:rPr>
                <w:rFonts w:ascii="Arial"/>
                <w:sz w:val="21"/>
              </w:rPr>
            </w:pPr>
          </w:p>
          <w:p>
            <w:pPr>
              <w:pStyle w:val="8"/>
              <w:spacing w:before="58" w:line="321" w:lineRule="auto"/>
              <w:ind w:left="118" w:right="125" w:firstLine="5"/>
              <w:jc w:val="both"/>
            </w:pPr>
            <w:r>
              <w:rPr>
                <w:spacing w:val="-2"/>
              </w:rPr>
              <w:t>首次发生本项违法行为的，属于受</w:t>
            </w:r>
            <w:r>
              <w:rPr>
                <w:spacing w:val="11"/>
              </w:rPr>
              <w:t xml:space="preserve"> </w:t>
            </w:r>
            <w:r>
              <w:rPr>
                <w:spacing w:val="-1"/>
              </w:rPr>
              <w:t>他人诱骗或者机构授意安排，对司</w:t>
            </w:r>
            <w:r>
              <w:rPr>
                <w:spacing w:val="1"/>
              </w:rPr>
              <w:t xml:space="preserve"> </w:t>
            </w:r>
            <w:r>
              <w:rPr>
                <w:spacing w:val="-3"/>
              </w:rPr>
              <w:t>法鉴定意见未造成直接影响的。</w:t>
            </w:r>
          </w:p>
        </w:tc>
        <w:tc>
          <w:tcPr>
            <w:tcW w:w="2868" w:type="dxa"/>
            <w:vAlign w:val="top"/>
          </w:tcPr>
          <w:p>
            <w:pPr>
              <w:spacing w:line="412" w:lineRule="auto"/>
              <w:rPr>
                <w:rFonts w:ascii="Arial"/>
                <w:sz w:val="21"/>
              </w:rPr>
            </w:pPr>
          </w:p>
          <w:p>
            <w:pPr>
              <w:pStyle w:val="8"/>
              <w:spacing w:before="58" w:line="321" w:lineRule="auto"/>
              <w:ind w:left="120" w:right="103"/>
            </w:pPr>
            <w:r>
              <w:rPr>
                <w:spacing w:val="-1"/>
              </w:rPr>
              <w:t>停止从事司法鉴定业务一个月以</w:t>
            </w:r>
            <w:r>
              <w:t xml:space="preserve">  </w:t>
            </w:r>
            <w:r>
              <w:rPr>
                <w:spacing w:val="-5"/>
              </w:rPr>
              <w:t>上两个月以下，有违法所得的，没</w:t>
            </w:r>
            <w:r>
              <w:rPr>
                <w:spacing w:val="12"/>
              </w:rPr>
              <w:t xml:space="preserve"> </w:t>
            </w:r>
            <w:r>
              <w:rPr>
                <w:spacing w:val="-6"/>
              </w:rPr>
              <w:t>收违法所得。</w:t>
            </w:r>
          </w:p>
        </w:tc>
        <w:tc>
          <w:tcPr>
            <w:tcW w:w="843" w:type="dxa"/>
            <w:vMerge w:val="continue"/>
            <w:tcBorders>
              <w:top w:val="nil"/>
            </w:tcBorders>
            <w:vAlign w:val="top"/>
          </w:tcPr>
          <w:p>
            <w:pPr>
              <w:rPr>
                <w:rFonts w:ascii="Arial"/>
                <w:sz w:val="21"/>
              </w:rPr>
            </w:pPr>
          </w:p>
        </w:tc>
      </w:tr>
    </w:tbl>
    <w:p>
      <w:pPr>
        <w:pStyle w:val="2"/>
      </w:pPr>
    </w:p>
    <w:p>
      <w:pPr>
        <w:sectPr>
          <w:pgSz w:w="16839" w:h="11906"/>
          <w:pgMar w:top="400" w:right="1985"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3259" w:type="dxa"/>
        <w:tblInd w:w="9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481"/>
        <w:gridCol w:w="3437"/>
        <w:gridCol w:w="981"/>
        <w:gridCol w:w="2936"/>
        <w:gridCol w:w="2868"/>
        <w:gridCol w:w="8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3" w:hRule="atLeast"/>
        </w:trPr>
        <w:tc>
          <w:tcPr>
            <w:tcW w:w="713" w:type="dxa"/>
            <w:vMerge w:val="restart"/>
            <w:tcBorders>
              <w:bottom w:val="nil"/>
            </w:tcBorders>
            <w:vAlign w:val="top"/>
          </w:tcPr>
          <w:p>
            <w:pPr>
              <w:rPr>
                <w:rFonts w:ascii="Arial"/>
                <w:sz w:val="21"/>
              </w:rPr>
            </w:pPr>
          </w:p>
        </w:tc>
        <w:tc>
          <w:tcPr>
            <w:tcW w:w="1481" w:type="dxa"/>
            <w:vMerge w:val="restart"/>
            <w:tcBorders>
              <w:bottom w:val="nil"/>
            </w:tcBorders>
            <w:vAlign w:val="top"/>
          </w:tcPr>
          <w:p>
            <w:pPr>
              <w:rPr>
                <w:rFonts w:ascii="Arial"/>
                <w:sz w:val="21"/>
              </w:rPr>
            </w:pPr>
          </w:p>
        </w:tc>
        <w:tc>
          <w:tcPr>
            <w:tcW w:w="3437" w:type="dxa"/>
            <w:vMerge w:val="restart"/>
            <w:tcBorders>
              <w:bottom w:val="nil"/>
            </w:tcBorders>
            <w:vAlign w:val="top"/>
          </w:tcPr>
          <w:p>
            <w:pPr>
              <w:rPr>
                <w:rFonts w:ascii="Arial"/>
                <w:sz w:val="21"/>
              </w:rPr>
            </w:pPr>
          </w:p>
        </w:tc>
        <w:tc>
          <w:tcPr>
            <w:tcW w:w="981"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9" w:line="222" w:lineRule="auto"/>
              <w:ind w:left="141"/>
            </w:pPr>
            <w:r>
              <w:rPr>
                <w:spacing w:val="-4"/>
              </w:rPr>
              <w:t>一般情形</w:t>
            </w:r>
          </w:p>
        </w:tc>
        <w:tc>
          <w:tcPr>
            <w:tcW w:w="2936" w:type="dxa"/>
            <w:vAlign w:val="top"/>
          </w:tcPr>
          <w:p>
            <w:pPr>
              <w:spacing w:line="271" w:lineRule="auto"/>
              <w:rPr>
                <w:rFonts w:ascii="Arial"/>
                <w:sz w:val="21"/>
              </w:rPr>
            </w:pPr>
          </w:p>
          <w:p>
            <w:pPr>
              <w:spacing w:line="271" w:lineRule="auto"/>
              <w:rPr>
                <w:rFonts w:ascii="Arial"/>
                <w:sz w:val="21"/>
              </w:rPr>
            </w:pPr>
          </w:p>
          <w:p>
            <w:pPr>
              <w:pStyle w:val="8"/>
              <w:spacing w:before="59" w:line="320" w:lineRule="auto"/>
              <w:ind w:left="117" w:right="125" w:firstLine="1"/>
              <w:jc w:val="both"/>
            </w:pPr>
            <w:r>
              <w:rPr>
                <w:spacing w:val="-1"/>
              </w:rPr>
              <w:t>违法行为的发生属于明知故犯或者</w:t>
            </w:r>
            <w:r>
              <w:t xml:space="preserve"> </w:t>
            </w:r>
            <w:r>
              <w:rPr>
                <w:spacing w:val="-1"/>
              </w:rPr>
              <w:t>机构授意安排，对司法鉴定意见造</w:t>
            </w:r>
            <w:r>
              <w:rPr>
                <w:spacing w:val="2"/>
              </w:rPr>
              <w:t xml:space="preserve"> </w:t>
            </w:r>
            <w:r>
              <w:rPr>
                <w:spacing w:val="-1"/>
              </w:rPr>
              <w:t>成直接影响；一年内二次以上发生</w:t>
            </w:r>
            <w:r>
              <w:rPr>
                <w:spacing w:val="2"/>
              </w:rPr>
              <w:t xml:space="preserve"> </w:t>
            </w:r>
            <w:r>
              <w:rPr>
                <w:spacing w:val="-3"/>
              </w:rPr>
              <w:t>相同或相似违法行为的。</w:t>
            </w:r>
          </w:p>
        </w:tc>
        <w:tc>
          <w:tcPr>
            <w:tcW w:w="2868" w:type="dxa"/>
            <w:vAlign w:val="top"/>
          </w:tcPr>
          <w:p>
            <w:pPr>
              <w:spacing w:line="272" w:lineRule="auto"/>
              <w:rPr>
                <w:rFonts w:ascii="Arial"/>
                <w:sz w:val="21"/>
              </w:rPr>
            </w:pPr>
          </w:p>
          <w:p>
            <w:pPr>
              <w:spacing w:line="272" w:lineRule="auto"/>
              <w:rPr>
                <w:rFonts w:ascii="Arial"/>
                <w:sz w:val="21"/>
              </w:rPr>
            </w:pPr>
          </w:p>
          <w:p>
            <w:pPr>
              <w:pStyle w:val="8"/>
              <w:spacing w:before="58" w:line="320" w:lineRule="auto"/>
              <w:ind w:left="120" w:right="103"/>
            </w:pPr>
            <w:r>
              <w:rPr>
                <w:spacing w:val="-1"/>
              </w:rPr>
              <w:t>停止从事司法鉴定业务两个月以</w:t>
            </w:r>
            <w:r>
              <w:t xml:space="preserve">  </w:t>
            </w:r>
            <w:r>
              <w:rPr>
                <w:spacing w:val="-5"/>
              </w:rPr>
              <w:t>上三个月以下，并处两千元以上五</w:t>
            </w:r>
            <w:r>
              <w:rPr>
                <w:spacing w:val="12"/>
              </w:rPr>
              <w:t xml:space="preserve"> </w:t>
            </w:r>
            <w:r>
              <w:rPr>
                <w:spacing w:val="-5"/>
              </w:rPr>
              <w:t>千元以下罚款；有违法所得的，没</w:t>
            </w:r>
            <w:r>
              <w:rPr>
                <w:spacing w:val="12"/>
              </w:rPr>
              <w:t xml:space="preserve"> </w:t>
            </w:r>
            <w:r>
              <w:rPr>
                <w:spacing w:val="-6"/>
              </w:rPr>
              <w:t>收违法所得。</w:t>
            </w:r>
          </w:p>
        </w:tc>
        <w:tc>
          <w:tcPr>
            <w:tcW w:w="843"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3" w:hRule="atLeast"/>
        </w:trPr>
        <w:tc>
          <w:tcPr>
            <w:tcW w:w="713" w:type="dxa"/>
            <w:vMerge w:val="continue"/>
            <w:tcBorders>
              <w:top w:val="nil"/>
            </w:tcBorders>
            <w:vAlign w:val="top"/>
          </w:tcPr>
          <w:p>
            <w:pPr>
              <w:rPr>
                <w:rFonts w:ascii="Arial"/>
                <w:sz w:val="21"/>
              </w:rPr>
            </w:pPr>
          </w:p>
        </w:tc>
        <w:tc>
          <w:tcPr>
            <w:tcW w:w="1481" w:type="dxa"/>
            <w:vMerge w:val="continue"/>
            <w:tcBorders>
              <w:top w:val="nil"/>
            </w:tcBorders>
            <w:vAlign w:val="top"/>
          </w:tcPr>
          <w:p>
            <w:pPr>
              <w:rPr>
                <w:rFonts w:ascii="Arial"/>
                <w:sz w:val="21"/>
              </w:rPr>
            </w:pPr>
          </w:p>
        </w:tc>
        <w:tc>
          <w:tcPr>
            <w:tcW w:w="3437" w:type="dxa"/>
            <w:vMerge w:val="continue"/>
            <w:tcBorders>
              <w:top w:val="nil"/>
            </w:tcBorders>
            <w:vAlign w:val="top"/>
          </w:tcPr>
          <w:p>
            <w:pPr>
              <w:rPr>
                <w:rFonts w:ascii="Arial"/>
                <w:sz w:val="21"/>
              </w:rPr>
            </w:pPr>
          </w:p>
        </w:tc>
        <w:tc>
          <w:tcPr>
            <w:tcW w:w="981"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8"/>
              <w:spacing w:before="59" w:line="223" w:lineRule="auto"/>
              <w:ind w:left="138"/>
            </w:pPr>
            <w:r>
              <w:rPr>
                <w:spacing w:val="-3"/>
              </w:rPr>
              <w:t>从重处罚</w:t>
            </w:r>
          </w:p>
        </w:tc>
        <w:tc>
          <w:tcPr>
            <w:tcW w:w="2936" w:type="dxa"/>
            <w:vAlign w:val="top"/>
          </w:tcPr>
          <w:p>
            <w:pPr>
              <w:spacing w:line="338" w:lineRule="auto"/>
              <w:rPr>
                <w:rFonts w:ascii="Arial"/>
                <w:sz w:val="21"/>
              </w:rPr>
            </w:pPr>
          </w:p>
          <w:p>
            <w:pPr>
              <w:spacing w:line="339" w:lineRule="auto"/>
              <w:rPr>
                <w:rFonts w:ascii="Arial"/>
                <w:sz w:val="21"/>
              </w:rPr>
            </w:pPr>
          </w:p>
          <w:p>
            <w:pPr>
              <w:pStyle w:val="8"/>
              <w:spacing w:before="59" w:line="320" w:lineRule="auto"/>
              <w:ind w:left="119" w:right="125"/>
              <w:jc w:val="both"/>
            </w:pPr>
            <w:r>
              <w:rPr>
                <w:spacing w:val="-1"/>
              </w:rPr>
              <w:t>违法行为造成恶劣社会影响；或者</w:t>
            </w:r>
            <w:r>
              <w:t xml:space="preserve"> </w:t>
            </w:r>
            <w:r>
              <w:rPr>
                <w:spacing w:val="-1"/>
              </w:rPr>
              <w:t>严重影响诉讼活动；或者司法鉴定</w:t>
            </w:r>
            <w:r>
              <w:t xml:space="preserve"> </w:t>
            </w:r>
            <w:r>
              <w:rPr>
                <w:spacing w:val="-1"/>
              </w:rPr>
              <w:t>当事人能够证明违法行为对其造成</w:t>
            </w:r>
            <w:r>
              <w:t xml:space="preserve"> </w:t>
            </w:r>
            <w:r>
              <w:rPr>
                <w:spacing w:val="-5"/>
              </w:rPr>
              <w:t>严重不利后果的。</w:t>
            </w:r>
          </w:p>
        </w:tc>
        <w:tc>
          <w:tcPr>
            <w:tcW w:w="2868" w:type="dxa"/>
            <w:vAlign w:val="top"/>
          </w:tcPr>
          <w:p>
            <w:pPr>
              <w:spacing w:line="338" w:lineRule="auto"/>
              <w:rPr>
                <w:rFonts w:ascii="Arial"/>
                <w:sz w:val="21"/>
              </w:rPr>
            </w:pPr>
          </w:p>
          <w:p>
            <w:pPr>
              <w:spacing w:line="339" w:lineRule="auto"/>
              <w:rPr>
                <w:rFonts w:ascii="Arial"/>
                <w:sz w:val="21"/>
              </w:rPr>
            </w:pPr>
          </w:p>
          <w:p>
            <w:pPr>
              <w:pStyle w:val="8"/>
              <w:spacing w:before="59" w:line="320" w:lineRule="auto"/>
              <w:ind w:left="120" w:right="103"/>
            </w:pPr>
            <w:r>
              <w:rPr>
                <w:spacing w:val="-1"/>
              </w:rPr>
              <w:t>停止从事司法鉴定业务两个月以</w:t>
            </w:r>
            <w:r>
              <w:t xml:space="preserve">  </w:t>
            </w:r>
            <w:r>
              <w:rPr>
                <w:spacing w:val="-5"/>
              </w:rPr>
              <w:t>上三个月以下，并处五千元以上一</w:t>
            </w:r>
            <w:r>
              <w:rPr>
                <w:spacing w:val="12"/>
              </w:rPr>
              <w:t xml:space="preserve"> </w:t>
            </w:r>
            <w:r>
              <w:rPr>
                <w:spacing w:val="-5"/>
              </w:rPr>
              <w:t>万元以下罚款；有违法所得的，没</w:t>
            </w:r>
            <w:r>
              <w:rPr>
                <w:spacing w:val="12"/>
              </w:rPr>
              <w:t xml:space="preserve"> </w:t>
            </w:r>
            <w:r>
              <w:rPr>
                <w:spacing w:val="-6"/>
              </w:rPr>
              <w:t>收违法所得。</w:t>
            </w:r>
          </w:p>
        </w:tc>
        <w:tc>
          <w:tcPr>
            <w:tcW w:w="843"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6" w:hRule="atLeast"/>
        </w:trPr>
        <w:tc>
          <w:tcPr>
            <w:tcW w:w="713"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8"/>
              <w:spacing w:before="58" w:line="237" w:lineRule="exact"/>
              <w:ind w:left="116"/>
            </w:pPr>
            <w:r>
              <w:rPr>
                <w:spacing w:val="-4"/>
                <w:position w:val="1"/>
              </w:rPr>
              <w:t>21</w:t>
            </w:r>
          </w:p>
        </w:tc>
        <w:tc>
          <w:tcPr>
            <w:tcW w:w="1481" w:type="dxa"/>
            <w:vMerge w:val="restart"/>
            <w:tcBorders>
              <w:bottom w:val="nil"/>
            </w:tcBorders>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line="294" w:lineRule="auto"/>
              <w:rPr>
                <w:rFonts w:ascii="Arial"/>
                <w:sz w:val="21"/>
              </w:rPr>
            </w:pPr>
          </w:p>
          <w:p>
            <w:pPr>
              <w:pStyle w:val="8"/>
              <w:spacing w:before="58" w:line="223" w:lineRule="auto"/>
              <w:ind w:left="129"/>
            </w:pPr>
            <w:r>
              <w:rPr>
                <w:spacing w:val="-4"/>
              </w:rPr>
              <w:t>司法鉴定人同时</w:t>
            </w:r>
          </w:p>
          <w:p>
            <w:pPr>
              <w:pStyle w:val="8"/>
              <w:spacing w:before="94" w:line="219" w:lineRule="auto"/>
              <w:ind w:left="116"/>
            </w:pPr>
            <w:r>
              <w:rPr>
                <w:spacing w:val="-2"/>
              </w:rPr>
              <w:t>在两个以上司法</w:t>
            </w:r>
          </w:p>
          <w:p>
            <w:pPr>
              <w:pStyle w:val="8"/>
              <w:spacing w:before="98" w:line="222" w:lineRule="auto"/>
              <w:ind w:left="118"/>
            </w:pPr>
            <w:r>
              <w:rPr>
                <w:spacing w:val="-2"/>
              </w:rPr>
              <w:t>鉴定机构执业的</w:t>
            </w:r>
          </w:p>
        </w:tc>
        <w:tc>
          <w:tcPr>
            <w:tcW w:w="3437" w:type="dxa"/>
            <w:vMerge w:val="restart"/>
            <w:tcBorders>
              <w:bottom w:val="nil"/>
            </w:tcBorders>
            <w:vAlign w:val="top"/>
          </w:tcPr>
          <w:p>
            <w:pPr>
              <w:pStyle w:val="8"/>
              <w:spacing w:before="148" w:line="309" w:lineRule="auto"/>
              <w:ind w:left="116" w:right="105" w:firstLine="8"/>
            </w:pPr>
            <w:r>
              <w:rPr>
                <w:b/>
                <w:bCs/>
                <w:spacing w:val="-5"/>
              </w:rPr>
              <w:t>1.《西藏自治区司法鉴定管理条例》第四</w:t>
            </w:r>
            <w:r>
              <w:rPr>
                <w:spacing w:val="16"/>
              </w:rPr>
              <w:t xml:space="preserve"> </w:t>
            </w:r>
            <w:r>
              <w:rPr>
                <w:b/>
                <w:bCs/>
                <w:spacing w:val="-1"/>
              </w:rPr>
              <w:t>十七条</w:t>
            </w:r>
            <w:r>
              <w:rPr>
                <w:spacing w:val="-1"/>
              </w:rPr>
              <w:t xml:space="preserve"> 违反本条例规定，司法鉴定人有</w:t>
            </w:r>
            <w:r>
              <w:rPr>
                <w:spacing w:val="1"/>
              </w:rPr>
              <w:t xml:space="preserve"> </w:t>
            </w:r>
            <w:r>
              <w:rPr>
                <w:spacing w:val="-2"/>
              </w:rPr>
              <w:t>下列情形之一的，由自治区人民政府司法</w:t>
            </w:r>
            <w:r>
              <w:rPr>
                <w:spacing w:val="4"/>
              </w:rPr>
              <w:t xml:space="preserve"> </w:t>
            </w:r>
            <w:r>
              <w:rPr>
                <w:spacing w:val="-5"/>
              </w:rPr>
              <w:t>行政部门、地（市）行署（人民政府）</w:t>
            </w:r>
            <w:r>
              <w:rPr>
                <w:spacing w:val="-32"/>
              </w:rPr>
              <w:t xml:space="preserve"> </w:t>
            </w:r>
            <w:r>
              <w:rPr>
                <w:spacing w:val="-5"/>
              </w:rPr>
              <w:t>司</w:t>
            </w:r>
            <w:r>
              <w:t xml:space="preserve"> </w:t>
            </w:r>
            <w:r>
              <w:rPr>
                <w:spacing w:val="-2"/>
              </w:rPr>
              <w:t>法行政部门根据情节轻重给予警告、停止</w:t>
            </w:r>
            <w:r>
              <w:rPr>
                <w:spacing w:val="4"/>
              </w:rPr>
              <w:t xml:space="preserve"> </w:t>
            </w:r>
            <w:r>
              <w:rPr>
                <w:spacing w:val="-2"/>
              </w:rPr>
              <w:t>执业一个月以上三个月以下的处罚，可以</w:t>
            </w:r>
            <w:r>
              <w:rPr>
                <w:spacing w:val="4"/>
              </w:rPr>
              <w:t xml:space="preserve"> </w:t>
            </w:r>
            <w:r>
              <w:rPr>
                <w:spacing w:val="-2"/>
              </w:rPr>
              <w:t>并处两千元以上一万元以下罚款；有违法</w:t>
            </w:r>
            <w:r>
              <w:rPr>
                <w:spacing w:val="4"/>
              </w:rPr>
              <w:t xml:space="preserve"> </w:t>
            </w:r>
            <w:r>
              <w:rPr>
                <w:spacing w:val="-2"/>
              </w:rPr>
              <w:t>所得的，没收违法所得</w:t>
            </w:r>
            <w:r>
              <w:t>：（</w:t>
            </w:r>
            <w:r>
              <w:rPr>
                <w:spacing w:val="-2"/>
              </w:rPr>
              <w:t>七）同时在两</w:t>
            </w:r>
            <w:r>
              <w:t xml:space="preserve"> </w:t>
            </w:r>
            <w:r>
              <w:rPr>
                <w:spacing w:val="-4"/>
              </w:rPr>
              <w:t>个以上司法鉴定机构执业的；</w:t>
            </w:r>
          </w:p>
          <w:p>
            <w:pPr>
              <w:pStyle w:val="8"/>
              <w:spacing w:before="95" w:line="221" w:lineRule="auto"/>
              <w:ind w:left="114"/>
            </w:pPr>
            <w:r>
              <w:rPr>
                <w:b/>
                <w:bCs/>
                <w:spacing w:val="-4"/>
              </w:rPr>
              <w:t>2.《中华人民共和国行政处罚法》第三十</w:t>
            </w:r>
          </w:p>
        </w:tc>
        <w:tc>
          <w:tcPr>
            <w:tcW w:w="981" w:type="dxa"/>
            <w:vAlign w:val="top"/>
          </w:tcPr>
          <w:p>
            <w:pPr>
              <w:spacing w:line="256" w:lineRule="auto"/>
              <w:rPr>
                <w:rFonts w:ascii="Arial"/>
                <w:sz w:val="21"/>
              </w:rPr>
            </w:pPr>
          </w:p>
          <w:p>
            <w:pPr>
              <w:spacing w:line="257" w:lineRule="auto"/>
              <w:rPr>
                <w:rFonts w:ascii="Arial"/>
                <w:sz w:val="21"/>
              </w:rPr>
            </w:pPr>
          </w:p>
          <w:p>
            <w:pPr>
              <w:pStyle w:val="8"/>
              <w:spacing w:before="58" w:line="321" w:lineRule="auto"/>
              <w:ind w:left="414" w:right="129" w:hanging="91"/>
            </w:pPr>
            <w:r>
              <w:rPr>
                <w:spacing w:val="-6"/>
              </w:rPr>
              <w:t>不予处</w:t>
            </w:r>
            <w:r>
              <w:t xml:space="preserve"> 罚</w:t>
            </w:r>
          </w:p>
        </w:tc>
        <w:tc>
          <w:tcPr>
            <w:tcW w:w="2936" w:type="dxa"/>
            <w:vAlign w:val="top"/>
          </w:tcPr>
          <w:p>
            <w:pPr>
              <w:spacing w:line="333" w:lineRule="auto"/>
              <w:rPr>
                <w:rFonts w:ascii="Arial"/>
                <w:sz w:val="21"/>
              </w:rPr>
            </w:pPr>
          </w:p>
          <w:p>
            <w:pPr>
              <w:spacing w:line="333" w:lineRule="auto"/>
              <w:rPr>
                <w:rFonts w:ascii="Arial"/>
                <w:sz w:val="21"/>
              </w:rPr>
            </w:pPr>
          </w:p>
          <w:p>
            <w:pPr>
              <w:pStyle w:val="8"/>
              <w:spacing w:before="59" w:line="222" w:lineRule="auto"/>
              <w:ind w:left="671"/>
            </w:pPr>
            <w:r>
              <w:rPr>
                <w:spacing w:val="-5"/>
              </w:rPr>
              <w:t>不适用此裁量阶次。</w:t>
            </w:r>
          </w:p>
        </w:tc>
        <w:tc>
          <w:tcPr>
            <w:tcW w:w="2868" w:type="dxa"/>
            <w:vAlign w:val="top"/>
          </w:tcPr>
          <w:p>
            <w:pPr>
              <w:spacing w:line="333" w:lineRule="auto"/>
              <w:rPr>
                <w:rFonts w:ascii="Arial"/>
                <w:sz w:val="21"/>
              </w:rPr>
            </w:pPr>
          </w:p>
          <w:p>
            <w:pPr>
              <w:spacing w:line="334" w:lineRule="auto"/>
              <w:rPr>
                <w:rFonts w:ascii="Arial"/>
                <w:sz w:val="21"/>
              </w:rPr>
            </w:pPr>
          </w:p>
          <w:p>
            <w:pPr>
              <w:pStyle w:val="8"/>
              <w:spacing w:before="58" w:line="224" w:lineRule="auto"/>
              <w:ind w:left="1088"/>
            </w:pPr>
            <w:r>
              <w:rPr>
                <w:spacing w:val="-9"/>
              </w:rPr>
              <w:t>不适用。</w:t>
            </w:r>
          </w:p>
        </w:tc>
        <w:tc>
          <w:tcPr>
            <w:tcW w:w="843" w:type="dxa"/>
            <w:vMerge w:val="restart"/>
            <w:tcBorders>
              <w:bottom w:val="nil"/>
            </w:tcBorders>
            <w:vAlign w:val="top"/>
          </w:tcPr>
          <w:p>
            <w:pPr>
              <w:pStyle w:val="8"/>
              <w:spacing w:before="147" w:line="222" w:lineRule="auto"/>
              <w:ind w:left="153"/>
            </w:pPr>
            <w:r>
              <w:rPr>
                <w:spacing w:val="21"/>
              </w:rPr>
              <w:t>自治区</w:t>
            </w:r>
          </w:p>
          <w:p>
            <w:pPr>
              <w:pStyle w:val="8"/>
              <w:spacing w:before="95" w:line="223" w:lineRule="auto"/>
              <w:ind w:left="122"/>
            </w:pPr>
            <w:r>
              <w:rPr>
                <w:spacing w:val="27"/>
              </w:rPr>
              <w:t>人民政</w:t>
            </w:r>
          </w:p>
          <w:p>
            <w:pPr>
              <w:pStyle w:val="8"/>
              <w:spacing w:before="94" w:line="223" w:lineRule="auto"/>
              <w:ind w:left="120"/>
            </w:pPr>
            <w:r>
              <w:rPr>
                <w:spacing w:val="29"/>
              </w:rPr>
              <w:t>府司法</w:t>
            </w:r>
          </w:p>
          <w:p>
            <w:pPr>
              <w:pStyle w:val="8"/>
              <w:spacing w:before="94" w:line="221" w:lineRule="auto"/>
              <w:ind w:left="120"/>
            </w:pPr>
            <w:r>
              <w:rPr>
                <w:spacing w:val="27"/>
              </w:rPr>
              <w:t>行政部</w:t>
            </w:r>
          </w:p>
          <w:p>
            <w:pPr>
              <w:pStyle w:val="8"/>
              <w:spacing w:before="96" w:line="222" w:lineRule="auto"/>
              <w:ind w:left="137"/>
            </w:pPr>
            <w:r>
              <w:rPr>
                <w:spacing w:val="-19"/>
              </w:rPr>
              <w:t>门</w:t>
            </w:r>
            <w:r>
              <w:rPr>
                <w:spacing w:val="-23"/>
              </w:rPr>
              <w:t xml:space="preserve"> </w:t>
            </w:r>
            <w:r>
              <w:rPr>
                <w:spacing w:val="-19"/>
              </w:rPr>
              <w:t>、</w:t>
            </w:r>
            <w:r>
              <w:rPr>
                <w:spacing w:val="-34"/>
              </w:rPr>
              <w:t xml:space="preserve"> </w:t>
            </w:r>
            <w:r>
              <w:rPr>
                <w:spacing w:val="-19"/>
              </w:rPr>
              <w:t>地</w:t>
            </w:r>
          </w:p>
          <w:p>
            <w:pPr>
              <w:pStyle w:val="8"/>
              <w:spacing w:before="95" w:line="320" w:lineRule="auto"/>
              <w:ind w:left="120" w:right="106" w:firstLine="3"/>
              <w:jc w:val="both"/>
            </w:pPr>
            <w:r>
              <w:rPr>
                <w:spacing w:val="-1"/>
              </w:rPr>
              <w:t>（市</w:t>
            </w:r>
            <w:r>
              <w:rPr>
                <w:spacing w:val="-21"/>
              </w:rPr>
              <w:t xml:space="preserve"> </w:t>
            </w:r>
            <w:r>
              <w:rPr>
                <w:spacing w:val="-1"/>
              </w:rPr>
              <w:t>）</w:t>
            </w:r>
            <w:r>
              <w:t xml:space="preserve"> </w:t>
            </w:r>
            <w:r>
              <w:rPr>
                <w:spacing w:val="-13"/>
              </w:rPr>
              <w:t>行</w:t>
            </w:r>
            <w:r>
              <w:rPr>
                <w:spacing w:val="1"/>
              </w:rPr>
              <w:t xml:space="preserve">   </w:t>
            </w:r>
            <w:r>
              <w:rPr>
                <w:spacing w:val="-13"/>
              </w:rPr>
              <w:t>署</w:t>
            </w:r>
            <w:r>
              <w:rPr>
                <w:spacing w:val="2"/>
              </w:rPr>
              <w:t xml:space="preserve"> </w:t>
            </w:r>
            <w:r>
              <w:rPr>
                <w:spacing w:val="-3"/>
              </w:rPr>
              <w:t>（人</w:t>
            </w:r>
            <w:r>
              <w:rPr>
                <w:spacing w:val="-12"/>
              </w:rPr>
              <w:t xml:space="preserve"> </w:t>
            </w:r>
            <w:r>
              <w:rPr>
                <w:spacing w:val="-3"/>
              </w:rPr>
              <w:t>民</w:t>
            </w:r>
          </w:p>
          <w:p>
            <w:pPr>
              <w:pStyle w:val="8"/>
              <w:spacing w:line="223" w:lineRule="auto"/>
              <w:ind w:left="120"/>
            </w:pPr>
            <w:r>
              <w:rPr>
                <w:spacing w:val="9"/>
              </w:rPr>
              <w:t>政府</w:t>
            </w:r>
            <w:r>
              <w:rPr>
                <w:spacing w:val="-47"/>
              </w:rPr>
              <w:t xml:space="preserve"> </w:t>
            </w:r>
            <w:r>
              <w:rPr>
                <w:spacing w:val="9"/>
              </w:rPr>
              <w:t>）</w:t>
            </w:r>
          </w:p>
          <w:p>
            <w:pPr>
              <w:pStyle w:val="8"/>
              <w:spacing w:before="94" w:line="221" w:lineRule="auto"/>
              <w:ind w:left="133"/>
            </w:pPr>
            <w:r>
              <w:rPr>
                <w:spacing w:val="23"/>
              </w:rPr>
              <w:t>司法行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9" w:hRule="atLeast"/>
        </w:trPr>
        <w:tc>
          <w:tcPr>
            <w:tcW w:w="713" w:type="dxa"/>
            <w:vMerge w:val="continue"/>
            <w:tcBorders>
              <w:top w:val="nil"/>
            </w:tcBorders>
            <w:vAlign w:val="top"/>
          </w:tcPr>
          <w:p>
            <w:pPr>
              <w:rPr>
                <w:rFonts w:ascii="Arial"/>
                <w:sz w:val="21"/>
              </w:rPr>
            </w:pPr>
          </w:p>
        </w:tc>
        <w:tc>
          <w:tcPr>
            <w:tcW w:w="1481" w:type="dxa"/>
            <w:vMerge w:val="continue"/>
            <w:tcBorders>
              <w:top w:val="nil"/>
            </w:tcBorders>
            <w:vAlign w:val="top"/>
          </w:tcPr>
          <w:p>
            <w:pPr>
              <w:rPr>
                <w:rFonts w:ascii="Arial"/>
                <w:sz w:val="21"/>
              </w:rPr>
            </w:pPr>
          </w:p>
        </w:tc>
        <w:tc>
          <w:tcPr>
            <w:tcW w:w="3437" w:type="dxa"/>
            <w:vMerge w:val="continue"/>
            <w:tcBorders>
              <w:top w:val="nil"/>
            </w:tcBorders>
            <w:vAlign w:val="top"/>
          </w:tcPr>
          <w:p>
            <w:pPr>
              <w:rPr>
                <w:rFonts w:ascii="Arial"/>
                <w:sz w:val="21"/>
              </w:rPr>
            </w:pPr>
          </w:p>
        </w:tc>
        <w:tc>
          <w:tcPr>
            <w:tcW w:w="981" w:type="dxa"/>
            <w:vAlign w:val="top"/>
          </w:tcPr>
          <w:p>
            <w:pPr>
              <w:spacing w:line="256" w:lineRule="auto"/>
              <w:rPr>
                <w:rFonts w:ascii="Arial"/>
                <w:sz w:val="21"/>
              </w:rPr>
            </w:pPr>
          </w:p>
          <w:p>
            <w:pPr>
              <w:spacing w:line="257" w:lineRule="auto"/>
              <w:rPr>
                <w:rFonts w:ascii="Arial"/>
                <w:sz w:val="21"/>
              </w:rPr>
            </w:pPr>
          </w:p>
          <w:p>
            <w:pPr>
              <w:pStyle w:val="8"/>
              <w:spacing w:before="59" w:line="321" w:lineRule="auto"/>
              <w:ind w:left="414" w:right="129" w:hanging="89"/>
            </w:pPr>
            <w:r>
              <w:rPr>
                <w:spacing w:val="-7"/>
              </w:rPr>
              <w:t>免于处</w:t>
            </w:r>
            <w:r>
              <w:rPr>
                <w:spacing w:val="1"/>
              </w:rPr>
              <w:t xml:space="preserve"> </w:t>
            </w:r>
            <w:r>
              <w:t>罚</w:t>
            </w:r>
          </w:p>
        </w:tc>
        <w:tc>
          <w:tcPr>
            <w:tcW w:w="2936" w:type="dxa"/>
            <w:vAlign w:val="top"/>
          </w:tcPr>
          <w:p>
            <w:pPr>
              <w:spacing w:line="333" w:lineRule="auto"/>
              <w:rPr>
                <w:rFonts w:ascii="Arial"/>
                <w:sz w:val="21"/>
              </w:rPr>
            </w:pPr>
          </w:p>
          <w:p>
            <w:pPr>
              <w:spacing w:line="334" w:lineRule="auto"/>
              <w:rPr>
                <w:rFonts w:ascii="Arial"/>
                <w:sz w:val="21"/>
              </w:rPr>
            </w:pPr>
          </w:p>
          <w:p>
            <w:pPr>
              <w:pStyle w:val="8"/>
              <w:spacing w:before="59" w:line="222" w:lineRule="auto"/>
              <w:ind w:left="671"/>
            </w:pPr>
            <w:r>
              <w:rPr>
                <w:spacing w:val="-5"/>
              </w:rPr>
              <w:t>不适用此裁量阶次。</w:t>
            </w:r>
          </w:p>
        </w:tc>
        <w:tc>
          <w:tcPr>
            <w:tcW w:w="2868" w:type="dxa"/>
            <w:vAlign w:val="top"/>
          </w:tcPr>
          <w:p>
            <w:pPr>
              <w:spacing w:line="333" w:lineRule="auto"/>
              <w:rPr>
                <w:rFonts w:ascii="Arial"/>
                <w:sz w:val="21"/>
              </w:rPr>
            </w:pPr>
          </w:p>
          <w:p>
            <w:pPr>
              <w:spacing w:line="334" w:lineRule="auto"/>
              <w:rPr>
                <w:rFonts w:ascii="Arial"/>
                <w:sz w:val="21"/>
              </w:rPr>
            </w:pPr>
          </w:p>
          <w:p>
            <w:pPr>
              <w:pStyle w:val="8"/>
              <w:spacing w:before="59" w:line="224" w:lineRule="auto"/>
              <w:ind w:left="1088"/>
            </w:pPr>
            <w:r>
              <w:rPr>
                <w:spacing w:val="-9"/>
              </w:rPr>
              <w:t>不适用。</w:t>
            </w:r>
          </w:p>
        </w:tc>
        <w:tc>
          <w:tcPr>
            <w:tcW w:w="843" w:type="dxa"/>
            <w:vMerge w:val="continue"/>
            <w:tcBorders>
              <w:top w:val="nil"/>
            </w:tcBorders>
            <w:vAlign w:val="top"/>
          </w:tcPr>
          <w:p>
            <w:pPr>
              <w:rPr>
                <w:rFonts w:ascii="Arial"/>
                <w:sz w:val="21"/>
              </w:rPr>
            </w:pPr>
          </w:p>
        </w:tc>
      </w:tr>
    </w:tbl>
    <w:p>
      <w:pPr>
        <w:pStyle w:val="2"/>
      </w:pPr>
    </w:p>
    <w:p>
      <w:pPr>
        <w:sectPr>
          <w:pgSz w:w="16839" w:h="11906"/>
          <w:pgMar w:top="400" w:right="1985"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3259" w:type="dxa"/>
        <w:tblInd w:w="9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481"/>
        <w:gridCol w:w="3437"/>
        <w:gridCol w:w="981"/>
        <w:gridCol w:w="2936"/>
        <w:gridCol w:w="2868"/>
        <w:gridCol w:w="8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713" w:type="dxa"/>
            <w:vMerge w:val="restart"/>
            <w:tcBorders>
              <w:bottom w:val="nil"/>
            </w:tcBorders>
            <w:vAlign w:val="top"/>
          </w:tcPr>
          <w:p>
            <w:pPr>
              <w:rPr>
                <w:rFonts w:ascii="Arial"/>
                <w:sz w:val="21"/>
              </w:rPr>
            </w:pPr>
          </w:p>
        </w:tc>
        <w:tc>
          <w:tcPr>
            <w:tcW w:w="1481" w:type="dxa"/>
            <w:vMerge w:val="restart"/>
            <w:tcBorders>
              <w:bottom w:val="nil"/>
            </w:tcBorders>
            <w:vAlign w:val="top"/>
          </w:tcPr>
          <w:p>
            <w:pPr>
              <w:rPr>
                <w:rFonts w:ascii="Arial"/>
                <w:sz w:val="21"/>
              </w:rPr>
            </w:pPr>
          </w:p>
        </w:tc>
        <w:tc>
          <w:tcPr>
            <w:tcW w:w="3437" w:type="dxa"/>
            <w:vMerge w:val="restart"/>
            <w:tcBorders>
              <w:bottom w:val="nil"/>
            </w:tcBorders>
            <w:vAlign w:val="top"/>
          </w:tcPr>
          <w:p>
            <w:pPr>
              <w:pStyle w:val="8"/>
              <w:spacing w:before="71" w:line="320" w:lineRule="auto"/>
              <w:ind w:left="116" w:right="105" w:firstLine="6"/>
            </w:pPr>
            <w:r>
              <w:rPr>
                <w:b/>
                <w:bCs/>
                <w:spacing w:val="-5"/>
              </w:rPr>
              <w:t>二条</w:t>
            </w:r>
            <w:r>
              <w:rPr>
                <w:spacing w:val="21"/>
              </w:rPr>
              <w:t xml:space="preserve">  </w:t>
            </w:r>
            <w:r>
              <w:rPr>
                <w:spacing w:val="-5"/>
              </w:rPr>
              <w:t>当事人有下列情形之一，应当从轻</w:t>
            </w:r>
            <w:r>
              <w:rPr>
                <w:spacing w:val="1"/>
              </w:rPr>
              <w:t xml:space="preserve"> </w:t>
            </w:r>
            <w:r>
              <w:rPr>
                <w:spacing w:val="-2"/>
              </w:rPr>
              <w:t>或者减轻行政处罚：(一)主动消除或者减</w:t>
            </w:r>
            <w:r>
              <w:rPr>
                <w:spacing w:val="6"/>
              </w:rPr>
              <w:t xml:space="preserve"> </w:t>
            </w:r>
            <w:r>
              <w:rPr>
                <w:spacing w:val="-1"/>
              </w:rPr>
              <w:t>轻违法行为危害后果的;(二)受他人胁迫</w:t>
            </w:r>
            <w:r>
              <w:rPr>
                <w:spacing w:val="2"/>
              </w:rPr>
              <w:t xml:space="preserve">  </w:t>
            </w:r>
            <w:r>
              <w:rPr>
                <w:spacing w:val="-1"/>
              </w:rPr>
              <w:t>或者诱骗实施违法行为的;(三)主动供述</w:t>
            </w:r>
            <w:r>
              <w:rPr>
                <w:spacing w:val="2"/>
              </w:rPr>
              <w:t xml:space="preserve">  </w:t>
            </w:r>
            <w:r>
              <w:rPr>
                <w:spacing w:val="-1"/>
              </w:rPr>
              <w:t>行政机关尚未掌握的违法行为的;(四)配</w:t>
            </w:r>
            <w:r>
              <w:rPr>
                <w:spacing w:val="2"/>
              </w:rPr>
              <w:t xml:space="preserve">  </w:t>
            </w:r>
            <w:r>
              <w:rPr>
                <w:spacing w:val="-1"/>
              </w:rPr>
              <w:t>合行政机关查处违法行为有立功表现</w:t>
            </w:r>
          </w:p>
          <w:p>
            <w:pPr>
              <w:pStyle w:val="8"/>
              <w:spacing w:before="1" w:line="319" w:lineRule="auto"/>
              <w:ind w:left="116" w:right="177" w:firstLine="11"/>
            </w:pPr>
            <w:r>
              <w:rPr>
                <w:spacing w:val="-2"/>
              </w:rPr>
              <w:t>的;(五)法律、法规、规章规定其他应当</w:t>
            </w:r>
            <w:r>
              <w:rPr>
                <w:spacing w:val="13"/>
              </w:rPr>
              <w:t xml:space="preserve"> </w:t>
            </w:r>
            <w:r>
              <w:rPr>
                <w:spacing w:val="-3"/>
              </w:rPr>
              <w:t>从轻或者减轻行政处罚的。</w:t>
            </w:r>
          </w:p>
          <w:p>
            <w:pPr>
              <w:pStyle w:val="8"/>
              <w:spacing w:before="4" w:line="312" w:lineRule="auto"/>
              <w:ind w:left="116" w:right="105" w:hanging="1"/>
              <w:jc w:val="both"/>
            </w:pPr>
            <w:r>
              <w:rPr>
                <w:b/>
                <w:bCs/>
                <w:spacing w:val="-4"/>
              </w:rPr>
              <w:t>3.《司法鉴定人登记管理办法》</w:t>
            </w:r>
            <w:r>
              <w:rPr>
                <w:spacing w:val="-4"/>
              </w:rPr>
              <w:t>第二十九</w:t>
            </w:r>
            <w:r>
              <w:rPr>
                <w:spacing w:val="17"/>
              </w:rPr>
              <w:t xml:space="preserve"> </w:t>
            </w:r>
            <w:r>
              <w:rPr>
                <w:spacing w:val="-5"/>
              </w:rPr>
              <w:t>条</w:t>
            </w:r>
            <w:r>
              <w:rPr>
                <w:spacing w:val="-33"/>
              </w:rPr>
              <w:t xml:space="preserve"> </w:t>
            </w:r>
            <w:r>
              <w:fldChar w:fldCharType="begin"/>
            </w:r>
            <w:r>
              <w:instrText xml:space="preserve"> HYPERLINK "http://www.shigu.org/" </w:instrText>
            </w:r>
            <w:r>
              <w:fldChar w:fldCharType="separate"/>
            </w:r>
            <w:r>
              <w:rPr>
                <w:spacing w:val="-5"/>
              </w:rPr>
              <w:t>司法</w:t>
            </w:r>
            <w:r>
              <w:rPr>
                <w:spacing w:val="-5"/>
              </w:rPr>
              <w:fldChar w:fldCharType="end"/>
            </w:r>
            <w:r>
              <w:fldChar w:fldCharType="begin"/>
            </w:r>
            <w:r>
              <w:instrText xml:space="preserve"> HYPERLINK "http://www.shigu.org/" </w:instrText>
            </w:r>
            <w:r>
              <w:fldChar w:fldCharType="separate"/>
            </w:r>
            <w:r>
              <w:rPr>
                <w:spacing w:val="-5"/>
              </w:rPr>
              <w:t>鉴定人</w:t>
            </w:r>
            <w:r>
              <w:rPr>
                <w:spacing w:val="-5"/>
              </w:rPr>
              <w:fldChar w:fldCharType="end"/>
            </w:r>
            <w:r>
              <w:rPr>
                <w:spacing w:val="-5"/>
              </w:rPr>
              <w:t>有下列情形之一的，由省级</w:t>
            </w:r>
            <w:r>
              <w:t xml:space="preserve"> </w:t>
            </w:r>
            <w:r>
              <w:fldChar w:fldCharType="begin"/>
            </w:r>
            <w:r>
              <w:instrText xml:space="preserve"> HYPERLINK "http://www.shigu.org/" </w:instrText>
            </w:r>
            <w:r>
              <w:fldChar w:fldCharType="separate"/>
            </w:r>
            <w:r>
              <w:rPr>
                <w:spacing w:val="-2"/>
              </w:rPr>
              <w:t>司法</w:t>
            </w:r>
            <w:r>
              <w:rPr>
                <w:spacing w:val="-2"/>
              </w:rPr>
              <w:fldChar w:fldCharType="end"/>
            </w:r>
            <w:r>
              <w:rPr>
                <w:spacing w:val="-2"/>
              </w:rPr>
              <w:t>行政机关依法给予警告，并责令其改</w:t>
            </w:r>
            <w:r>
              <w:rPr>
                <w:spacing w:val="3"/>
              </w:rPr>
              <w:t xml:space="preserve"> </w:t>
            </w:r>
            <w:r>
              <w:rPr>
                <w:spacing w:val="-2"/>
              </w:rPr>
              <w:t>正：(一)同时在两个以上</w:t>
            </w:r>
            <w:r>
              <w:fldChar w:fldCharType="begin"/>
            </w:r>
            <w:r>
              <w:instrText xml:space="preserve"> HYPERLINK "http://www.shigu.org/" </w:instrText>
            </w:r>
            <w:r>
              <w:fldChar w:fldCharType="separate"/>
            </w:r>
            <w:r>
              <w:rPr>
                <w:spacing w:val="-2"/>
              </w:rPr>
              <w:t>司法</w:t>
            </w:r>
            <w:r>
              <w:rPr>
                <w:spacing w:val="-2"/>
              </w:rPr>
              <w:fldChar w:fldCharType="end"/>
            </w:r>
            <w:r>
              <w:rPr>
                <w:spacing w:val="-2"/>
              </w:rPr>
              <w:t>鉴定机构执</w:t>
            </w:r>
            <w:r>
              <w:rPr>
                <w:spacing w:val="5"/>
              </w:rPr>
              <w:t xml:space="preserve"> </w:t>
            </w:r>
            <w:r>
              <w:rPr>
                <w:spacing w:val="-8"/>
              </w:rPr>
              <w:t>业的。</w:t>
            </w:r>
          </w:p>
        </w:tc>
        <w:tc>
          <w:tcPr>
            <w:tcW w:w="981" w:type="dxa"/>
            <w:vAlign w:val="top"/>
          </w:tcPr>
          <w:p>
            <w:pPr>
              <w:spacing w:line="334" w:lineRule="auto"/>
              <w:rPr>
                <w:rFonts w:ascii="Arial"/>
                <w:sz w:val="21"/>
              </w:rPr>
            </w:pPr>
          </w:p>
          <w:p>
            <w:pPr>
              <w:spacing w:line="334" w:lineRule="auto"/>
              <w:rPr>
                <w:rFonts w:ascii="Arial"/>
                <w:sz w:val="21"/>
              </w:rPr>
            </w:pPr>
          </w:p>
          <w:p>
            <w:pPr>
              <w:pStyle w:val="8"/>
              <w:spacing w:before="59" w:line="222" w:lineRule="auto"/>
              <w:ind w:left="140"/>
            </w:pPr>
            <w:r>
              <w:rPr>
                <w:spacing w:val="-3"/>
              </w:rPr>
              <w:t>减轻处罚</w:t>
            </w:r>
          </w:p>
        </w:tc>
        <w:tc>
          <w:tcPr>
            <w:tcW w:w="2936" w:type="dxa"/>
            <w:vAlign w:val="top"/>
          </w:tcPr>
          <w:p>
            <w:pPr>
              <w:spacing w:line="358" w:lineRule="auto"/>
              <w:rPr>
                <w:rFonts w:ascii="Arial"/>
                <w:sz w:val="21"/>
              </w:rPr>
            </w:pPr>
          </w:p>
          <w:p>
            <w:pPr>
              <w:pStyle w:val="8"/>
              <w:spacing w:before="59" w:line="322" w:lineRule="auto"/>
              <w:ind w:left="119" w:right="125"/>
              <w:jc w:val="both"/>
            </w:pPr>
            <w:r>
              <w:rPr>
                <w:spacing w:val="-1"/>
              </w:rPr>
              <w:t>违法执业持续时间不足一个月，在</w:t>
            </w:r>
            <w:r>
              <w:t xml:space="preserve"> </w:t>
            </w:r>
            <w:r>
              <w:rPr>
                <w:spacing w:val="-1"/>
              </w:rPr>
              <w:t>违规执业机构未参与办理鉴定业务</w:t>
            </w:r>
            <w:r>
              <w:t xml:space="preserve"> </w:t>
            </w:r>
            <w:r>
              <w:rPr>
                <w:spacing w:val="-10"/>
              </w:rPr>
              <w:t>的。</w:t>
            </w:r>
          </w:p>
        </w:tc>
        <w:tc>
          <w:tcPr>
            <w:tcW w:w="2868" w:type="dxa"/>
            <w:vAlign w:val="top"/>
          </w:tcPr>
          <w:p>
            <w:pPr>
              <w:spacing w:line="256" w:lineRule="auto"/>
              <w:rPr>
                <w:rFonts w:ascii="Arial"/>
                <w:sz w:val="21"/>
              </w:rPr>
            </w:pPr>
          </w:p>
          <w:p>
            <w:pPr>
              <w:spacing w:line="257" w:lineRule="auto"/>
              <w:rPr>
                <w:rFonts w:ascii="Arial"/>
                <w:sz w:val="21"/>
              </w:rPr>
            </w:pPr>
          </w:p>
          <w:p>
            <w:pPr>
              <w:pStyle w:val="8"/>
              <w:spacing w:before="59" w:line="321" w:lineRule="auto"/>
              <w:ind w:left="119" w:right="103" w:hanging="1"/>
            </w:pPr>
            <w:r>
              <w:rPr>
                <w:spacing w:val="-4"/>
              </w:rPr>
              <w:t>警告；有违法所得的，没收违法所</w:t>
            </w:r>
            <w:r>
              <w:t xml:space="preserve"> </w:t>
            </w:r>
            <w:r>
              <w:rPr>
                <w:spacing w:val="-10"/>
              </w:rPr>
              <w:t>得。</w:t>
            </w:r>
          </w:p>
        </w:tc>
        <w:tc>
          <w:tcPr>
            <w:tcW w:w="843" w:type="dxa"/>
            <w:vMerge w:val="restart"/>
            <w:tcBorders>
              <w:bottom w:val="nil"/>
            </w:tcBorders>
            <w:vAlign w:val="top"/>
          </w:tcPr>
          <w:p>
            <w:pPr>
              <w:pStyle w:val="8"/>
              <w:spacing w:before="70" w:line="222" w:lineRule="auto"/>
              <w:ind w:left="120"/>
            </w:pPr>
            <w:r>
              <w:rPr>
                <w:spacing w:val="-3"/>
              </w:rPr>
              <w:t>政部门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326" w:lineRule="auto"/>
              <w:rPr>
                <w:rFonts w:ascii="Arial"/>
                <w:sz w:val="21"/>
              </w:rPr>
            </w:pPr>
          </w:p>
          <w:p>
            <w:pPr>
              <w:spacing w:line="326" w:lineRule="auto"/>
              <w:rPr>
                <w:rFonts w:ascii="Arial"/>
                <w:sz w:val="21"/>
              </w:rPr>
            </w:pPr>
          </w:p>
          <w:p>
            <w:pPr>
              <w:pStyle w:val="8"/>
              <w:spacing w:before="59" w:line="222" w:lineRule="auto"/>
              <w:ind w:left="138"/>
            </w:pPr>
            <w:r>
              <w:rPr>
                <w:spacing w:val="-3"/>
              </w:rPr>
              <w:t>从轻处罚</w:t>
            </w:r>
          </w:p>
        </w:tc>
        <w:tc>
          <w:tcPr>
            <w:tcW w:w="2936" w:type="dxa"/>
            <w:vAlign w:val="top"/>
          </w:tcPr>
          <w:p>
            <w:pPr>
              <w:pStyle w:val="8"/>
              <w:spacing w:before="89" w:line="310" w:lineRule="auto"/>
              <w:ind w:left="117" w:right="125" w:firstLine="1"/>
            </w:pPr>
            <w:r>
              <w:rPr>
                <w:spacing w:val="-1"/>
              </w:rPr>
              <w:t>违法执业一个月以上不足三个月；</w:t>
            </w:r>
            <w:r>
              <w:t xml:space="preserve"> </w:t>
            </w:r>
            <w:r>
              <w:rPr>
                <w:spacing w:val="-1"/>
              </w:rPr>
              <w:t>或者在违规执业机构参与办理鉴定</w:t>
            </w:r>
            <w:r>
              <w:rPr>
                <w:spacing w:val="2"/>
              </w:rPr>
              <w:t xml:space="preserve"> </w:t>
            </w:r>
            <w:r>
              <w:rPr>
                <w:spacing w:val="-1"/>
              </w:rPr>
              <w:t>业务的；或者违规在两个以上司法</w:t>
            </w:r>
            <w:r>
              <w:rPr>
                <w:spacing w:val="2"/>
              </w:rPr>
              <w:t xml:space="preserve"> </w:t>
            </w:r>
            <w:r>
              <w:rPr>
                <w:spacing w:val="-1"/>
              </w:rPr>
              <w:t>鉴定机构登记；或者在违规执业机</w:t>
            </w:r>
            <w:r>
              <w:rPr>
                <w:spacing w:val="2"/>
              </w:rPr>
              <w:t xml:space="preserve"> </w:t>
            </w:r>
            <w:r>
              <w:rPr>
                <w:spacing w:val="-3"/>
              </w:rPr>
              <w:t>构违法所得不足三千元的。</w:t>
            </w:r>
          </w:p>
        </w:tc>
        <w:tc>
          <w:tcPr>
            <w:tcW w:w="2868" w:type="dxa"/>
            <w:vAlign w:val="top"/>
          </w:tcPr>
          <w:p>
            <w:pPr>
              <w:spacing w:line="341" w:lineRule="auto"/>
              <w:rPr>
                <w:rFonts w:ascii="Arial"/>
                <w:sz w:val="21"/>
              </w:rPr>
            </w:pPr>
          </w:p>
          <w:p>
            <w:pPr>
              <w:pStyle w:val="8"/>
              <w:spacing w:before="58" w:line="321" w:lineRule="auto"/>
              <w:ind w:left="120" w:right="103"/>
            </w:pPr>
            <w:r>
              <w:rPr>
                <w:spacing w:val="-1"/>
              </w:rPr>
              <w:t>停止从事司法鉴定业务一个月以</w:t>
            </w:r>
            <w:r>
              <w:t xml:space="preserve">  </w:t>
            </w:r>
            <w:r>
              <w:rPr>
                <w:spacing w:val="-5"/>
              </w:rPr>
              <w:t>上两个月以下，有违法所得的，没</w:t>
            </w:r>
            <w:r>
              <w:rPr>
                <w:spacing w:val="12"/>
              </w:rPr>
              <w:t xml:space="preserve"> </w:t>
            </w:r>
            <w:r>
              <w:rPr>
                <w:spacing w:val="-6"/>
              </w:rPr>
              <w:t>收违法所得。</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3"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8"/>
              <w:spacing w:before="59" w:line="222" w:lineRule="auto"/>
              <w:ind w:left="141"/>
            </w:pPr>
            <w:r>
              <w:rPr>
                <w:spacing w:val="-4"/>
              </w:rPr>
              <w:t>一般情形</w:t>
            </w:r>
          </w:p>
        </w:tc>
        <w:tc>
          <w:tcPr>
            <w:tcW w:w="2936" w:type="dxa"/>
            <w:vAlign w:val="top"/>
          </w:tcPr>
          <w:p>
            <w:pPr>
              <w:spacing w:line="458" w:lineRule="auto"/>
              <w:rPr>
                <w:rFonts w:ascii="Arial"/>
                <w:sz w:val="21"/>
              </w:rPr>
            </w:pPr>
          </w:p>
          <w:p>
            <w:pPr>
              <w:pStyle w:val="8"/>
              <w:spacing w:before="58" w:line="320" w:lineRule="auto"/>
              <w:ind w:left="117" w:right="125" w:firstLine="1"/>
            </w:pPr>
            <w:r>
              <w:rPr>
                <w:spacing w:val="-1"/>
              </w:rPr>
              <w:t>违法执业三个月以上的；或者在违</w:t>
            </w:r>
            <w:r>
              <w:t xml:space="preserve"> </w:t>
            </w:r>
            <w:r>
              <w:rPr>
                <w:spacing w:val="-1"/>
              </w:rPr>
              <w:t>规执业机构违法所得三千元以上；</w:t>
            </w:r>
            <w:r>
              <w:rPr>
                <w:spacing w:val="2"/>
              </w:rPr>
              <w:t xml:space="preserve"> </w:t>
            </w:r>
            <w:r>
              <w:rPr>
                <w:spacing w:val="-1"/>
              </w:rPr>
              <w:t>或者在违规执业机构鉴定执业活动</w:t>
            </w:r>
            <w:r>
              <w:rPr>
                <w:spacing w:val="2"/>
              </w:rPr>
              <w:t xml:space="preserve"> </w:t>
            </w:r>
            <w:r>
              <w:rPr>
                <w:spacing w:val="-4"/>
              </w:rPr>
              <w:t>中发挥主要作用的。</w:t>
            </w:r>
          </w:p>
        </w:tc>
        <w:tc>
          <w:tcPr>
            <w:tcW w:w="2868" w:type="dxa"/>
            <w:vAlign w:val="top"/>
          </w:tcPr>
          <w:p>
            <w:pPr>
              <w:spacing w:line="460" w:lineRule="auto"/>
              <w:rPr>
                <w:rFonts w:ascii="Arial"/>
                <w:sz w:val="21"/>
              </w:rPr>
            </w:pPr>
          </w:p>
          <w:p>
            <w:pPr>
              <w:pStyle w:val="8"/>
              <w:spacing w:before="58" w:line="320" w:lineRule="auto"/>
              <w:ind w:left="120" w:right="103"/>
            </w:pPr>
            <w:r>
              <w:rPr>
                <w:spacing w:val="-1"/>
              </w:rPr>
              <w:t>停止从事司法鉴定业务两个月以</w:t>
            </w:r>
            <w:r>
              <w:t xml:space="preserve">  </w:t>
            </w:r>
            <w:r>
              <w:rPr>
                <w:spacing w:val="-5"/>
              </w:rPr>
              <w:t>上三个月以下，并处两千元以上五</w:t>
            </w:r>
            <w:r>
              <w:rPr>
                <w:spacing w:val="12"/>
              </w:rPr>
              <w:t xml:space="preserve"> </w:t>
            </w:r>
            <w:r>
              <w:rPr>
                <w:spacing w:val="-5"/>
              </w:rPr>
              <w:t>千元以下罚款；有违法所得的，没</w:t>
            </w:r>
            <w:r>
              <w:rPr>
                <w:spacing w:val="12"/>
              </w:rPr>
              <w:t xml:space="preserve"> </w:t>
            </w:r>
            <w:r>
              <w:rPr>
                <w:spacing w:val="-6"/>
              </w:rPr>
              <w:t>收违法所得。</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9" w:hRule="atLeast"/>
        </w:trPr>
        <w:tc>
          <w:tcPr>
            <w:tcW w:w="713" w:type="dxa"/>
            <w:vMerge w:val="continue"/>
            <w:tcBorders>
              <w:top w:val="nil"/>
            </w:tcBorders>
            <w:vAlign w:val="top"/>
          </w:tcPr>
          <w:p>
            <w:pPr>
              <w:rPr>
                <w:rFonts w:ascii="Arial"/>
                <w:sz w:val="21"/>
              </w:rPr>
            </w:pPr>
          </w:p>
        </w:tc>
        <w:tc>
          <w:tcPr>
            <w:tcW w:w="1481" w:type="dxa"/>
            <w:vMerge w:val="continue"/>
            <w:tcBorders>
              <w:top w:val="nil"/>
            </w:tcBorders>
            <w:vAlign w:val="top"/>
          </w:tcPr>
          <w:p>
            <w:pPr>
              <w:rPr>
                <w:rFonts w:ascii="Arial"/>
                <w:sz w:val="21"/>
              </w:rPr>
            </w:pPr>
          </w:p>
        </w:tc>
        <w:tc>
          <w:tcPr>
            <w:tcW w:w="3437" w:type="dxa"/>
            <w:vMerge w:val="continue"/>
            <w:tcBorders>
              <w:top w:val="nil"/>
            </w:tcBorders>
            <w:vAlign w:val="top"/>
          </w:tcPr>
          <w:p>
            <w:pPr>
              <w:rPr>
                <w:rFonts w:ascii="Arial"/>
                <w:sz w:val="21"/>
              </w:rPr>
            </w:pPr>
          </w:p>
        </w:tc>
        <w:tc>
          <w:tcPr>
            <w:tcW w:w="981" w:type="dxa"/>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line="299" w:lineRule="auto"/>
              <w:rPr>
                <w:rFonts w:ascii="Arial"/>
                <w:sz w:val="21"/>
              </w:rPr>
            </w:pPr>
          </w:p>
          <w:p>
            <w:pPr>
              <w:pStyle w:val="8"/>
              <w:spacing w:before="59" w:line="223" w:lineRule="auto"/>
              <w:ind w:left="138"/>
            </w:pPr>
            <w:r>
              <w:rPr>
                <w:spacing w:val="-3"/>
              </w:rPr>
              <w:t>从重处罚</w:t>
            </w:r>
          </w:p>
        </w:tc>
        <w:tc>
          <w:tcPr>
            <w:tcW w:w="293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9" w:line="321" w:lineRule="auto"/>
              <w:ind w:left="119" w:right="125"/>
            </w:pPr>
            <w:r>
              <w:rPr>
                <w:spacing w:val="-1"/>
              </w:rPr>
              <w:t>违法行为造成恶劣社会影响；或者</w:t>
            </w:r>
            <w:r>
              <w:t xml:space="preserve"> </w:t>
            </w:r>
            <w:r>
              <w:rPr>
                <w:spacing w:val="-4"/>
              </w:rPr>
              <w:t>严重影响诉讼活动的。</w:t>
            </w:r>
          </w:p>
        </w:tc>
        <w:tc>
          <w:tcPr>
            <w:tcW w:w="2868"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8"/>
              <w:spacing w:before="59" w:line="321" w:lineRule="auto"/>
              <w:ind w:left="120" w:right="103"/>
            </w:pPr>
            <w:r>
              <w:rPr>
                <w:spacing w:val="-1"/>
              </w:rPr>
              <w:t>停止从事司法鉴定业务两个月以</w:t>
            </w:r>
            <w:r>
              <w:t xml:space="preserve">  </w:t>
            </w:r>
            <w:r>
              <w:rPr>
                <w:spacing w:val="-5"/>
              </w:rPr>
              <w:t>上三个月以下，并处五千元以上一</w:t>
            </w:r>
            <w:r>
              <w:rPr>
                <w:spacing w:val="12"/>
              </w:rPr>
              <w:t xml:space="preserve"> </w:t>
            </w:r>
            <w:r>
              <w:rPr>
                <w:spacing w:val="-5"/>
              </w:rPr>
              <w:t>万元以下罚款；有违法所得的，没</w:t>
            </w:r>
            <w:r>
              <w:rPr>
                <w:spacing w:val="12"/>
              </w:rPr>
              <w:t xml:space="preserve"> </w:t>
            </w:r>
            <w:r>
              <w:rPr>
                <w:spacing w:val="-6"/>
              </w:rPr>
              <w:t>收违法所得。</w:t>
            </w:r>
          </w:p>
        </w:tc>
        <w:tc>
          <w:tcPr>
            <w:tcW w:w="843" w:type="dxa"/>
            <w:vMerge w:val="continue"/>
            <w:tcBorders>
              <w:top w:val="nil"/>
            </w:tcBorders>
            <w:vAlign w:val="top"/>
          </w:tcPr>
          <w:p>
            <w:pPr>
              <w:rPr>
                <w:rFonts w:ascii="Arial"/>
                <w:sz w:val="21"/>
              </w:rPr>
            </w:pPr>
          </w:p>
        </w:tc>
      </w:tr>
    </w:tbl>
    <w:p>
      <w:pPr>
        <w:pStyle w:val="2"/>
      </w:pPr>
    </w:p>
    <w:p>
      <w:pPr>
        <w:sectPr>
          <w:pgSz w:w="16839" w:h="11906"/>
          <w:pgMar w:top="400" w:right="1985" w:bottom="400" w:left="627" w:header="0" w:footer="0" w:gutter="0"/>
          <w:pgNumType w:fmt="decimal"/>
          <w:cols w:space="720" w:num="1"/>
        </w:sectPr>
      </w:pPr>
    </w:p>
    <w:p>
      <w:pPr>
        <w:spacing w:before="56"/>
      </w:pPr>
    </w:p>
    <w:p>
      <w:pPr>
        <w:spacing w:before="55"/>
      </w:pPr>
    </w:p>
    <w:p>
      <w:pPr>
        <w:spacing w:before="55"/>
      </w:pPr>
    </w:p>
    <w:p>
      <w:pPr>
        <w:spacing w:before="55"/>
      </w:pPr>
    </w:p>
    <w:tbl>
      <w:tblPr>
        <w:tblStyle w:val="7"/>
        <w:tblW w:w="13259" w:type="dxa"/>
        <w:tblInd w:w="9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481"/>
        <w:gridCol w:w="3437"/>
        <w:gridCol w:w="981"/>
        <w:gridCol w:w="2936"/>
        <w:gridCol w:w="2868"/>
        <w:gridCol w:w="8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713"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9" w:line="236" w:lineRule="exact"/>
              <w:ind w:left="116"/>
            </w:pPr>
            <w:r>
              <w:rPr>
                <w:spacing w:val="-4"/>
                <w:position w:val="1"/>
              </w:rPr>
              <w:t>22</w:t>
            </w:r>
          </w:p>
        </w:tc>
        <w:tc>
          <w:tcPr>
            <w:tcW w:w="1481"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8" w:line="223" w:lineRule="auto"/>
              <w:ind w:left="129"/>
            </w:pPr>
            <w:r>
              <w:rPr>
                <w:spacing w:val="-4"/>
              </w:rPr>
              <w:t>司法鉴定人拒绝</w:t>
            </w:r>
          </w:p>
          <w:p>
            <w:pPr>
              <w:pStyle w:val="8"/>
              <w:spacing w:before="94" w:line="221" w:lineRule="auto"/>
              <w:ind w:left="115"/>
            </w:pPr>
            <w:r>
              <w:rPr>
                <w:spacing w:val="-2"/>
              </w:rPr>
              <w:t>接受司法行政部</w:t>
            </w:r>
          </w:p>
          <w:p>
            <w:pPr>
              <w:pStyle w:val="8"/>
              <w:spacing w:before="96" w:line="220" w:lineRule="auto"/>
              <w:ind w:left="132"/>
            </w:pPr>
            <w:r>
              <w:rPr>
                <w:spacing w:val="-4"/>
              </w:rPr>
              <w:t>门监督、检查或</w:t>
            </w:r>
          </w:p>
          <w:p>
            <w:pPr>
              <w:pStyle w:val="8"/>
              <w:spacing w:before="97" w:line="320" w:lineRule="auto"/>
              <w:ind w:left="114" w:right="112" w:firstLine="3"/>
            </w:pPr>
            <w:r>
              <w:rPr>
                <w:spacing w:val="-3"/>
              </w:rPr>
              <w:t>者向其提供虚假</w:t>
            </w:r>
            <w:r>
              <w:rPr>
                <w:spacing w:val="5"/>
              </w:rPr>
              <w:t xml:space="preserve"> </w:t>
            </w:r>
            <w:r>
              <w:rPr>
                <w:spacing w:val="-3"/>
              </w:rPr>
              <w:t>材料的</w:t>
            </w:r>
          </w:p>
        </w:tc>
        <w:tc>
          <w:tcPr>
            <w:tcW w:w="3437" w:type="dxa"/>
            <w:vMerge w:val="restart"/>
            <w:tcBorders>
              <w:bottom w:val="nil"/>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9" w:line="310" w:lineRule="auto"/>
              <w:ind w:left="116" w:right="105" w:firstLine="8"/>
            </w:pPr>
            <w:r>
              <w:rPr>
                <w:b/>
                <w:bCs/>
                <w:spacing w:val="-5"/>
              </w:rPr>
              <w:t>1.《西藏自治区司法鉴定管理条例》第四</w:t>
            </w:r>
            <w:r>
              <w:rPr>
                <w:spacing w:val="16"/>
              </w:rPr>
              <w:t xml:space="preserve"> </w:t>
            </w:r>
            <w:r>
              <w:rPr>
                <w:b/>
                <w:bCs/>
                <w:spacing w:val="-1"/>
              </w:rPr>
              <w:t>十七条</w:t>
            </w:r>
            <w:r>
              <w:rPr>
                <w:spacing w:val="-1"/>
              </w:rPr>
              <w:t xml:space="preserve"> 违反本条例规定，司法鉴定人有</w:t>
            </w:r>
            <w:r>
              <w:rPr>
                <w:spacing w:val="1"/>
              </w:rPr>
              <w:t xml:space="preserve"> </w:t>
            </w:r>
            <w:r>
              <w:rPr>
                <w:spacing w:val="-2"/>
              </w:rPr>
              <w:t>下列情形之一的，由自治区人民政府司法</w:t>
            </w:r>
            <w:r>
              <w:rPr>
                <w:spacing w:val="4"/>
              </w:rPr>
              <w:t xml:space="preserve"> </w:t>
            </w:r>
            <w:r>
              <w:rPr>
                <w:spacing w:val="-5"/>
              </w:rPr>
              <w:t>行政部门、地（市）行署（人民政府）</w:t>
            </w:r>
            <w:r>
              <w:rPr>
                <w:spacing w:val="-32"/>
              </w:rPr>
              <w:t xml:space="preserve"> </w:t>
            </w:r>
            <w:r>
              <w:rPr>
                <w:spacing w:val="-5"/>
              </w:rPr>
              <w:t>司</w:t>
            </w:r>
            <w:r>
              <w:t xml:space="preserve"> </w:t>
            </w:r>
            <w:r>
              <w:rPr>
                <w:spacing w:val="-2"/>
              </w:rPr>
              <w:t>法行政部门根据情节轻重给予警告、停止</w:t>
            </w:r>
            <w:r>
              <w:rPr>
                <w:spacing w:val="4"/>
              </w:rPr>
              <w:t xml:space="preserve"> </w:t>
            </w:r>
            <w:r>
              <w:rPr>
                <w:spacing w:val="-2"/>
              </w:rPr>
              <w:t>执业一个月以上三个月以下的处罚，可以</w:t>
            </w:r>
            <w:r>
              <w:rPr>
                <w:spacing w:val="4"/>
              </w:rPr>
              <w:t xml:space="preserve"> </w:t>
            </w:r>
            <w:r>
              <w:rPr>
                <w:spacing w:val="-2"/>
              </w:rPr>
              <w:t>并处两千元以上一万元以下罚款；有违法</w:t>
            </w:r>
            <w:r>
              <w:rPr>
                <w:spacing w:val="4"/>
              </w:rPr>
              <w:t xml:space="preserve"> </w:t>
            </w:r>
            <w:r>
              <w:rPr>
                <w:spacing w:val="-2"/>
              </w:rPr>
              <w:t>所得的，没收违法所得</w:t>
            </w:r>
            <w:r>
              <w:t>：（</w:t>
            </w:r>
            <w:r>
              <w:rPr>
                <w:spacing w:val="-2"/>
              </w:rPr>
              <w:t>八）拒绝接受</w:t>
            </w:r>
            <w:r>
              <w:t xml:space="preserve"> </w:t>
            </w:r>
            <w:r>
              <w:rPr>
                <w:spacing w:val="-2"/>
              </w:rPr>
              <w:t>司法行政部门监督、检查或者向其提供虚</w:t>
            </w:r>
            <w:r>
              <w:rPr>
                <w:spacing w:val="4"/>
              </w:rPr>
              <w:t xml:space="preserve"> </w:t>
            </w:r>
            <w:r>
              <w:rPr>
                <w:spacing w:val="-9"/>
              </w:rPr>
              <w:t>假材料的；</w:t>
            </w:r>
          </w:p>
          <w:p>
            <w:pPr>
              <w:pStyle w:val="8"/>
              <w:spacing w:before="96" w:line="306" w:lineRule="auto"/>
              <w:ind w:left="116" w:right="105" w:hanging="2"/>
            </w:pPr>
            <w:r>
              <w:rPr>
                <w:b/>
                <w:bCs/>
                <w:spacing w:val="-4"/>
              </w:rPr>
              <w:t>2.《中华人民共和国行政处罚法》第三十</w:t>
            </w:r>
            <w:r>
              <w:rPr>
                <w:spacing w:val="11"/>
              </w:rPr>
              <w:t xml:space="preserve"> </w:t>
            </w:r>
            <w:r>
              <w:rPr>
                <w:b/>
                <w:bCs/>
                <w:spacing w:val="-4"/>
              </w:rPr>
              <w:t>二条</w:t>
            </w:r>
            <w:r>
              <w:rPr>
                <w:spacing w:val="16"/>
              </w:rPr>
              <w:t xml:space="preserve">  </w:t>
            </w:r>
            <w:r>
              <w:rPr>
                <w:spacing w:val="-4"/>
              </w:rPr>
              <w:t>当事人有下列情形之一，应当从轻</w:t>
            </w:r>
            <w:r>
              <w:t xml:space="preserve"> </w:t>
            </w:r>
            <w:r>
              <w:rPr>
                <w:spacing w:val="-2"/>
              </w:rPr>
              <w:t>或者减轻行政处罚：(一)主动消除或者减</w:t>
            </w:r>
            <w:r>
              <w:rPr>
                <w:spacing w:val="6"/>
              </w:rPr>
              <w:t xml:space="preserve"> </w:t>
            </w:r>
            <w:r>
              <w:rPr>
                <w:spacing w:val="-1"/>
              </w:rPr>
              <w:t>轻违法行为危害后果的;(二)受他人胁迫</w:t>
            </w:r>
            <w:r>
              <w:rPr>
                <w:spacing w:val="2"/>
              </w:rPr>
              <w:t xml:space="preserve">  </w:t>
            </w:r>
            <w:r>
              <w:rPr>
                <w:spacing w:val="-1"/>
              </w:rPr>
              <w:t>或者诱骗实施违法行为的;(三)主动供述</w:t>
            </w:r>
            <w:r>
              <w:rPr>
                <w:spacing w:val="2"/>
              </w:rPr>
              <w:t xml:space="preserve">  </w:t>
            </w:r>
            <w:r>
              <w:rPr>
                <w:spacing w:val="-1"/>
              </w:rPr>
              <w:t>行政机关尚未掌握的违法行为的;(四)配</w:t>
            </w:r>
            <w:r>
              <w:rPr>
                <w:spacing w:val="2"/>
              </w:rPr>
              <w:t xml:space="preserve">  </w:t>
            </w:r>
            <w:r>
              <w:rPr>
                <w:spacing w:val="-1"/>
              </w:rPr>
              <w:t>合行政机关查处违法行为有立功表现</w:t>
            </w:r>
          </w:p>
          <w:p>
            <w:pPr>
              <w:pStyle w:val="8"/>
              <w:spacing w:before="97" w:line="270" w:lineRule="auto"/>
              <w:ind w:left="116" w:right="177" w:firstLine="11"/>
            </w:pPr>
            <w:r>
              <w:rPr>
                <w:spacing w:val="-2"/>
              </w:rPr>
              <w:t>的;(五)法律、法规、规章规定其他应当</w:t>
            </w:r>
            <w:r>
              <w:rPr>
                <w:spacing w:val="13"/>
              </w:rPr>
              <w:t xml:space="preserve"> </w:t>
            </w:r>
            <w:r>
              <w:rPr>
                <w:spacing w:val="-3"/>
              </w:rPr>
              <w:t>从轻或者减轻行政处罚的。</w:t>
            </w:r>
          </w:p>
          <w:p>
            <w:pPr>
              <w:pStyle w:val="8"/>
              <w:spacing w:before="96" w:line="300" w:lineRule="auto"/>
              <w:ind w:left="118" w:right="105" w:hanging="3"/>
            </w:pPr>
            <w:r>
              <w:rPr>
                <w:b/>
                <w:bCs/>
                <w:spacing w:val="-4"/>
              </w:rPr>
              <w:t>3.《司法鉴定人登记管理办法》</w:t>
            </w:r>
            <w:r>
              <w:rPr>
                <w:spacing w:val="-4"/>
              </w:rPr>
              <w:t>第二十九</w:t>
            </w:r>
            <w:r>
              <w:rPr>
                <w:spacing w:val="17"/>
              </w:rPr>
              <w:t xml:space="preserve"> </w:t>
            </w:r>
            <w:r>
              <w:rPr>
                <w:spacing w:val="-5"/>
              </w:rPr>
              <w:t>条</w:t>
            </w:r>
            <w:r>
              <w:rPr>
                <w:spacing w:val="-34"/>
              </w:rPr>
              <w:t xml:space="preserve"> </w:t>
            </w:r>
            <w:r>
              <w:fldChar w:fldCharType="begin"/>
            </w:r>
            <w:r>
              <w:instrText xml:space="preserve"> HYPERLINK "http://www.shigu.org/" </w:instrText>
            </w:r>
            <w:r>
              <w:fldChar w:fldCharType="separate"/>
            </w:r>
            <w:r>
              <w:rPr>
                <w:spacing w:val="-5"/>
              </w:rPr>
              <w:t>司法</w:t>
            </w:r>
            <w:r>
              <w:rPr>
                <w:spacing w:val="-5"/>
              </w:rPr>
              <w:fldChar w:fldCharType="end"/>
            </w:r>
            <w:r>
              <w:fldChar w:fldCharType="begin"/>
            </w:r>
            <w:r>
              <w:instrText xml:space="preserve"> HYPERLINK "http://www.shigu.org/" </w:instrText>
            </w:r>
            <w:r>
              <w:fldChar w:fldCharType="separate"/>
            </w:r>
            <w:r>
              <w:rPr>
                <w:spacing w:val="-5"/>
              </w:rPr>
              <w:t>鉴定人</w:t>
            </w:r>
            <w:r>
              <w:rPr>
                <w:spacing w:val="-5"/>
              </w:rPr>
              <w:fldChar w:fldCharType="end"/>
            </w:r>
            <w:r>
              <w:rPr>
                <w:spacing w:val="-5"/>
              </w:rPr>
              <w:t>有下列情形之一的，由省级</w:t>
            </w:r>
            <w:r>
              <w:t xml:space="preserve"> </w:t>
            </w:r>
            <w:r>
              <w:fldChar w:fldCharType="begin"/>
            </w:r>
            <w:r>
              <w:instrText xml:space="preserve"> HYPERLINK "http://www.shigu.org/" </w:instrText>
            </w:r>
            <w:r>
              <w:fldChar w:fldCharType="separate"/>
            </w:r>
            <w:r>
              <w:rPr>
                <w:spacing w:val="-2"/>
              </w:rPr>
              <w:t>司法</w:t>
            </w:r>
            <w:r>
              <w:rPr>
                <w:spacing w:val="-2"/>
              </w:rPr>
              <w:fldChar w:fldCharType="end"/>
            </w:r>
            <w:r>
              <w:rPr>
                <w:spacing w:val="-2"/>
              </w:rPr>
              <w:t>行政机关依法给予警告，并责令其改</w:t>
            </w:r>
            <w:r>
              <w:rPr>
                <w:spacing w:val="2"/>
              </w:rPr>
              <w:t xml:space="preserve"> </w:t>
            </w:r>
            <w:r>
              <w:rPr>
                <w:spacing w:val="-2"/>
              </w:rPr>
              <w:t>正：(五)拒绝接受</w:t>
            </w:r>
            <w:r>
              <w:fldChar w:fldCharType="begin"/>
            </w:r>
            <w:r>
              <w:instrText xml:space="preserve"> HYPERLINK "http://www.shigu.org/" </w:instrText>
            </w:r>
            <w:r>
              <w:fldChar w:fldCharType="separate"/>
            </w:r>
            <w:r>
              <w:rPr>
                <w:spacing w:val="-2"/>
              </w:rPr>
              <w:t>司法</w:t>
            </w:r>
            <w:r>
              <w:rPr>
                <w:spacing w:val="-2"/>
              </w:rPr>
              <w:fldChar w:fldCharType="end"/>
            </w:r>
            <w:r>
              <w:rPr>
                <w:spacing w:val="-2"/>
              </w:rPr>
              <w:t>行政机关监督、检</w:t>
            </w:r>
            <w:r>
              <w:rPr>
                <w:spacing w:val="4"/>
              </w:rPr>
              <w:t xml:space="preserve"> </w:t>
            </w:r>
            <w:r>
              <w:rPr>
                <w:spacing w:val="-3"/>
              </w:rPr>
              <w:t>查或者向其提供虚假材料的。</w:t>
            </w:r>
          </w:p>
        </w:tc>
        <w:tc>
          <w:tcPr>
            <w:tcW w:w="981" w:type="dxa"/>
            <w:vAlign w:val="top"/>
          </w:tcPr>
          <w:p>
            <w:pPr>
              <w:spacing w:line="289" w:lineRule="auto"/>
              <w:rPr>
                <w:rFonts w:ascii="Arial"/>
                <w:sz w:val="21"/>
              </w:rPr>
            </w:pPr>
          </w:p>
          <w:p>
            <w:pPr>
              <w:pStyle w:val="8"/>
              <w:spacing w:before="59" w:line="321" w:lineRule="auto"/>
              <w:ind w:left="414" w:right="129" w:hanging="91"/>
            </w:pPr>
            <w:r>
              <w:rPr>
                <w:spacing w:val="-6"/>
              </w:rPr>
              <w:t>不予处</w:t>
            </w:r>
            <w:r>
              <w:t xml:space="preserve"> 罚</w:t>
            </w:r>
          </w:p>
        </w:tc>
        <w:tc>
          <w:tcPr>
            <w:tcW w:w="2936" w:type="dxa"/>
            <w:vAlign w:val="top"/>
          </w:tcPr>
          <w:p>
            <w:pPr>
              <w:spacing w:line="443" w:lineRule="auto"/>
              <w:rPr>
                <w:rFonts w:ascii="Arial"/>
                <w:sz w:val="21"/>
              </w:rPr>
            </w:pPr>
          </w:p>
          <w:p>
            <w:pPr>
              <w:pStyle w:val="8"/>
              <w:spacing w:before="59" w:line="222" w:lineRule="auto"/>
              <w:ind w:left="671"/>
            </w:pPr>
            <w:r>
              <w:rPr>
                <w:spacing w:val="-5"/>
              </w:rPr>
              <w:t>不适用此裁量阶次。</w:t>
            </w:r>
          </w:p>
        </w:tc>
        <w:tc>
          <w:tcPr>
            <w:tcW w:w="2868" w:type="dxa"/>
            <w:vAlign w:val="top"/>
          </w:tcPr>
          <w:p>
            <w:pPr>
              <w:spacing w:line="444" w:lineRule="auto"/>
              <w:rPr>
                <w:rFonts w:ascii="Arial"/>
                <w:sz w:val="21"/>
              </w:rPr>
            </w:pPr>
          </w:p>
          <w:p>
            <w:pPr>
              <w:pStyle w:val="8"/>
              <w:spacing w:before="58" w:line="224" w:lineRule="auto"/>
              <w:ind w:left="1088"/>
            </w:pPr>
            <w:r>
              <w:rPr>
                <w:spacing w:val="-9"/>
              </w:rPr>
              <w:t>不适用。</w:t>
            </w:r>
          </w:p>
        </w:tc>
        <w:tc>
          <w:tcPr>
            <w:tcW w:w="843"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8" w:line="222" w:lineRule="auto"/>
              <w:ind w:left="153"/>
            </w:pPr>
            <w:r>
              <w:rPr>
                <w:spacing w:val="21"/>
              </w:rPr>
              <w:t>自治区</w:t>
            </w:r>
          </w:p>
          <w:p>
            <w:pPr>
              <w:pStyle w:val="8"/>
              <w:spacing w:before="95" w:line="223" w:lineRule="auto"/>
              <w:ind w:left="122"/>
            </w:pPr>
            <w:r>
              <w:rPr>
                <w:spacing w:val="27"/>
              </w:rPr>
              <w:t>人民政</w:t>
            </w:r>
          </w:p>
          <w:p>
            <w:pPr>
              <w:pStyle w:val="8"/>
              <w:spacing w:before="94" w:line="223" w:lineRule="auto"/>
              <w:ind w:left="120"/>
            </w:pPr>
            <w:r>
              <w:rPr>
                <w:spacing w:val="29"/>
              </w:rPr>
              <w:t>府司法</w:t>
            </w:r>
          </w:p>
          <w:p>
            <w:pPr>
              <w:pStyle w:val="8"/>
              <w:spacing w:before="94" w:line="221" w:lineRule="auto"/>
              <w:ind w:left="120"/>
            </w:pPr>
            <w:r>
              <w:rPr>
                <w:spacing w:val="27"/>
              </w:rPr>
              <w:t>行政部</w:t>
            </w:r>
          </w:p>
          <w:p>
            <w:pPr>
              <w:pStyle w:val="8"/>
              <w:spacing w:before="96" w:line="222" w:lineRule="auto"/>
              <w:ind w:left="137"/>
            </w:pPr>
            <w:r>
              <w:rPr>
                <w:spacing w:val="-19"/>
              </w:rPr>
              <w:t>门</w:t>
            </w:r>
            <w:r>
              <w:rPr>
                <w:spacing w:val="-23"/>
              </w:rPr>
              <w:t xml:space="preserve"> </w:t>
            </w:r>
            <w:r>
              <w:rPr>
                <w:spacing w:val="-19"/>
              </w:rPr>
              <w:t>、</w:t>
            </w:r>
            <w:r>
              <w:rPr>
                <w:spacing w:val="-34"/>
              </w:rPr>
              <w:t xml:space="preserve"> </w:t>
            </w:r>
            <w:r>
              <w:rPr>
                <w:spacing w:val="-19"/>
              </w:rPr>
              <w:t>地</w:t>
            </w:r>
          </w:p>
          <w:p>
            <w:pPr>
              <w:pStyle w:val="8"/>
              <w:spacing w:before="96" w:line="320" w:lineRule="auto"/>
              <w:ind w:left="120" w:right="106" w:firstLine="3"/>
              <w:jc w:val="both"/>
            </w:pPr>
            <w:r>
              <w:rPr>
                <w:spacing w:val="-1"/>
              </w:rPr>
              <w:t>（市</w:t>
            </w:r>
            <w:r>
              <w:rPr>
                <w:spacing w:val="-21"/>
              </w:rPr>
              <w:t xml:space="preserve"> </w:t>
            </w:r>
            <w:r>
              <w:rPr>
                <w:spacing w:val="-1"/>
              </w:rPr>
              <w:t>）</w:t>
            </w:r>
            <w:r>
              <w:t xml:space="preserve"> </w:t>
            </w:r>
            <w:r>
              <w:rPr>
                <w:spacing w:val="-13"/>
              </w:rPr>
              <w:t>行</w:t>
            </w:r>
            <w:r>
              <w:rPr>
                <w:spacing w:val="1"/>
              </w:rPr>
              <w:t xml:space="preserve">   </w:t>
            </w:r>
            <w:r>
              <w:rPr>
                <w:spacing w:val="-13"/>
              </w:rPr>
              <w:t>署</w:t>
            </w:r>
            <w:r>
              <w:rPr>
                <w:spacing w:val="2"/>
              </w:rPr>
              <w:t xml:space="preserve"> </w:t>
            </w:r>
            <w:r>
              <w:rPr>
                <w:spacing w:val="-3"/>
              </w:rPr>
              <w:t>（人</w:t>
            </w:r>
            <w:r>
              <w:rPr>
                <w:spacing w:val="-12"/>
              </w:rPr>
              <w:t xml:space="preserve"> </w:t>
            </w:r>
            <w:r>
              <w:rPr>
                <w:spacing w:val="-3"/>
              </w:rPr>
              <w:t>民</w:t>
            </w:r>
          </w:p>
          <w:p>
            <w:pPr>
              <w:pStyle w:val="8"/>
              <w:spacing w:line="223" w:lineRule="auto"/>
              <w:ind w:left="120"/>
            </w:pPr>
            <w:r>
              <w:rPr>
                <w:spacing w:val="9"/>
              </w:rPr>
              <w:t>政府</w:t>
            </w:r>
            <w:r>
              <w:rPr>
                <w:spacing w:val="-47"/>
              </w:rPr>
              <w:t xml:space="preserve"> </w:t>
            </w:r>
            <w:r>
              <w:rPr>
                <w:spacing w:val="9"/>
              </w:rPr>
              <w:t>）</w:t>
            </w:r>
          </w:p>
          <w:p>
            <w:pPr>
              <w:pStyle w:val="8"/>
              <w:spacing w:before="94" w:line="221" w:lineRule="auto"/>
              <w:ind w:left="133"/>
            </w:pPr>
            <w:r>
              <w:rPr>
                <w:spacing w:val="23"/>
              </w:rPr>
              <w:t>司法行</w:t>
            </w:r>
          </w:p>
          <w:p>
            <w:pPr>
              <w:pStyle w:val="8"/>
              <w:spacing w:before="97" w:line="222" w:lineRule="auto"/>
              <w:ind w:left="120"/>
            </w:pPr>
            <w:r>
              <w:rPr>
                <w:spacing w:val="-3"/>
              </w:rPr>
              <w:t>政部门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255" w:lineRule="auto"/>
              <w:rPr>
                <w:rFonts w:ascii="Arial"/>
                <w:sz w:val="21"/>
              </w:rPr>
            </w:pPr>
          </w:p>
          <w:p>
            <w:pPr>
              <w:pStyle w:val="8"/>
              <w:spacing w:before="58" w:line="321" w:lineRule="auto"/>
              <w:ind w:left="414" w:right="129" w:hanging="89"/>
            </w:pPr>
            <w:r>
              <w:rPr>
                <w:spacing w:val="-7"/>
              </w:rPr>
              <w:t>免于处</w:t>
            </w:r>
            <w:r>
              <w:rPr>
                <w:spacing w:val="1"/>
              </w:rPr>
              <w:t xml:space="preserve"> </w:t>
            </w:r>
            <w:r>
              <w:t>罚</w:t>
            </w:r>
          </w:p>
        </w:tc>
        <w:tc>
          <w:tcPr>
            <w:tcW w:w="2936" w:type="dxa"/>
            <w:vAlign w:val="top"/>
          </w:tcPr>
          <w:p>
            <w:pPr>
              <w:spacing w:line="409" w:lineRule="auto"/>
              <w:rPr>
                <w:rFonts w:ascii="Arial"/>
                <w:sz w:val="21"/>
              </w:rPr>
            </w:pPr>
          </w:p>
          <w:p>
            <w:pPr>
              <w:pStyle w:val="8"/>
              <w:spacing w:before="58" w:line="222" w:lineRule="auto"/>
              <w:ind w:left="671"/>
            </w:pPr>
            <w:r>
              <w:rPr>
                <w:spacing w:val="-5"/>
              </w:rPr>
              <w:t>不适用此裁量阶次。</w:t>
            </w:r>
          </w:p>
        </w:tc>
        <w:tc>
          <w:tcPr>
            <w:tcW w:w="2868" w:type="dxa"/>
            <w:vAlign w:val="top"/>
          </w:tcPr>
          <w:p>
            <w:pPr>
              <w:spacing w:line="409" w:lineRule="auto"/>
              <w:rPr>
                <w:rFonts w:ascii="Arial"/>
                <w:sz w:val="21"/>
              </w:rPr>
            </w:pPr>
          </w:p>
          <w:p>
            <w:pPr>
              <w:pStyle w:val="8"/>
              <w:spacing w:before="59" w:line="224" w:lineRule="auto"/>
              <w:ind w:left="1088"/>
            </w:pPr>
            <w:r>
              <w:rPr>
                <w:spacing w:val="-9"/>
              </w:rPr>
              <w:t>不适用。</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285" w:lineRule="auto"/>
              <w:rPr>
                <w:rFonts w:ascii="Arial"/>
                <w:sz w:val="21"/>
              </w:rPr>
            </w:pPr>
          </w:p>
          <w:p>
            <w:pPr>
              <w:spacing w:line="286" w:lineRule="auto"/>
              <w:rPr>
                <w:rFonts w:ascii="Arial"/>
                <w:sz w:val="21"/>
              </w:rPr>
            </w:pPr>
          </w:p>
          <w:p>
            <w:pPr>
              <w:pStyle w:val="8"/>
              <w:spacing w:before="58" w:line="222" w:lineRule="auto"/>
              <w:ind w:left="140"/>
            </w:pPr>
            <w:r>
              <w:rPr>
                <w:spacing w:val="-3"/>
              </w:rPr>
              <w:t>减轻处罚</w:t>
            </w:r>
          </w:p>
        </w:tc>
        <w:tc>
          <w:tcPr>
            <w:tcW w:w="2936" w:type="dxa"/>
            <w:vAlign w:val="top"/>
          </w:tcPr>
          <w:p>
            <w:pPr>
              <w:spacing w:line="259" w:lineRule="auto"/>
              <w:rPr>
                <w:rFonts w:ascii="Arial"/>
                <w:sz w:val="21"/>
              </w:rPr>
            </w:pPr>
          </w:p>
          <w:p>
            <w:pPr>
              <w:pStyle w:val="8"/>
              <w:spacing w:before="59" w:line="321" w:lineRule="auto"/>
              <w:ind w:left="115" w:right="125" w:firstLine="7"/>
              <w:jc w:val="both"/>
            </w:pPr>
            <w:r>
              <w:rPr>
                <w:spacing w:val="-2"/>
              </w:rPr>
              <w:t>发生本项违法行为，发现时及时改</w:t>
            </w:r>
            <w:r>
              <w:rPr>
                <w:spacing w:val="12"/>
              </w:rPr>
              <w:t xml:space="preserve"> </w:t>
            </w:r>
            <w:r>
              <w:rPr>
                <w:spacing w:val="-1"/>
              </w:rPr>
              <w:t>正，能够主动消除危害后果或者没</w:t>
            </w:r>
            <w:r>
              <w:rPr>
                <w:spacing w:val="4"/>
              </w:rPr>
              <w:t xml:space="preserve"> </w:t>
            </w:r>
            <w:r>
              <w:rPr>
                <w:spacing w:val="-4"/>
              </w:rPr>
              <w:t>有造成危害后果的。</w:t>
            </w:r>
          </w:p>
        </w:tc>
        <w:tc>
          <w:tcPr>
            <w:tcW w:w="2868" w:type="dxa"/>
            <w:vAlign w:val="top"/>
          </w:tcPr>
          <w:p>
            <w:pPr>
              <w:spacing w:line="415" w:lineRule="auto"/>
              <w:rPr>
                <w:rFonts w:ascii="Arial"/>
                <w:sz w:val="21"/>
              </w:rPr>
            </w:pPr>
          </w:p>
          <w:p>
            <w:pPr>
              <w:pStyle w:val="8"/>
              <w:spacing w:before="59" w:line="321" w:lineRule="auto"/>
              <w:ind w:left="119" w:right="103" w:hanging="1"/>
            </w:pPr>
            <w:r>
              <w:rPr>
                <w:spacing w:val="-4"/>
              </w:rPr>
              <w:t>警告；有违法所得的，没收违法所</w:t>
            </w:r>
            <w:r>
              <w:t xml:space="preserve"> </w:t>
            </w:r>
            <w:r>
              <w:rPr>
                <w:spacing w:val="-10"/>
              </w:rPr>
              <w:t>得。</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9"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282" w:lineRule="auto"/>
              <w:rPr>
                <w:rFonts w:ascii="Arial"/>
                <w:sz w:val="21"/>
              </w:rPr>
            </w:pPr>
          </w:p>
          <w:p>
            <w:pPr>
              <w:spacing w:line="282" w:lineRule="auto"/>
              <w:rPr>
                <w:rFonts w:ascii="Arial"/>
                <w:sz w:val="21"/>
              </w:rPr>
            </w:pPr>
          </w:p>
          <w:p>
            <w:pPr>
              <w:pStyle w:val="8"/>
              <w:spacing w:before="59" w:line="222" w:lineRule="auto"/>
              <w:ind w:left="138"/>
            </w:pPr>
            <w:r>
              <w:rPr>
                <w:spacing w:val="-3"/>
              </w:rPr>
              <w:t>从轻处罚</w:t>
            </w:r>
          </w:p>
        </w:tc>
        <w:tc>
          <w:tcPr>
            <w:tcW w:w="2936" w:type="dxa"/>
            <w:vAlign w:val="top"/>
          </w:tcPr>
          <w:p>
            <w:pPr>
              <w:spacing w:line="255" w:lineRule="auto"/>
              <w:rPr>
                <w:rFonts w:ascii="Arial"/>
                <w:sz w:val="21"/>
              </w:rPr>
            </w:pPr>
          </w:p>
          <w:p>
            <w:pPr>
              <w:pStyle w:val="8"/>
              <w:spacing w:before="59" w:line="320" w:lineRule="auto"/>
              <w:ind w:left="117" w:right="125" w:firstLine="5"/>
              <w:jc w:val="both"/>
            </w:pPr>
            <w:r>
              <w:rPr>
                <w:spacing w:val="-2"/>
              </w:rPr>
              <w:t>首次发生本项违法行为，发现后能</w:t>
            </w:r>
            <w:r>
              <w:rPr>
                <w:spacing w:val="11"/>
              </w:rPr>
              <w:t xml:space="preserve"> </w:t>
            </w:r>
            <w:r>
              <w:rPr>
                <w:spacing w:val="-1"/>
              </w:rPr>
              <w:t>够主动减轻违法行为危害后果，造</w:t>
            </w:r>
            <w:r>
              <w:rPr>
                <w:spacing w:val="2"/>
              </w:rPr>
              <w:t xml:space="preserve"> </w:t>
            </w:r>
            <w:r>
              <w:rPr>
                <w:spacing w:val="-3"/>
              </w:rPr>
              <w:t>成较轻危害后果和社会影响的。</w:t>
            </w:r>
          </w:p>
        </w:tc>
        <w:tc>
          <w:tcPr>
            <w:tcW w:w="2868" w:type="dxa"/>
            <w:vAlign w:val="top"/>
          </w:tcPr>
          <w:p>
            <w:pPr>
              <w:spacing w:line="253" w:lineRule="auto"/>
              <w:rPr>
                <w:rFonts w:ascii="Arial"/>
                <w:sz w:val="21"/>
              </w:rPr>
            </w:pPr>
          </w:p>
          <w:p>
            <w:pPr>
              <w:pStyle w:val="8"/>
              <w:spacing w:before="58" w:line="321" w:lineRule="auto"/>
              <w:ind w:left="120" w:right="103"/>
            </w:pPr>
            <w:r>
              <w:rPr>
                <w:spacing w:val="-1"/>
              </w:rPr>
              <w:t>停止从事司法鉴定业务一个月以</w:t>
            </w:r>
            <w:r>
              <w:t xml:space="preserve">  </w:t>
            </w:r>
            <w:r>
              <w:rPr>
                <w:spacing w:val="-5"/>
              </w:rPr>
              <w:t>上两个月以下，有违法所得的，没</w:t>
            </w:r>
            <w:r>
              <w:rPr>
                <w:spacing w:val="12"/>
              </w:rPr>
              <w:t xml:space="preserve"> </w:t>
            </w:r>
            <w:r>
              <w:rPr>
                <w:spacing w:val="-6"/>
              </w:rPr>
              <w:t>收违法所得。</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9" w:hRule="atLeast"/>
        </w:trPr>
        <w:tc>
          <w:tcPr>
            <w:tcW w:w="713" w:type="dxa"/>
            <w:vMerge w:val="continue"/>
            <w:tcBorders>
              <w:top w:val="nil"/>
              <w:bottom w:val="nil"/>
            </w:tcBorders>
            <w:vAlign w:val="top"/>
          </w:tcPr>
          <w:p>
            <w:pPr>
              <w:rPr>
                <w:rFonts w:ascii="Arial"/>
                <w:sz w:val="21"/>
              </w:rPr>
            </w:pPr>
          </w:p>
        </w:tc>
        <w:tc>
          <w:tcPr>
            <w:tcW w:w="1481" w:type="dxa"/>
            <w:vMerge w:val="continue"/>
            <w:tcBorders>
              <w:top w:val="nil"/>
              <w:bottom w:val="nil"/>
            </w:tcBorders>
            <w:vAlign w:val="top"/>
          </w:tcPr>
          <w:p>
            <w:pPr>
              <w:rPr>
                <w:rFonts w:ascii="Arial"/>
                <w:sz w:val="21"/>
              </w:rPr>
            </w:pPr>
          </w:p>
        </w:tc>
        <w:tc>
          <w:tcPr>
            <w:tcW w:w="3437" w:type="dxa"/>
            <w:vMerge w:val="continue"/>
            <w:tcBorders>
              <w:top w:val="nil"/>
              <w:bottom w:val="nil"/>
            </w:tcBorders>
            <w:vAlign w:val="top"/>
          </w:tcPr>
          <w:p>
            <w:pPr>
              <w:rPr>
                <w:rFonts w:ascii="Arial"/>
                <w:sz w:val="21"/>
              </w:rPr>
            </w:pPr>
          </w:p>
        </w:tc>
        <w:tc>
          <w:tcPr>
            <w:tcW w:w="981"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9" w:line="222" w:lineRule="auto"/>
              <w:ind w:left="141"/>
            </w:pPr>
            <w:r>
              <w:rPr>
                <w:spacing w:val="-4"/>
              </w:rPr>
              <w:t>一般情形</w:t>
            </w:r>
          </w:p>
        </w:tc>
        <w:tc>
          <w:tcPr>
            <w:tcW w:w="2936" w:type="dxa"/>
            <w:vAlign w:val="top"/>
          </w:tcPr>
          <w:p>
            <w:pPr>
              <w:spacing w:line="457" w:lineRule="auto"/>
              <w:rPr>
                <w:rFonts w:ascii="Arial"/>
                <w:sz w:val="21"/>
              </w:rPr>
            </w:pPr>
          </w:p>
          <w:p>
            <w:pPr>
              <w:pStyle w:val="8"/>
              <w:spacing w:before="58" w:line="321" w:lineRule="auto"/>
              <w:ind w:left="117" w:right="125" w:firstLine="5"/>
              <w:jc w:val="both"/>
            </w:pPr>
            <w:r>
              <w:rPr>
                <w:spacing w:val="-2"/>
              </w:rPr>
              <w:t>发生本项违法行为，发现后未能积</w:t>
            </w:r>
            <w:r>
              <w:rPr>
                <w:spacing w:val="12"/>
              </w:rPr>
              <w:t xml:space="preserve"> </w:t>
            </w:r>
            <w:r>
              <w:rPr>
                <w:spacing w:val="-1"/>
              </w:rPr>
              <w:t>极配合查出违法行为，造成较重危</w:t>
            </w:r>
            <w:r>
              <w:rPr>
                <w:spacing w:val="2"/>
              </w:rPr>
              <w:t xml:space="preserve"> </w:t>
            </w:r>
            <w:r>
              <w:rPr>
                <w:spacing w:val="-4"/>
              </w:rPr>
              <w:t>害后果、社会影响的。</w:t>
            </w:r>
          </w:p>
        </w:tc>
        <w:tc>
          <w:tcPr>
            <w:tcW w:w="2868" w:type="dxa"/>
            <w:vAlign w:val="top"/>
          </w:tcPr>
          <w:p>
            <w:pPr>
              <w:spacing w:line="305" w:lineRule="auto"/>
              <w:rPr>
                <w:rFonts w:ascii="Arial"/>
                <w:sz w:val="21"/>
              </w:rPr>
            </w:pPr>
          </w:p>
          <w:p>
            <w:pPr>
              <w:pStyle w:val="8"/>
              <w:spacing w:before="58" w:line="320" w:lineRule="auto"/>
              <w:ind w:left="120" w:right="103"/>
            </w:pPr>
            <w:r>
              <w:rPr>
                <w:spacing w:val="-1"/>
              </w:rPr>
              <w:t>停止从事司法鉴定业务两个月以</w:t>
            </w:r>
            <w:r>
              <w:t xml:space="preserve">  </w:t>
            </w:r>
            <w:r>
              <w:rPr>
                <w:spacing w:val="-5"/>
              </w:rPr>
              <w:t>上三个月以下，并处两千元以上五</w:t>
            </w:r>
            <w:r>
              <w:rPr>
                <w:spacing w:val="12"/>
              </w:rPr>
              <w:t xml:space="preserve"> </w:t>
            </w:r>
            <w:r>
              <w:rPr>
                <w:spacing w:val="-5"/>
              </w:rPr>
              <w:t>千元以下罚款；有违法所得的，没</w:t>
            </w:r>
            <w:r>
              <w:rPr>
                <w:spacing w:val="12"/>
              </w:rPr>
              <w:t xml:space="preserve"> </w:t>
            </w:r>
            <w:r>
              <w:rPr>
                <w:spacing w:val="-6"/>
              </w:rPr>
              <w:t>收违法所得。</w:t>
            </w:r>
          </w:p>
        </w:tc>
        <w:tc>
          <w:tcPr>
            <w:tcW w:w="8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5" w:hRule="atLeast"/>
        </w:trPr>
        <w:tc>
          <w:tcPr>
            <w:tcW w:w="713" w:type="dxa"/>
            <w:vMerge w:val="continue"/>
            <w:tcBorders>
              <w:top w:val="nil"/>
            </w:tcBorders>
            <w:vAlign w:val="top"/>
          </w:tcPr>
          <w:p>
            <w:pPr>
              <w:rPr>
                <w:rFonts w:ascii="Arial"/>
                <w:sz w:val="21"/>
              </w:rPr>
            </w:pPr>
          </w:p>
        </w:tc>
        <w:tc>
          <w:tcPr>
            <w:tcW w:w="1481" w:type="dxa"/>
            <w:vMerge w:val="continue"/>
            <w:tcBorders>
              <w:top w:val="nil"/>
            </w:tcBorders>
            <w:vAlign w:val="top"/>
          </w:tcPr>
          <w:p>
            <w:pPr>
              <w:rPr>
                <w:rFonts w:ascii="Arial"/>
                <w:sz w:val="21"/>
              </w:rPr>
            </w:pPr>
          </w:p>
        </w:tc>
        <w:tc>
          <w:tcPr>
            <w:tcW w:w="3437" w:type="dxa"/>
            <w:vMerge w:val="continue"/>
            <w:tcBorders>
              <w:top w:val="nil"/>
            </w:tcBorders>
            <w:vAlign w:val="top"/>
          </w:tcPr>
          <w:p>
            <w:pPr>
              <w:rPr>
                <w:rFonts w:ascii="Arial"/>
                <w:sz w:val="21"/>
              </w:rPr>
            </w:pPr>
          </w:p>
        </w:tc>
        <w:tc>
          <w:tcPr>
            <w:tcW w:w="981"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8"/>
              <w:spacing w:before="59" w:line="223" w:lineRule="auto"/>
              <w:ind w:left="138"/>
            </w:pPr>
            <w:r>
              <w:rPr>
                <w:spacing w:val="-3"/>
              </w:rPr>
              <w:t>从重处罚</w:t>
            </w:r>
          </w:p>
        </w:tc>
        <w:tc>
          <w:tcPr>
            <w:tcW w:w="2936" w:type="dxa"/>
            <w:vAlign w:val="top"/>
          </w:tcPr>
          <w:p>
            <w:pPr>
              <w:spacing w:line="359" w:lineRule="auto"/>
              <w:rPr>
                <w:rFonts w:ascii="Arial"/>
                <w:sz w:val="21"/>
              </w:rPr>
            </w:pPr>
          </w:p>
          <w:p>
            <w:pPr>
              <w:pStyle w:val="8"/>
              <w:spacing w:before="59" w:line="320" w:lineRule="auto"/>
              <w:ind w:left="119" w:right="125" w:firstLine="3"/>
            </w:pPr>
            <w:r>
              <w:rPr>
                <w:spacing w:val="-2"/>
              </w:rPr>
              <w:t>发生本项违法行为，发现后未能配</w:t>
            </w:r>
            <w:r>
              <w:rPr>
                <w:spacing w:val="12"/>
              </w:rPr>
              <w:t xml:space="preserve"> </w:t>
            </w:r>
            <w:r>
              <w:rPr>
                <w:spacing w:val="-1"/>
              </w:rPr>
              <w:t>合查出违法行为，造成严重危害后</w:t>
            </w:r>
            <w:r>
              <w:t xml:space="preserve"> </w:t>
            </w:r>
            <w:r>
              <w:rPr>
                <w:spacing w:val="-1"/>
              </w:rPr>
              <w:t>果且严重影响司法鉴定行业形象</w:t>
            </w:r>
          </w:p>
          <w:p>
            <w:pPr>
              <w:pStyle w:val="8"/>
              <w:spacing w:line="226" w:lineRule="auto"/>
              <w:ind w:left="128"/>
            </w:pPr>
            <w:r>
              <w:rPr>
                <w:spacing w:val="-13"/>
              </w:rPr>
              <w:t>的。</w:t>
            </w:r>
          </w:p>
        </w:tc>
        <w:tc>
          <w:tcPr>
            <w:tcW w:w="2868" w:type="dxa"/>
            <w:vAlign w:val="top"/>
          </w:tcPr>
          <w:p>
            <w:pPr>
              <w:spacing w:line="361" w:lineRule="auto"/>
              <w:rPr>
                <w:rFonts w:ascii="Arial"/>
                <w:sz w:val="21"/>
              </w:rPr>
            </w:pPr>
          </w:p>
          <w:p>
            <w:pPr>
              <w:pStyle w:val="8"/>
              <w:spacing w:before="59" w:line="320" w:lineRule="auto"/>
              <w:ind w:left="120" w:right="103"/>
            </w:pPr>
            <w:r>
              <w:rPr>
                <w:spacing w:val="-1"/>
              </w:rPr>
              <w:t>停止从事司法鉴定业务两个月以</w:t>
            </w:r>
            <w:r>
              <w:t xml:space="preserve">  </w:t>
            </w:r>
            <w:r>
              <w:rPr>
                <w:spacing w:val="-5"/>
              </w:rPr>
              <w:t>上三个月以下，并处五千元以上一</w:t>
            </w:r>
            <w:r>
              <w:rPr>
                <w:spacing w:val="12"/>
              </w:rPr>
              <w:t xml:space="preserve"> </w:t>
            </w:r>
            <w:r>
              <w:rPr>
                <w:spacing w:val="-5"/>
              </w:rPr>
              <w:t>万元以下罚款；有违法所得的，没</w:t>
            </w:r>
            <w:r>
              <w:rPr>
                <w:spacing w:val="12"/>
              </w:rPr>
              <w:t xml:space="preserve"> </w:t>
            </w:r>
            <w:r>
              <w:rPr>
                <w:spacing w:val="-6"/>
              </w:rPr>
              <w:t>收违法所得。</w:t>
            </w:r>
          </w:p>
        </w:tc>
        <w:tc>
          <w:tcPr>
            <w:tcW w:w="843" w:type="dxa"/>
            <w:vMerge w:val="continue"/>
            <w:tcBorders>
              <w:top w:val="nil"/>
            </w:tcBorders>
            <w:vAlign w:val="top"/>
          </w:tcPr>
          <w:p>
            <w:pPr>
              <w:rPr>
                <w:rFonts w:ascii="Arial"/>
                <w:sz w:val="21"/>
              </w:rPr>
            </w:pPr>
          </w:p>
        </w:tc>
      </w:tr>
    </w:tbl>
    <w:p>
      <w:pPr>
        <w:pStyle w:val="2"/>
      </w:pPr>
    </w:p>
    <w:p>
      <w:pPr>
        <w:sectPr>
          <w:pgSz w:w="16839" w:h="11906"/>
          <w:pgMar w:top="400" w:right="1985" w:bottom="400" w:left="627" w:header="0" w:footer="0" w:gutter="0"/>
          <w:pgNumType w:fmt="decimal"/>
          <w:cols w:space="720" w:num="1"/>
        </w:sectPr>
      </w:pPr>
    </w:p>
    <w:p/>
    <w:sectPr>
      <w:headerReference r:id="rId12" w:type="default"/>
      <w:footerReference r:id="rId13"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TKaiti">
    <w:altName w:val="宋体"/>
    <w:panose1 w:val="02010600040101010101"/>
    <w:charset w:val="86"/>
    <w:family w:val="auto"/>
    <w:pitch w:val="default"/>
    <w:sig w:usb0="00000000" w:usb1="00000000" w:usb2="00000000" w:usb3="00000000" w:csb0="0004009F" w:csb1="DFD70000"/>
  </w:font>
  <w:font w:name="XTashi">
    <w:panose1 w:val="01000006050000090002"/>
    <w:charset w:val="00"/>
    <w:family w:val="auto"/>
    <w:pitch w:val="default"/>
    <w:sig w:usb0="20000047" w:usb1="00000000" w:usb2="0000004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77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77</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78" w:line="172" w:lineRule="auto"/>
      <w:ind w:left="5874"/>
      <w:rPr>
        <w:rFonts w:ascii="微软雅黑" w:hAnsi="微软雅黑" w:eastAsia="微软雅黑" w:cs="微软雅黑"/>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77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77</w:t>
                    </w:r>
                    <w:r>
                      <w:fldChar w:fldCharType="end"/>
                    </w:r>
                    <w:r>
                      <w:t xml:space="preserve"> —</w:t>
                    </w:r>
                  </w:p>
                </w:txbxContent>
              </v:textbox>
            </v:shape>
          </w:pict>
        </mc:Fallback>
      </mc:AlternateContent>
    </w:r>
    <w:r>
      <w:rPr>
        <w:rFonts w:ascii="微软雅黑" w:hAnsi="微软雅黑" w:eastAsia="微软雅黑" w:cs="微软雅黑"/>
        <w:spacing w:val="-1"/>
        <w:sz w:val="28"/>
        <w:szCs w:val="28"/>
      </w:rPr>
      <w:t>档案行政处罚裁量权应用标准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YzFmMjc0MmVlY2Y2ZDM2ZTIwNjY0ZGVhNGRiYzUifQ=="/>
  </w:docVars>
  <w:rsids>
    <w:rsidRoot w:val="32980CC4"/>
    <w:rsid w:val="1E027823"/>
    <w:rsid w:val="32980CC4"/>
    <w:rsid w:val="40C036D1"/>
    <w:rsid w:val="47B40E5F"/>
    <w:rsid w:val="5F663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11374</Words>
  <Characters>11467</Characters>
  <Lines>0</Lines>
  <Paragraphs>0</Paragraphs>
  <TotalTime>3</TotalTime>
  <ScaleCrop>false</ScaleCrop>
  <LinksUpToDate>false</LinksUpToDate>
  <CharactersWithSpaces>12136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2025-09-01T13:42:00Z</dcterms:created>
  <dc:creator>Lenovo</dc:creator>
  <cp:lastModifiedBy>Lenovo</cp:lastModifiedBy>
  <dcterms:modified xsi:type="dcterms:W3CDTF">2025-09-01T14:06:23Z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71B42031B45E4431A8AC91E5F2C3E6B6</vt:lpwstr>
  </property>
</Properties>
</file>